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4A5" w:rsidRPr="00967BC9" w:rsidRDefault="00967BC9">
      <w:pPr>
        <w:rPr>
          <w:rFonts w:ascii="Arial" w:hAnsi="Arial" w:cs="Arial"/>
          <w:b/>
          <w:color w:val="333333"/>
          <w:sz w:val="21"/>
          <w:szCs w:val="21"/>
          <w:shd w:val="clear" w:color="auto" w:fill="FFFFFF"/>
        </w:rPr>
      </w:pPr>
      <w:r w:rsidRPr="00967BC9">
        <w:rPr>
          <w:rFonts w:ascii="Arial" w:hAnsi="Arial" w:cs="Arial"/>
          <w:b/>
          <w:color w:val="333333"/>
          <w:sz w:val="21"/>
          <w:szCs w:val="21"/>
          <w:shd w:val="clear" w:color="auto" w:fill="FFFFFF"/>
        </w:rPr>
        <w:t xml:space="preserve">PM development with existing </w:t>
      </w:r>
      <w:proofErr w:type="spellStart"/>
      <w:r w:rsidRPr="00967BC9">
        <w:rPr>
          <w:rFonts w:ascii="Arial" w:hAnsi="Arial" w:cs="Arial"/>
          <w:b/>
          <w:color w:val="333333"/>
          <w:sz w:val="21"/>
          <w:szCs w:val="21"/>
          <w:shd w:val="clear" w:color="auto" w:fill="FFFFFF"/>
        </w:rPr>
        <w:t>reknowned</w:t>
      </w:r>
      <w:proofErr w:type="spellEnd"/>
      <w:r w:rsidRPr="00967BC9">
        <w:rPr>
          <w:rFonts w:ascii="Arial" w:hAnsi="Arial" w:cs="Arial"/>
          <w:b/>
          <w:color w:val="333333"/>
          <w:sz w:val="21"/>
          <w:szCs w:val="21"/>
          <w:shd w:val="clear" w:color="auto" w:fill="FFFFFF"/>
        </w:rPr>
        <w:t xml:space="preserve"> vendor in terms of Innovation to packaging</w:t>
      </w:r>
    </w:p>
    <w:p w:rsidR="00967BC9" w:rsidRDefault="00967BC9">
      <w:pPr>
        <w:rPr>
          <w:rFonts w:ascii="Arial" w:hAnsi="Arial" w:cs="Arial"/>
          <w:color w:val="333333"/>
          <w:sz w:val="21"/>
          <w:szCs w:val="21"/>
          <w:shd w:val="clear" w:color="auto" w:fill="FFFFFF"/>
        </w:rPr>
      </w:pPr>
    </w:p>
    <w:p w:rsidR="00967BC9" w:rsidRDefault="00967BC9" w:rsidP="00967BC9">
      <w:pPr>
        <w:pStyle w:val="ListParagraph"/>
        <w:ind w:left="1080"/>
      </w:pPr>
    </w:p>
    <w:p w:rsidR="00967BC9" w:rsidRDefault="00967BC9" w:rsidP="00967BC9">
      <w:pPr>
        <w:pStyle w:val="ListParagraph"/>
        <w:numPr>
          <w:ilvl w:val="0"/>
          <w:numId w:val="1"/>
        </w:numPr>
      </w:pPr>
      <w:r>
        <w:t>Ink vendor has suggested to apply transparent OPV (Over Print Varnish) on the surface printed material of Keefe flow wrap which protects the printing inks from peel off also it increases the glossy ness of material.</w:t>
      </w:r>
    </w:p>
    <w:p w:rsidR="00967BC9" w:rsidRPr="00273265" w:rsidRDefault="00967BC9" w:rsidP="00967BC9">
      <w:pPr>
        <w:pStyle w:val="ListParagraph"/>
        <w:numPr>
          <w:ilvl w:val="0"/>
          <w:numId w:val="1"/>
        </w:numPr>
      </w:pPr>
      <w:r w:rsidRPr="00273265">
        <w:t>M/s. Avery D</w:t>
      </w:r>
      <w:r>
        <w:t xml:space="preserve">enison representative has suggested to use </w:t>
      </w:r>
      <w:r w:rsidRPr="00273265">
        <w:t>SMP2239N</w:t>
      </w:r>
      <w:r>
        <w:t xml:space="preserve"> </w:t>
      </w:r>
      <w:proofErr w:type="spellStart"/>
      <w:r>
        <w:t>Fasson</w:t>
      </w:r>
      <w:proofErr w:type="spellEnd"/>
      <w:r>
        <w:t xml:space="preserve"> label stock for </w:t>
      </w:r>
      <w:proofErr w:type="spellStart"/>
      <w:r>
        <w:t>Softsens</w:t>
      </w:r>
      <w:proofErr w:type="spellEnd"/>
      <w:r>
        <w:t xml:space="preserve"> Powder cap label which has a good removable adhesive &amp; gloss.</w:t>
      </w:r>
    </w:p>
    <w:p w:rsidR="00967BC9" w:rsidRPr="00273265" w:rsidRDefault="00967BC9" w:rsidP="00967BC9">
      <w:pPr>
        <w:pStyle w:val="ListParagraph"/>
        <w:numPr>
          <w:ilvl w:val="0"/>
          <w:numId w:val="1"/>
        </w:numPr>
      </w:pPr>
      <w:r>
        <w:t xml:space="preserve">Initially </w:t>
      </w:r>
      <w:proofErr w:type="spellStart"/>
      <w:r>
        <w:t>Oriflame</w:t>
      </w:r>
      <w:proofErr w:type="spellEnd"/>
      <w:r>
        <w:t xml:space="preserve"> NFM soap 100gm laminate structure was selected as 20mic </w:t>
      </w:r>
      <w:proofErr w:type="spellStart"/>
      <w:r>
        <w:t>Metalised</w:t>
      </w:r>
      <w:proofErr w:type="spellEnd"/>
      <w:r>
        <w:t xml:space="preserve"> BOPP/25mic BOPP but during trial it was found that Coding not retained on the surface also sealing not properly </w:t>
      </w:r>
      <w:proofErr w:type="gramStart"/>
      <w:r>
        <w:t>done ,trial</w:t>
      </w:r>
      <w:proofErr w:type="gramEnd"/>
      <w:r>
        <w:t xml:space="preserve"> failed .  Vendor has suggested to go with 18mic Matt Bopp to 40 </w:t>
      </w:r>
      <w:proofErr w:type="spellStart"/>
      <w:r>
        <w:t>mic</w:t>
      </w:r>
      <w:proofErr w:type="spellEnd"/>
      <w:r>
        <w:t xml:space="preserve"> PE </w:t>
      </w:r>
      <w:proofErr w:type="spellStart"/>
      <w:r>
        <w:t>white</w:t>
      </w:r>
      <w:proofErr w:type="gramStart"/>
      <w:r>
        <w:t>,Using</w:t>
      </w:r>
      <w:proofErr w:type="spellEnd"/>
      <w:proofErr w:type="gramEnd"/>
      <w:r>
        <w:t xml:space="preserve"> the laminate commercial production taken.</w:t>
      </w:r>
    </w:p>
    <w:p w:rsidR="00967BC9" w:rsidRDefault="00967BC9" w:rsidP="00967BC9">
      <w:pPr>
        <w:pStyle w:val="ListParagraph"/>
        <w:numPr>
          <w:ilvl w:val="0"/>
          <w:numId w:val="1"/>
        </w:numPr>
      </w:pPr>
      <w:r>
        <w:t xml:space="preserve">For the </w:t>
      </w:r>
      <w:proofErr w:type="spellStart"/>
      <w:r>
        <w:t>Softsens</w:t>
      </w:r>
      <w:proofErr w:type="spellEnd"/>
      <w:r>
        <w:t xml:space="preserve"> Oil Instead of paper </w:t>
      </w:r>
      <w:proofErr w:type="gramStart"/>
      <w:r>
        <w:t>label  vendor</w:t>
      </w:r>
      <w:proofErr w:type="gramEnd"/>
      <w:r>
        <w:t xml:space="preserve"> has suggested to use Clear on clear front &amp; back label which is new in VVF .  </w:t>
      </w:r>
    </w:p>
    <w:p w:rsidR="00967BC9" w:rsidRDefault="00967BC9" w:rsidP="00967BC9">
      <w:pPr>
        <w:pStyle w:val="ListParagraph"/>
        <w:numPr>
          <w:ilvl w:val="0"/>
          <w:numId w:val="1"/>
        </w:numPr>
      </w:pPr>
      <w:r>
        <w:t xml:space="preserve">Vendor has prepared the Jungle book pack using 2mm Mill board laminated with 170art paper &amp; 10mic matt </w:t>
      </w:r>
      <w:proofErr w:type="spellStart"/>
      <w:proofErr w:type="gramStart"/>
      <w:r>
        <w:t>bopp</w:t>
      </w:r>
      <w:proofErr w:type="spellEnd"/>
      <w:proofErr w:type="gramEnd"/>
      <w:r>
        <w:t xml:space="preserve"> lamination, raised UV printing. Innovative pack in VVF.</w:t>
      </w:r>
    </w:p>
    <w:p w:rsidR="001722F4" w:rsidRDefault="009A6A33" w:rsidP="00967BC9">
      <w:pPr>
        <w:pStyle w:val="ListParagraph"/>
        <w:numPr>
          <w:ilvl w:val="0"/>
          <w:numId w:val="1"/>
        </w:numPr>
      </w:pPr>
      <w:proofErr w:type="spellStart"/>
      <w:r>
        <w:t>Softsens</w:t>
      </w:r>
      <w:proofErr w:type="spellEnd"/>
      <w:r>
        <w:t xml:space="preserve"> soap glued </w:t>
      </w:r>
      <w:proofErr w:type="gramStart"/>
      <w:r>
        <w:t>carton :</w:t>
      </w:r>
      <w:proofErr w:type="gramEnd"/>
      <w:r>
        <w:t xml:space="preserve"> vendor has changed the glue area to perforated 1:1 for better joint. Initially jointing area was confined by dropping of glue only which resulted bad joints of carton flap.</w:t>
      </w:r>
      <w:bookmarkStart w:id="0" w:name="_GoBack"/>
      <w:bookmarkEnd w:id="0"/>
    </w:p>
    <w:p w:rsidR="00967BC9" w:rsidRDefault="00967BC9"/>
    <w:p w:rsidR="00967BC9" w:rsidRDefault="00967BC9"/>
    <w:sectPr w:rsidR="00967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7213"/>
    <w:multiLevelType w:val="hybridMultilevel"/>
    <w:tmpl w:val="02E44814"/>
    <w:lvl w:ilvl="0" w:tplc="13BA45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BC9"/>
    <w:rsid w:val="001722F4"/>
    <w:rsid w:val="00264A5B"/>
    <w:rsid w:val="00336E43"/>
    <w:rsid w:val="00967BC9"/>
    <w:rsid w:val="009A6A33"/>
    <w:rsid w:val="00D76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C9"/>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C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Laxmidhar Barik</dc:creator>
  <cp:lastModifiedBy>Laxmidhar Barik</cp:lastModifiedBy>
  <cp:revision>4</cp:revision>
  <dcterms:created xsi:type="dcterms:W3CDTF">2017-04-13T06:08:00Z</dcterms:created>
  <dcterms:modified xsi:type="dcterms:W3CDTF">2017-04-13T06:22:00Z</dcterms:modified>
</cp:coreProperties>
</file>