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6C6" w:rsidRDefault="005846C6" w:rsidP="005846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7470"/>
        <w:gridCol w:w="1638"/>
      </w:tblGrid>
      <w:tr w:rsidR="005846C6" w:rsidTr="00425392">
        <w:trPr>
          <w:trHeight w:val="827"/>
        </w:trPr>
        <w:tc>
          <w:tcPr>
            <w:tcW w:w="468" w:type="dxa"/>
          </w:tcPr>
          <w:p w:rsidR="005846C6" w:rsidRPr="00316EC0" w:rsidRDefault="005846C6" w:rsidP="00425392">
            <w:pPr>
              <w:jc w:val="center"/>
              <w:rPr>
                <w:b/>
              </w:rPr>
            </w:pPr>
          </w:p>
        </w:tc>
        <w:tc>
          <w:tcPr>
            <w:tcW w:w="7470" w:type="dxa"/>
          </w:tcPr>
          <w:p w:rsidR="005846C6" w:rsidRPr="001F5E90" w:rsidRDefault="005846C6" w:rsidP="00425392">
            <w:pPr>
              <w:jc w:val="center"/>
              <w:rPr>
                <w:rFonts w:ascii="Bodoni MT Black" w:hAnsi="Bodoni MT Black"/>
                <w:b/>
                <w:sz w:val="32"/>
                <w:szCs w:val="32"/>
                <w:u w:val="single"/>
              </w:rPr>
            </w:pPr>
          </w:p>
          <w:p w:rsidR="005846C6" w:rsidRPr="005C1784" w:rsidRDefault="005846C6" w:rsidP="00425392">
            <w:pPr>
              <w:jc w:val="center"/>
              <w:rPr>
                <w:rFonts w:ascii="Dutch801 XBd BT" w:eastAsia="Arial Unicode MS" w:hAnsi="Dutch801 XBd BT" w:cs="Arial Unicode MS"/>
                <w:b/>
                <w:sz w:val="32"/>
                <w:szCs w:val="32"/>
                <w:u w:val="single"/>
              </w:rPr>
            </w:pPr>
            <w:r w:rsidRPr="005C1784">
              <w:rPr>
                <w:rFonts w:ascii="Dutch801 XBd BT" w:eastAsia="Arial Unicode MS" w:hAnsi="Dutch801 XBd BT" w:cs="Arial Unicode MS"/>
                <w:b/>
                <w:sz w:val="32"/>
                <w:szCs w:val="32"/>
              </w:rPr>
              <w:t>SOP for Invensys DCS start and shutdown</w:t>
            </w:r>
          </w:p>
        </w:tc>
        <w:tc>
          <w:tcPr>
            <w:tcW w:w="1638" w:type="dxa"/>
          </w:tcPr>
          <w:p w:rsidR="005846C6" w:rsidRDefault="005846C6" w:rsidP="0042539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6F6F1A0E" wp14:editId="144771E4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22860</wp:posOffset>
                  </wp:positionV>
                  <wp:extent cx="828675" cy="400050"/>
                  <wp:effectExtent l="0" t="0" r="9525" b="0"/>
                  <wp:wrapNone/>
                  <wp:docPr id="2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00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846C6" w:rsidRDefault="005846C6" w:rsidP="00425392">
            <w:pPr>
              <w:rPr>
                <w:b/>
                <w:sz w:val="36"/>
                <w:szCs w:val="36"/>
                <w:u w:val="single"/>
              </w:rPr>
            </w:pPr>
          </w:p>
          <w:p w:rsidR="005846C6" w:rsidRPr="00316EC0" w:rsidRDefault="005846C6" w:rsidP="00425392">
            <w:pPr>
              <w:rPr>
                <w:b/>
                <w:sz w:val="24"/>
                <w:szCs w:val="24"/>
                <w:u w:val="single"/>
              </w:rPr>
            </w:pPr>
            <w:r w:rsidRPr="00316EC0">
              <w:rPr>
                <w:b/>
                <w:sz w:val="24"/>
                <w:szCs w:val="24"/>
                <w:u w:val="single"/>
              </w:rPr>
              <w:t>VVF India Ltd.</w:t>
            </w:r>
          </w:p>
        </w:tc>
      </w:tr>
      <w:tr w:rsidR="005846C6" w:rsidTr="00425392">
        <w:trPr>
          <w:trHeight w:val="278"/>
        </w:trPr>
        <w:tc>
          <w:tcPr>
            <w:tcW w:w="9576" w:type="dxa"/>
            <w:gridSpan w:val="3"/>
          </w:tcPr>
          <w:p w:rsidR="005846C6" w:rsidRDefault="005846C6" w:rsidP="00425392">
            <w:pPr>
              <w:rPr>
                <w:rFonts w:asciiTheme="majorHAnsi" w:hAnsiTheme="majorHAnsi"/>
                <w:b/>
              </w:rPr>
            </w:pPr>
          </w:p>
          <w:p w:rsidR="005846C6" w:rsidRPr="00B46663" w:rsidRDefault="005846C6" w:rsidP="00425392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b/>
              </w:rPr>
              <w:t>Make</w:t>
            </w:r>
            <w:r w:rsidRPr="0059335F">
              <w:rPr>
                <w:rFonts w:asciiTheme="majorHAnsi" w:hAnsiTheme="majorHAnsi"/>
                <w:b/>
              </w:rPr>
              <w:t>:</w:t>
            </w:r>
            <w:r w:rsidRPr="0059335F">
              <w:rPr>
                <w:rFonts w:asciiTheme="majorHAnsi" w:hAnsiTheme="majorHAnsi"/>
              </w:rPr>
              <w:t xml:space="preserve">  M/s </w:t>
            </w:r>
            <w:r w:rsidRPr="0059335F">
              <w:rPr>
                <w:rFonts w:asciiTheme="majorHAnsi" w:hAnsiTheme="majorHAnsi"/>
                <w:color w:val="000000"/>
              </w:rPr>
              <w:t>Schneider Electric</w:t>
            </w:r>
            <w:r>
              <w:rPr>
                <w:rFonts w:asciiTheme="majorHAnsi" w:hAnsiTheme="majorHAnsi"/>
                <w:color w:val="000000"/>
              </w:rPr>
              <w:t xml:space="preserve"> ( Invensys)</w:t>
            </w:r>
          </w:p>
        </w:tc>
      </w:tr>
      <w:tr w:rsidR="005846C6" w:rsidTr="00425392">
        <w:trPr>
          <w:trHeight w:val="278"/>
        </w:trPr>
        <w:tc>
          <w:tcPr>
            <w:tcW w:w="9576" w:type="dxa"/>
            <w:gridSpan w:val="3"/>
          </w:tcPr>
          <w:p w:rsidR="005846C6" w:rsidRDefault="005846C6" w:rsidP="00425392">
            <w:pPr>
              <w:rPr>
                <w:rFonts w:asciiTheme="majorHAnsi" w:hAnsiTheme="majorHAnsi"/>
                <w:b/>
              </w:rPr>
            </w:pPr>
          </w:p>
          <w:p w:rsidR="005846C6" w:rsidRPr="0059335F" w:rsidRDefault="005846C6" w:rsidP="00425392">
            <w:pPr>
              <w:rPr>
                <w:rFonts w:asciiTheme="majorHAnsi" w:hAnsiTheme="majorHAnsi"/>
              </w:rPr>
            </w:pPr>
            <w:r w:rsidRPr="0059335F">
              <w:rPr>
                <w:rFonts w:asciiTheme="majorHAnsi" w:hAnsiTheme="majorHAnsi"/>
                <w:b/>
              </w:rPr>
              <w:t>Place:</w:t>
            </w:r>
            <w:r w:rsidRPr="0059335F">
              <w:rPr>
                <w:rFonts w:asciiTheme="majorHAnsi" w:hAnsiTheme="majorHAnsi"/>
              </w:rPr>
              <w:t xml:space="preserve"> VVF India Ltd, </w:t>
            </w:r>
            <w:proofErr w:type="spellStart"/>
            <w:r w:rsidRPr="0059335F">
              <w:rPr>
                <w:rFonts w:asciiTheme="majorHAnsi" w:hAnsiTheme="majorHAnsi"/>
              </w:rPr>
              <w:t>Baddi</w:t>
            </w:r>
            <w:proofErr w:type="spellEnd"/>
            <w:r w:rsidRPr="0059335F">
              <w:rPr>
                <w:rFonts w:asciiTheme="majorHAnsi" w:hAnsiTheme="majorHAnsi"/>
              </w:rPr>
              <w:t>-Himachal Pradesh-</w:t>
            </w:r>
            <w:proofErr w:type="spellStart"/>
            <w:r w:rsidRPr="0059335F">
              <w:rPr>
                <w:rFonts w:asciiTheme="majorHAnsi" w:hAnsiTheme="majorHAnsi"/>
              </w:rPr>
              <w:t>Dist</w:t>
            </w:r>
            <w:proofErr w:type="spellEnd"/>
            <w:r w:rsidRPr="0059335F">
              <w:rPr>
                <w:rFonts w:asciiTheme="majorHAnsi" w:hAnsiTheme="majorHAnsi"/>
              </w:rPr>
              <w:t xml:space="preserve">: </w:t>
            </w:r>
            <w:proofErr w:type="spellStart"/>
            <w:r w:rsidRPr="0059335F">
              <w:rPr>
                <w:rFonts w:asciiTheme="majorHAnsi" w:hAnsiTheme="majorHAnsi"/>
              </w:rPr>
              <w:t>Solan</w:t>
            </w:r>
            <w:proofErr w:type="spellEnd"/>
          </w:p>
        </w:tc>
      </w:tr>
      <w:tr w:rsidR="005846C6" w:rsidTr="00425392">
        <w:trPr>
          <w:trHeight w:val="70"/>
        </w:trPr>
        <w:tc>
          <w:tcPr>
            <w:tcW w:w="9576" w:type="dxa"/>
            <w:gridSpan w:val="3"/>
          </w:tcPr>
          <w:p w:rsidR="005846C6" w:rsidRDefault="005846C6" w:rsidP="00425392">
            <w:pPr>
              <w:rPr>
                <w:rFonts w:asciiTheme="majorHAnsi" w:hAnsiTheme="majorHAnsi"/>
                <w:b/>
              </w:rPr>
            </w:pPr>
          </w:p>
          <w:p w:rsidR="005846C6" w:rsidRPr="0059335F" w:rsidRDefault="005846C6" w:rsidP="004253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DCS Details</w:t>
            </w:r>
            <w:r w:rsidRPr="0059335F">
              <w:rPr>
                <w:rFonts w:asciiTheme="majorHAnsi" w:hAnsiTheme="majorHAnsi"/>
                <w:b/>
              </w:rPr>
              <w:t>:</w:t>
            </w:r>
            <w:r w:rsidRPr="0059335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CP60  IA version 6.3 Unix based OS</w:t>
            </w:r>
          </w:p>
        </w:tc>
      </w:tr>
    </w:tbl>
    <w:p w:rsidR="005846C6" w:rsidRPr="00C9015A" w:rsidRDefault="005846C6" w:rsidP="005846C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5846C6" w:rsidTr="00425392">
        <w:tc>
          <w:tcPr>
            <w:tcW w:w="9576" w:type="dxa"/>
            <w:gridSpan w:val="2"/>
          </w:tcPr>
          <w:p w:rsidR="005846C6" w:rsidRPr="00C62905" w:rsidRDefault="005846C6" w:rsidP="00425392">
            <w:pPr>
              <w:rPr>
                <w:b/>
                <w:u w:val="single"/>
              </w:rPr>
            </w:pPr>
            <w:r w:rsidRPr="00C62905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Shutdown Activity for DCS:</w:t>
            </w:r>
          </w:p>
        </w:tc>
      </w:tr>
      <w:tr w:rsidR="005846C6" w:rsidTr="00425392">
        <w:tc>
          <w:tcPr>
            <w:tcW w:w="9576" w:type="dxa"/>
            <w:gridSpan w:val="2"/>
          </w:tcPr>
          <w:p w:rsidR="005846C6" w:rsidRDefault="005846C6" w:rsidP="00425392"/>
          <w:p w:rsidR="005846C6" w:rsidRDefault="005846C6" w:rsidP="005846C6">
            <w:pPr>
              <w:pStyle w:val="ListParagraph"/>
              <w:numPr>
                <w:ilvl w:val="0"/>
                <w:numId w:val="1"/>
              </w:numPr>
            </w:pPr>
            <w:r>
              <w:t xml:space="preserve">Click change Environment  ( </w:t>
            </w:r>
            <w:r w:rsidRPr="005C1784">
              <w:rPr>
                <w:b/>
              </w:rPr>
              <w:t xml:space="preserve">Change </w:t>
            </w:r>
            <w:proofErr w:type="spellStart"/>
            <w:r w:rsidRPr="00A409B8">
              <w:rPr>
                <w:b/>
              </w:rPr>
              <w:t>Env</w:t>
            </w:r>
            <w:proofErr w:type="spellEnd"/>
            <w:r>
              <w:t>)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1"/>
              </w:numPr>
            </w:pPr>
            <w:r>
              <w:t xml:space="preserve">Select software mode and put passwords: </w:t>
            </w:r>
          </w:p>
          <w:p w:rsidR="005846C6" w:rsidRPr="00A409B8" w:rsidRDefault="005846C6" w:rsidP="005846C6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Pr="00A409B8">
              <w:rPr>
                <w:b/>
              </w:rPr>
              <w:t>Shutdown ok</w:t>
            </w:r>
          </w:p>
          <w:p w:rsidR="005846C6" w:rsidRPr="00A409B8" w:rsidRDefault="005846C6" w:rsidP="005846C6">
            <w:pPr>
              <w:pStyle w:val="ListParagraph"/>
              <w:numPr>
                <w:ilvl w:val="0"/>
                <w:numId w:val="1"/>
              </w:numPr>
            </w:pPr>
            <w:r w:rsidRPr="00A409B8">
              <w:t>Password:</w:t>
            </w:r>
            <w:r>
              <w:rPr>
                <w:b/>
              </w:rPr>
              <w:t xml:space="preserve"> Safety  </w:t>
            </w:r>
          </w:p>
          <w:p w:rsidR="005846C6" w:rsidRPr="00A409B8" w:rsidRDefault="005846C6" w:rsidP="005846C6">
            <w:pPr>
              <w:pStyle w:val="ListParagraph"/>
              <w:numPr>
                <w:ilvl w:val="0"/>
                <w:numId w:val="1"/>
              </w:numPr>
            </w:pPr>
            <w:r w:rsidRPr="00A409B8">
              <w:t>Then it enter to DCS command mode and ask for Root password for system maintenance</w:t>
            </w:r>
          </w:p>
          <w:p w:rsidR="005846C6" w:rsidRPr="00A409B8" w:rsidRDefault="005846C6" w:rsidP="005846C6">
            <w:pPr>
              <w:pStyle w:val="ListParagraph"/>
              <w:numPr>
                <w:ilvl w:val="0"/>
                <w:numId w:val="1"/>
              </w:numPr>
            </w:pPr>
            <w:r w:rsidRPr="00A409B8">
              <w:t>Root Password</w:t>
            </w:r>
            <w:r>
              <w:rPr>
                <w:b/>
              </w:rPr>
              <w:t>: gnomes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1"/>
              </w:numPr>
            </w:pPr>
            <w:r>
              <w:t>Then write “</w:t>
            </w:r>
            <w:r w:rsidRPr="00A409B8">
              <w:rPr>
                <w:b/>
              </w:rPr>
              <w:t>halt</w:t>
            </w:r>
            <w:r>
              <w:t>” command in front of A1WP-02# or A1AW-01# as per operator work station or engineering station.</w:t>
            </w:r>
          </w:p>
          <w:p w:rsidR="005846C6" w:rsidRPr="005F4386" w:rsidRDefault="005846C6" w:rsidP="005846C6">
            <w:pPr>
              <w:pStyle w:val="ListParagraph"/>
              <w:numPr>
                <w:ilvl w:val="0"/>
                <w:numId w:val="1"/>
              </w:numPr>
            </w:pPr>
            <w:r>
              <w:t>Wait until following massage appears (</w:t>
            </w:r>
            <w:r w:rsidRPr="005F4386">
              <w:rPr>
                <w:b/>
              </w:rPr>
              <w:t>Program terminated</w:t>
            </w:r>
            <w:r>
              <w:rPr>
                <w:b/>
              </w:rPr>
              <w:t>).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1"/>
              </w:numPr>
            </w:pPr>
            <w:r>
              <w:t>Switch off AW/WP</w:t>
            </w:r>
          </w:p>
          <w:p w:rsidR="005846C6" w:rsidRPr="00A409B8" w:rsidRDefault="005846C6" w:rsidP="005846C6">
            <w:pPr>
              <w:pStyle w:val="ListParagraph"/>
              <w:numPr>
                <w:ilvl w:val="0"/>
                <w:numId w:val="1"/>
              </w:numPr>
            </w:pPr>
            <w:r>
              <w:t>Switch of MCB in Power JB of System/ AI/ DI/ DO and UPS output.</w:t>
            </w:r>
          </w:p>
          <w:p w:rsidR="005846C6" w:rsidRDefault="005846C6" w:rsidP="00425392">
            <w:pPr>
              <w:pStyle w:val="ListParagraph"/>
            </w:pPr>
          </w:p>
        </w:tc>
      </w:tr>
      <w:tr w:rsidR="005846C6" w:rsidTr="00425392">
        <w:tc>
          <w:tcPr>
            <w:tcW w:w="9576" w:type="dxa"/>
            <w:gridSpan w:val="2"/>
          </w:tcPr>
          <w:p w:rsidR="005846C6" w:rsidRPr="00C62905" w:rsidRDefault="005846C6" w:rsidP="00425392">
            <w:pPr>
              <w:rPr>
                <w:b/>
                <w:u w:val="single"/>
              </w:rPr>
            </w:pPr>
            <w:r w:rsidRPr="00C62905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Startup Activity for DCS:</w:t>
            </w:r>
          </w:p>
        </w:tc>
      </w:tr>
      <w:tr w:rsidR="005846C6" w:rsidTr="00425392">
        <w:tc>
          <w:tcPr>
            <w:tcW w:w="9576" w:type="dxa"/>
            <w:gridSpan w:val="2"/>
          </w:tcPr>
          <w:p w:rsidR="005846C6" w:rsidRDefault="005846C6" w:rsidP="00425392"/>
          <w:p w:rsidR="005846C6" w:rsidRDefault="005846C6" w:rsidP="005846C6">
            <w:pPr>
              <w:pStyle w:val="ListParagraph"/>
              <w:numPr>
                <w:ilvl w:val="0"/>
                <w:numId w:val="2"/>
              </w:numPr>
            </w:pPr>
            <w:r>
              <w:t>Switch On Power JB MCB- UPS output/ DO/DI/ AI/ System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2"/>
              </w:numPr>
            </w:pPr>
            <w:r>
              <w:t>Check utility voltage 220 VAC and control voltage 24 VDC in panel.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2"/>
              </w:numPr>
            </w:pPr>
            <w:r>
              <w:t>After satisfactory voltage in panel switch on AW and WP &amp; wait for Fox view screen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2"/>
              </w:numPr>
            </w:pPr>
            <w:r>
              <w:t xml:space="preserve">Click change Environment  ( </w:t>
            </w:r>
            <w:r w:rsidRPr="005C1784">
              <w:rPr>
                <w:b/>
              </w:rPr>
              <w:t xml:space="preserve">Change </w:t>
            </w:r>
            <w:proofErr w:type="spellStart"/>
            <w:r w:rsidRPr="00A409B8">
              <w:rPr>
                <w:b/>
              </w:rPr>
              <w:t>Env</w:t>
            </w:r>
            <w:proofErr w:type="spellEnd"/>
            <w:r>
              <w:t>)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2"/>
              </w:numPr>
            </w:pPr>
            <w:r>
              <w:t xml:space="preserve">Password: </w:t>
            </w:r>
            <w:proofErr w:type="spellStart"/>
            <w:r w:rsidRPr="00217F1C">
              <w:rPr>
                <w:b/>
              </w:rPr>
              <w:t>vvf</w:t>
            </w:r>
            <w:proofErr w:type="spellEnd"/>
          </w:p>
          <w:p w:rsidR="005846C6" w:rsidRDefault="005846C6" w:rsidP="005846C6">
            <w:pPr>
              <w:pStyle w:val="ListParagraph"/>
              <w:numPr>
                <w:ilvl w:val="0"/>
                <w:numId w:val="2"/>
              </w:numPr>
            </w:pPr>
            <w:r>
              <w:t xml:space="preserve">Click on system 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2"/>
              </w:numPr>
            </w:pPr>
            <w:r>
              <w:t>Check system time if it is not matching with actual time then set time.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2"/>
              </w:numPr>
            </w:pPr>
            <w:r>
              <w:t>Click refresh.</w:t>
            </w:r>
          </w:p>
          <w:p w:rsidR="005846C6" w:rsidRDefault="005846C6" w:rsidP="00425392"/>
        </w:tc>
      </w:tr>
      <w:tr w:rsidR="005846C6" w:rsidTr="00425392">
        <w:tc>
          <w:tcPr>
            <w:tcW w:w="1278" w:type="dxa"/>
          </w:tcPr>
          <w:p w:rsidR="005846C6" w:rsidRPr="00C9015A" w:rsidRDefault="005846C6" w:rsidP="0042539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8298" w:type="dxa"/>
          </w:tcPr>
          <w:p w:rsidR="005846C6" w:rsidRDefault="005846C6" w:rsidP="00425392">
            <w:r>
              <w:t xml:space="preserve"> 21/1/2017 Rev0</w:t>
            </w:r>
          </w:p>
        </w:tc>
      </w:tr>
      <w:tr w:rsidR="005846C6" w:rsidTr="00425392">
        <w:tc>
          <w:tcPr>
            <w:tcW w:w="1278" w:type="dxa"/>
          </w:tcPr>
          <w:p w:rsidR="005846C6" w:rsidRPr="00D60691" w:rsidRDefault="005846C6" w:rsidP="0042539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Date:</w:t>
            </w:r>
          </w:p>
        </w:tc>
        <w:tc>
          <w:tcPr>
            <w:tcW w:w="8298" w:type="dxa"/>
          </w:tcPr>
          <w:p w:rsidR="005846C6" w:rsidRDefault="005846C6" w:rsidP="00425392"/>
        </w:tc>
      </w:tr>
    </w:tbl>
    <w:p w:rsidR="005846C6" w:rsidRDefault="005846C6" w:rsidP="005846C6"/>
    <w:p w:rsidR="001C31E8" w:rsidRDefault="001C31E8"/>
    <w:p w:rsidR="005846C6" w:rsidRDefault="005846C6"/>
    <w:p w:rsidR="005846C6" w:rsidRDefault="005846C6"/>
    <w:p w:rsidR="005846C6" w:rsidRDefault="005846C6"/>
    <w:p w:rsidR="005846C6" w:rsidRDefault="005846C6" w:rsidP="005846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7470"/>
        <w:gridCol w:w="1638"/>
      </w:tblGrid>
      <w:tr w:rsidR="005846C6" w:rsidTr="00425392">
        <w:trPr>
          <w:trHeight w:val="827"/>
        </w:trPr>
        <w:tc>
          <w:tcPr>
            <w:tcW w:w="468" w:type="dxa"/>
          </w:tcPr>
          <w:p w:rsidR="005846C6" w:rsidRPr="00316EC0" w:rsidRDefault="005846C6" w:rsidP="00425392">
            <w:pPr>
              <w:jc w:val="center"/>
              <w:rPr>
                <w:b/>
              </w:rPr>
            </w:pPr>
          </w:p>
        </w:tc>
        <w:tc>
          <w:tcPr>
            <w:tcW w:w="7470" w:type="dxa"/>
          </w:tcPr>
          <w:p w:rsidR="005846C6" w:rsidRPr="001F5E90" w:rsidRDefault="005846C6" w:rsidP="00425392">
            <w:pPr>
              <w:jc w:val="center"/>
              <w:rPr>
                <w:rFonts w:ascii="Bodoni MT Black" w:hAnsi="Bodoni MT Black"/>
                <w:b/>
                <w:sz w:val="32"/>
                <w:szCs w:val="32"/>
                <w:u w:val="single"/>
              </w:rPr>
            </w:pPr>
          </w:p>
          <w:p w:rsidR="005846C6" w:rsidRPr="005C1784" w:rsidRDefault="005846C6" w:rsidP="00425392">
            <w:pPr>
              <w:jc w:val="center"/>
              <w:rPr>
                <w:rFonts w:ascii="Dutch801 XBd BT" w:eastAsia="Arial Unicode MS" w:hAnsi="Dutch801 XBd BT" w:cs="Arial Unicode MS"/>
                <w:b/>
                <w:sz w:val="32"/>
                <w:szCs w:val="32"/>
                <w:u w:val="single"/>
              </w:rPr>
            </w:pPr>
            <w:r w:rsidRPr="005C1784">
              <w:rPr>
                <w:rFonts w:ascii="Dutch801 XBd BT" w:eastAsia="Arial Unicode MS" w:hAnsi="Dutch801 XBd BT" w:cs="Arial Unicode MS"/>
                <w:b/>
                <w:sz w:val="32"/>
                <w:szCs w:val="32"/>
              </w:rPr>
              <w:t xml:space="preserve">SOP </w:t>
            </w:r>
            <w:r>
              <w:rPr>
                <w:rFonts w:ascii="Dutch801 XBd BT" w:eastAsia="Arial Unicode MS" w:hAnsi="Dutch801 XBd BT" w:cs="Arial Unicode MS"/>
                <w:b/>
                <w:sz w:val="32"/>
                <w:szCs w:val="32"/>
              </w:rPr>
              <w:t>to clear History in case of nonfunctioning of Trends</w:t>
            </w:r>
          </w:p>
        </w:tc>
        <w:tc>
          <w:tcPr>
            <w:tcW w:w="1638" w:type="dxa"/>
          </w:tcPr>
          <w:p w:rsidR="005846C6" w:rsidRDefault="005846C6" w:rsidP="0042539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56399E6D" wp14:editId="7B7FA205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22860</wp:posOffset>
                  </wp:positionV>
                  <wp:extent cx="828675" cy="400050"/>
                  <wp:effectExtent l="0" t="0" r="9525" b="0"/>
                  <wp:wrapNone/>
                  <wp:docPr id="1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00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846C6" w:rsidRDefault="005846C6" w:rsidP="00425392">
            <w:pPr>
              <w:rPr>
                <w:b/>
                <w:sz w:val="36"/>
                <w:szCs w:val="36"/>
                <w:u w:val="single"/>
              </w:rPr>
            </w:pPr>
          </w:p>
          <w:p w:rsidR="005846C6" w:rsidRPr="00316EC0" w:rsidRDefault="005846C6" w:rsidP="00425392">
            <w:pPr>
              <w:rPr>
                <w:b/>
                <w:sz w:val="24"/>
                <w:szCs w:val="24"/>
                <w:u w:val="single"/>
              </w:rPr>
            </w:pPr>
            <w:r w:rsidRPr="00316EC0">
              <w:rPr>
                <w:b/>
                <w:sz w:val="24"/>
                <w:szCs w:val="24"/>
                <w:u w:val="single"/>
              </w:rPr>
              <w:t>VVF India Ltd.</w:t>
            </w:r>
          </w:p>
        </w:tc>
      </w:tr>
      <w:tr w:rsidR="005846C6" w:rsidTr="00425392">
        <w:trPr>
          <w:trHeight w:val="278"/>
        </w:trPr>
        <w:tc>
          <w:tcPr>
            <w:tcW w:w="9576" w:type="dxa"/>
            <w:gridSpan w:val="3"/>
          </w:tcPr>
          <w:p w:rsidR="005846C6" w:rsidRDefault="005846C6" w:rsidP="00425392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b/>
              </w:rPr>
              <w:t>Make</w:t>
            </w:r>
            <w:r w:rsidRPr="0059335F">
              <w:rPr>
                <w:rFonts w:asciiTheme="majorHAnsi" w:hAnsiTheme="majorHAnsi"/>
                <w:b/>
              </w:rPr>
              <w:t>:</w:t>
            </w:r>
            <w:r w:rsidRPr="0059335F">
              <w:rPr>
                <w:rFonts w:asciiTheme="majorHAnsi" w:hAnsiTheme="majorHAnsi"/>
              </w:rPr>
              <w:t xml:space="preserve">  M/s </w:t>
            </w:r>
            <w:r w:rsidRPr="0059335F">
              <w:rPr>
                <w:rFonts w:asciiTheme="majorHAnsi" w:hAnsiTheme="majorHAnsi"/>
                <w:color w:val="000000"/>
              </w:rPr>
              <w:t>Schneider Electric</w:t>
            </w:r>
            <w:r>
              <w:rPr>
                <w:rFonts w:asciiTheme="majorHAnsi" w:hAnsiTheme="majorHAnsi"/>
                <w:color w:val="000000"/>
              </w:rPr>
              <w:t xml:space="preserve"> ( Invensys)</w:t>
            </w:r>
          </w:p>
          <w:p w:rsidR="005846C6" w:rsidRPr="0059335F" w:rsidRDefault="005846C6" w:rsidP="004253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5846C6" w:rsidTr="00425392">
        <w:trPr>
          <w:trHeight w:val="278"/>
        </w:trPr>
        <w:tc>
          <w:tcPr>
            <w:tcW w:w="9576" w:type="dxa"/>
            <w:gridSpan w:val="3"/>
          </w:tcPr>
          <w:p w:rsidR="005846C6" w:rsidRDefault="005846C6" w:rsidP="00425392">
            <w:pPr>
              <w:rPr>
                <w:rFonts w:asciiTheme="majorHAnsi" w:hAnsiTheme="majorHAnsi"/>
              </w:rPr>
            </w:pPr>
            <w:r w:rsidRPr="0059335F">
              <w:rPr>
                <w:rFonts w:asciiTheme="majorHAnsi" w:hAnsiTheme="majorHAnsi"/>
                <w:b/>
              </w:rPr>
              <w:t>Place:</w:t>
            </w:r>
            <w:r w:rsidRPr="0059335F">
              <w:rPr>
                <w:rFonts w:asciiTheme="majorHAnsi" w:hAnsiTheme="majorHAnsi"/>
              </w:rPr>
              <w:t xml:space="preserve"> VVF India Ltd, </w:t>
            </w:r>
            <w:proofErr w:type="spellStart"/>
            <w:r w:rsidRPr="0059335F">
              <w:rPr>
                <w:rFonts w:asciiTheme="majorHAnsi" w:hAnsiTheme="majorHAnsi"/>
              </w:rPr>
              <w:t>Baddi</w:t>
            </w:r>
            <w:proofErr w:type="spellEnd"/>
            <w:r w:rsidRPr="0059335F">
              <w:rPr>
                <w:rFonts w:asciiTheme="majorHAnsi" w:hAnsiTheme="majorHAnsi"/>
              </w:rPr>
              <w:t>-Himachal Pradesh-</w:t>
            </w:r>
            <w:proofErr w:type="spellStart"/>
            <w:r w:rsidRPr="0059335F">
              <w:rPr>
                <w:rFonts w:asciiTheme="majorHAnsi" w:hAnsiTheme="majorHAnsi"/>
              </w:rPr>
              <w:t>Dist</w:t>
            </w:r>
            <w:proofErr w:type="spellEnd"/>
            <w:r w:rsidRPr="0059335F">
              <w:rPr>
                <w:rFonts w:asciiTheme="majorHAnsi" w:hAnsiTheme="majorHAnsi"/>
              </w:rPr>
              <w:t xml:space="preserve">: </w:t>
            </w:r>
            <w:proofErr w:type="spellStart"/>
            <w:r w:rsidRPr="0059335F">
              <w:rPr>
                <w:rFonts w:asciiTheme="majorHAnsi" w:hAnsiTheme="majorHAnsi"/>
              </w:rPr>
              <w:t>Solan</w:t>
            </w:r>
            <w:proofErr w:type="spellEnd"/>
          </w:p>
          <w:p w:rsidR="005846C6" w:rsidRPr="0059335F" w:rsidRDefault="005846C6" w:rsidP="00425392">
            <w:pPr>
              <w:rPr>
                <w:rFonts w:asciiTheme="majorHAnsi" w:hAnsiTheme="majorHAnsi"/>
              </w:rPr>
            </w:pPr>
          </w:p>
        </w:tc>
      </w:tr>
      <w:tr w:rsidR="005846C6" w:rsidTr="00425392">
        <w:trPr>
          <w:trHeight w:val="70"/>
        </w:trPr>
        <w:tc>
          <w:tcPr>
            <w:tcW w:w="9576" w:type="dxa"/>
            <w:gridSpan w:val="3"/>
          </w:tcPr>
          <w:p w:rsidR="005846C6" w:rsidRDefault="005846C6" w:rsidP="004253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DCS Details</w:t>
            </w:r>
            <w:r w:rsidRPr="0059335F">
              <w:rPr>
                <w:rFonts w:asciiTheme="majorHAnsi" w:hAnsiTheme="majorHAnsi"/>
                <w:b/>
              </w:rPr>
              <w:t>:</w:t>
            </w:r>
            <w:r w:rsidRPr="0059335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CP60  IA version 6.3 Unix based OS</w:t>
            </w:r>
          </w:p>
          <w:p w:rsidR="005846C6" w:rsidRPr="0059335F" w:rsidRDefault="005846C6" w:rsidP="00425392">
            <w:pPr>
              <w:rPr>
                <w:rFonts w:asciiTheme="majorHAnsi" w:hAnsiTheme="majorHAnsi"/>
              </w:rPr>
            </w:pPr>
          </w:p>
        </w:tc>
      </w:tr>
    </w:tbl>
    <w:p w:rsidR="005846C6" w:rsidRPr="00C9015A" w:rsidRDefault="005846C6" w:rsidP="005846C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5846C6" w:rsidTr="00425392">
        <w:tc>
          <w:tcPr>
            <w:tcW w:w="9576" w:type="dxa"/>
            <w:gridSpan w:val="2"/>
          </w:tcPr>
          <w:p w:rsidR="005846C6" w:rsidRDefault="005846C6" w:rsidP="00425392">
            <w:r w:rsidRPr="00C62905">
              <w:rPr>
                <w:b/>
                <w:u w:val="single"/>
              </w:rPr>
              <w:t xml:space="preserve"> </w:t>
            </w:r>
            <w:r>
              <w:t>There will 3 possibilities for that,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3"/>
              </w:numPr>
              <w:contextualSpacing w:val="0"/>
            </w:pPr>
            <w:r>
              <w:t>Historian Instance and collector are in off condition.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3"/>
              </w:numPr>
              <w:contextualSpacing w:val="0"/>
            </w:pPr>
            <w:r>
              <w:t xml:space="preserve">Storage space must be filled, </w:t>
            </w:r>
            <w:proofErr w:type="gramStart"/>
            <w:r>
              <w:t>As</w:t>
            </w:r>
            <w:proofErr w:type="gramEnd"/>
            <w:r>
              <w:t xml:space="preserve"> it is old system hard disk for same is having very low storage capacity around 10 GB only.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3"/>
              </w:numPr>
              <w:contextualSpacing w:val="0"/>
            </w:pPr>
            <w:r>
              <w:t>License is not updated.</w:t>
            </w:r>
          </w:p>
          <w:p w:rsidR="005846C6" w:rsidRPr="00C62905" w:rsidRDefault="005846C6" w:rsidP="00425392">
            <w:pPr>
              <w:rPr>
                <w:b/>
                <w:u w:val="single"/>
              </w:rPr>
            </w:pPr>
          </w:p>
        </w:tc>
      </w:tr>
      <w:tr w:rsidR="005846C6" w:rsidTr="00425392">
        <w:tc>
          <w:tcPr>
            <w:tcW w:w="9576" w:type="dxa"/>
            <w:gridSpan w:val="2"/>
          </w:tcPr>
          <w:p w:rsidR="005846C6" w:rsidRDefault="005846C6" w:rsidP="00425392">
            <w:pPr>
              <w:pStyle w:val="ListParagraph"/>
            </w:pPr>
          </w:p>
        </w:tc>
      </w:tr>
      <w:tr w:rsidR="005846C6" w:rsidTr="00425392">
        <w:tc>
          <w:tcPr>
            <w:tcW w:w="9576" w:type="dxa"/>
            <w:gridSpan w:val="2"/>
          </w:tcPr>
          <w:p w:rsidR="005846C6" w:rsidRDefault="005846C6" w:rsidP="00425392">
            <w:r>
              <w:t>In case of Historian Instance and collector are in off condition.</w:t>
            </w:r>
          </w:p>
          <w:p w:rsidR="005846C6" w:rsidRDefault="005846C6" w:rsidP="00425392">
            <w:r>
              <w:t>Carry out following activities</w:t>
            </w:r>
          </w:p>
          <w:p w:rsidR="005846C6" w:rsidRDefault="005846C6" w:rsidP="00425392"/>
          <w:p w:rsidR="005846C6" w:rsidRDefault="005846C6" w:rsidP="005846C6">
            <w:pPr>
              <w:pStyle w:val="ListParagraph"/>
              <w:numPr>
                <w:ilvl w:val="0"/>
                <w:numId w:val="4"/>
              </w:numPr>
              <w:contextualSpacing w:val="0"/>
            </w:pPr>
            <w:r>
              <w:t>Go to software Login of DCS and go to historian Manager, below window will open.</w:t>
            </w:r>
          </w:p>
          <w:p w:rsidR="005846C6" w:rsidRDefault="005846C6" w:rsidP="00425392">
            <w:r>
              <w:rPr>
                <w:noProof/>
              </w:rPr>
              <w:lastRenderedPageBreak/>
              <w:drawing>
                <wp:inline distT="0" distB="0" distL="0" distR="0" wp14:anchorId="7F2F62B2" wp14:editId="57EA3CD3">
                  <wp:extent cx="5915548" cy="3790950"/>
                  <wp:effectExtent l="0" t="0" r="9525" b="0"/>
                  <wp:docPr id="4" name="Picture 4" descr="cid:image006.jpg@01CFD4D9.78AB2E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6.jpg@01CFD4D9.78AB2E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548" cy="379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46C6" w:rsidRDefault="005846C6" w:rsidP="00425392"/>
          <w:p w:rsidR="005846C6" w:rsidRDefault="005846C6" w:rsidP="00425392">
            <w:r>
              <w:t>Now go to Instance and collector and on both, If it is already on then do on /off for refresh.</w:t>
            </w:r>
          </w:p>
          <w:p w:rsidR="005846C6" w:rsidRDefault="005846C6" w:rsidP="00425392">
            <w:r>
              <w:t>.</w:t>
            </w:r>
          </w:p>
          <w:p w:rsidR="005846C6" w:rsidRDefault="005846C6" w:rsidP="00425392">
            <w:r>
              <w:rPr>
                <w:noProof/>
              </w:rPr>
              <w:drawing>
                <wp:inline distT="0" distB="0" distL="0" distR="0" wp14:anchorId="502C55B9" wp14:editId="4FE189B3">
                  <wp:extent cx="5478719" cy="2600325"/>
                  <wp:effectExtent l="0" t="0" r="8255" b="0"/>
                  <wp:docPr id="3" name="Picture 3" descr="cid:image007.jpg@01CFD4D9.78AB2E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7.jpg@01CFD4D9.78AB2E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19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46C6" w:rsidRDefault="005846C6" w:rsidP="00425392">
            <w:r>
              <w:t>Now go to Communications and check RTP and Massage file updates or not it should update within 2-3 minutes</w:t>
            </w:r>
          </w:p>
          <w:p w:rsidR="005846C6" w:rsidRDefault="005846C6" w:rsidP="00425392"/>
          <w:p w:rsidR="005846C6" w:rsidRDefault="005846C6" w:rsidP="00425392">
            <w:r>
              <w:rPr>
                <w:noProof/>
              </w:rPr>
              <w:lastRenderedPageBreak/>
              <w:drawing>
                <wp:inline distT="0" distB="0" distL="0" distR="0" wp14:anchorId="1A6C7CA9" wp14:editId="4EF710B2">
                  <wp:extent cx="5343525" cy="3248746"/>
                  <wp:effectExtent l="0" t="0" r="0" b="8890"/>
                  <wp:docPr id="5" name="Picture 5" descr="cid:image008.jpg@01CFD4D9.78AB2E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8.jpg@01CFD4D9.78AB2E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3248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46C6" w:rsidRDefault="005846C6" w:rsidP="00425392">
            <w:r>
              <w:t>Even though if it is not updates then Check storage capacity clear all files in v1hist folder.</w:t>
            </w:r>
          </w:p>
          <w:p w:rsidR="005846C6" w:rsidRDefault="005846C6" w:rsidP="00425392">
            <w:r>
              <w:t>Every month we need to clear all this files as storage capacity of this old system is very less.</w:t>
            </w:r>
          </w:p>
          <w:p w:rsidR="005846C6" w:rsidRDefault="005846C6" w:rsidP="00425392"/>
          <w:p w:rsidR="005846C6" w:rsidRPr="00C62905" w:rsidRDefault="005846C6" w:rsidP="00425392">
            <w:pPr>
              <w:rPr>
                <w:b/>
                <w:u w:val="single"/>
              </w:rPr>
            </w:pPr>
          </w:p>
        </w:tc>
      </w:tr>
      <w:tr w:rsidR="005846C6" w:rsidTr="00425392">
        <w:tc>
          <w:tcPr>
            <w:tcW w:w="9576" w:type="dxa"/>
            <w:gridSpan w:val="2"/>
          </w:tcPr>
          <w:p w:rsidR="005846C6" w:rsidRDefault="005846C6" w:rsidP="00425392"/>
        </w:tc>
      </w:tr>
      <w:tr w:rsidR="005846C6" w:rsidTr="00425392">
        <w:tc>
          <w:tcPr>
            <w:tcW w:w="1278" w:type="dxa"/>
          </w:tcPr>
          <w:p w:rsidR="005846C6" w:rsidRPr="00C9015A" w:rsidRDefault="005846C6" w:rsidP="0042539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8298" w:type="dxa"/>
          </w:tcPr>
          <w:p w:rsidR="005846C6" w:rsidRDefault="005846C6" w:rsidP="00425392"/>
        </w:tc>
      </w:tr>
      <w:tr w:rsidR="005846C6" w:rsidTr="00425392">
        <w:tc>
          <w:tcPr>
            <w:tcW w:w="1278" w:type="dxa"/>
          </w:tcPr>
          <w:p w:rsidR="005846C6" w:rsidRPr="00D60691" w:rsidRDefault="005846C6" w:rsidP="0042539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Date:</w:t>
            </w:r>
          </w:p>
        </w:tc>
        <w:tc>
          <w:tcPr>
            <w:tcW w:w="8298" w:type="dxa"/>
          </w:tcPr>
          <w:p w:rsidR="005846C6" w:rsidRDefault="005846C6" w:rsidP="00425392">
            <w:r>
              <w:t>21/1/2017 Rev0</w:t>
            </w:r>
          </w:p>
        </w:tc>
      </w:tr>
    </w:tbl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>
      <w:r>
        <w:rPr>
          <w:noProof/>
        </w:rPr>
        <w:drawing>
          <wp:inline distT="0" distB="0" distL="0" distR="0">
            <wp:extent cx="5936615" cy="339852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/>
    <w:p w:rsidR="005846C6" w:rsidRDefault="005846C6" w:rsidP="005846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7470"/>
        <w:gridCol w:w="1638"/>
      </w:tblGrid>
      <w:tr w:rsidR="005846C6" w:rsidTr="00425392">
        <w:trPr>
          <w:trHeight w:val="827"/>
        </w:trPr>
        <w:tc>
          <w:tcPr>
            <w:tcW w:w="468" w:type="dxa"/>
          </w:tcPr>
          <w:p w:rsidR="005846C6" w:rsidRPr="00316EC0" w:rsidRDefault="005846C6" w:rsidP="00425392">
            <w:pPr>
              <w:jc w:val="center"/>
              <w:rPr>
                <w:b/>
              </w:rPr>
            </w:pPr>
          </w:p>
        </w:tc>
        <w:tc>
          <w:tcPr>
            <w:tcW w:w="7470" w:type="dxa"/>
          </w:tcPr>
          <w:p w:rsidR="005846C6" w:rsidRPr="001F5E90" w:rsidRDefault="005846C6" w:rsidP="00425392">
            <w:pPr>
              <w:jc w:val="center"/>
              <w:rPr>
                <w:rFonts w:ascii="Bodoni MT Black" w:hAnsi="Bodoni MT Black"/>
                <w:b/>
                <w:sz w:val="32"/>
                <w:szCs w:val="32"/>
                <w:u w:val="single"/>
              </w:rPr>
            </w:pPr>
          </w:p>
          <w:p w:rsidR="005846C6" w:rsidRPr="00F242C3" w:rsidRDefault="005846C6" w:rsidP="00425392">
            <w:pPr>
              <w:rPr>
                <w:rFonts w:ascii="Dutch801 XBd BT" w:eastAsia="Arial Unicode MS" w:hAnsi="Dutch801 XBd BT" w:cs="Arial Unicode MS"/>
                <w:b/>
                <w:sz w:val="24"/>
                <w:szCs w:val="24"/>
                <w:u w:val="single"/>
              </w:rPr>
            </w:pPr>
            <w:r w:rsidRPr="00F242C3">
              <w:rPr>
                <w:b/>
                <w:sz w:val="24"/>
                <w:szCs w:val="24"/>
              </w:rPr>
              <w:t xml:space="preserve">      </w:t>
            </w: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Pr="00F242C3">
              <w:rPr>
                <w:b/>
                <w:sz w:val="24"/>
                <w:szCs w:val="24"/>
                <w:u w:val="single"/>
              </w:rPr>
              <w:t xml:space="preserve">Guidelines for </w:t>
            </w:r>
            <w:proofErr w:type="spellStart"/>
            <w:r w:rsidRPr="00F242C3">
              <w:rPr>
                <w:b/>
                <w:sz w:val="24"/>
                <w:szCs w:val="24"/>
                <w:u w:val="single"/>
              </w:rPr>
              <w:t>Bitumin</w:t>
            </w:r>
            <w:proofErr w:type="spellEnd"/>
            <w:r w:rsidRPr="00F242C3">
              <w:rPr>
                <w:b/>
                <w:sz w:val="24"/>
                <w:szCs w:val="24"/>
                <w:u w:val="single"/>
              </w:rPr>
              <w:t xml:space="preserve"> Tanker filling operation &amp; trouble shooting</w:t>
            </w:r>
          </w:p>
        </w:tc>
        <w:tc>
          <w:tcPr>
            <w:tcW w:w="1638" w:type="dxa"/>
          </w:tcPr>
          <w:p w:rsidR="005846C6" w:rsidRDefault="005846C6" w:rsidP="0042539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0" locked="0" layoutInCell="1" allowOverlap="1" wp14:anchorId="78DACD92" wp14:editId="7D0D524C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22860</wp:posOffset>
                  </wp:positionV>
                  <wp:extent cx="828675" cy="400050"/>
                  <wp:effectExtent l="0" t="0" r="9525" b="0"/>
                  <wp:wrapNone/>
                  <wp:docPr id="7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00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846C6" w:rsidRDefault="005846C6" w:rsidP="00425392">
            <w:pPr>
              <w:rPr>
                <w:b/>
                <w:sz w:val="36"/>
                <w:szCs w:val="36"/>
                <w:u w:val="single"/>
              </w:rPr>
            </w:pPr>
          </w:p>
          <w:p w:rsidR="005846C6" w:rsidRPr="00316EC0" w:rsidRDefault="005846C6" w:rsidP="00425392">
            <w:pPr>
              <w:rPr>
                <w:b/>
                <w:sz w:val="24"/>
                <w:szCs w:val="24"/>
                <w:u w:val="single"/>
              </w:rPr>
            </w:pPr>
            <w:r w:rsidRPr="00316EC0">
              <w:rPr>
                <w:b/>
                <w:sz w:val="24"/>
                <w:szCs w:val="24"/>
                <w:u w:val="single"/>
              </w:rPr>
              <w:t>VVF India Ltd.</w:t>
            </w:r>
          </w:p>
        </w:tc>
      </w:tr>
    </w:tbl>
    <w:p w:rsidR="005846C6" w:rsidRPr="00C9015A" w:rsidRDefault="005846C6" w:rsidP="005846C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5846C6" w:rsidTr="00425392">
        <w:tc>
          <w:tcPr>
            <w:tcW w:w="9576" w:type="dxa"/>
            <w:gridSpan w:val="2"/>
          </w:tcPr>
          <w:p w:rsidR="005846C6" w:rsidRDefault="005846C6" w:rsidP="00425392">
            <w:pPr>
              <w:rPr>
                <w:b/>
                <w:u w:val="single"/>
              </w:rPr>
            </w:pPr>
            <w:r w:rsidRPr="00C62905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 xml:space="preserve">For Plant: VVF Ltd., </w:t>
            </w:r>
            <w:proofErr w:type="spellStart"/>
            <w:r>
              <w:rPr>
                <w:b/>
                <w:u w:val="single"/>
              </w:rPr>
              <w:t>Sewri</w:t>
            </w:r>
            <w:proofErr w:type="spellEnd"/>
            <w:r>
              <w:rPr>
                <w:b/>
                <w:u w:val="single"/>
              </w:rPr>
              <w:t>—</w:t>
            </w:r>
            <w:proofErr w:type="spellStart"/>
            <w:r>
              <w:rPr>
                <w:b/>
                <w:u w:val="single"/>
              </w:rPr>
              <w:t>Bitumin</w:t>
            </w:r>
            <w:proofErr w:type="spellEnd"/>
            <w:r>
              <w:rPr>
                <w:b/>
                <w:u w:val="single"/>
              </w:rPr>
              <w:t xml:space="preserve"> Tank Automation</w:t>
            </w:r>
          </w:p>
          <w:p w:rsidR="005846C6" w:rsidRPr="00C62905" w:rsidRDefault="005846C6" w:rsidP="00425392">
            <w:pPr>
              <w:rPr>
                <w:b/>
                <w:u w:val="single"/>
              </w:rPr>
            </w:pPr>
          </w:p>
        </w:tc>
      </w:tr>
      <w:tr w:rsidR="005846C6" w:rsidTr="00425392">
        <w:tc>
          <w:tcPr>
            <w:tcW w:w="9576" w:type="dxa"/>
            <w:gridSpan w:val="2"/>
          </w:tcPr>
          <w:p w:rsidR="005846C6" w:rsidRDefault="005846C6" w:rsidP="00425392">
            <w:r>
              <w:rPr>
                <w:b/>
                <w:bCs/>
              </w:rPr>
              <w:t>ON Off valve</w:t>
            </w:r>
            <w:r>
              <w:t>--- Tanker filling valve is malfunctioned due to following reasons</w:t>
            </w:r>
          </w:p>
        </w:tc>
      </w:tr>
      <w:tr w:rsidR="005846C6" w:rsidTr="00425392">
        <w:tc>
          <w:tcPr>
            <w:tcW w:w="9576" w:type="dxa"/>
            <w:gridSpan w:val="2"/>
          </w:tcPr>
          <w:p w:rsidR="005846C6" w:rsidRDefault="005846C6" w:rsidP="005846C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u w:val="single"/>
              </w:rPr>
            </w:pPr>
            <w:r w:rsidRPr="00C62905">
              <w:rPr>
                <w:b/>
                <w:u w:val="single"/>
              </w:rPr>
              <w:t xml:space="preserve"> </w:t>
            </w:r>
            <w:r>
              <w:rPr>
                <w:u w:val="single"/>
              </w:rPr>
              <w:t>Closing of jacketed steam of valve &amp; lines: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6"/>
              </w:numPr>
              <w:contextualSpacing w:val="0"/>
            </w:pPr>
            <w:r>
              <w:t>In any case don’t close valve, line jacketed steam.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6"/>
              </w:numPr>
              <w:contextualSpacing w:val="0"/>
            </w:pPr>
            <w:r>
              <w:t>Don’t try to open valve forcefully by excess of air and manual force, as it may damage valve seat lining and reduce valve life.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6"/>
              </w:numPr>
              <w:contextualSpacing w:val="0"/>
            </w:pPr>
            <w:r>
              <w:t>Always flush tanker loading line.</w:t>
            </w:r>
          </w:p>
          <w:p w:rsidR="005846C6" w:rsidRDefault="005846C6" w:rsidP="00425392">
            <w:pPr>
              <w:pStyle w:val="ListParagraph"/>
              <w:ind w:left="1800"/>
            </w:pPr>
          </w:p>
          <w:p w:rsidR="005846C6" w:rsidRDefault="005846C6" w:rsidP="005846C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u w:val="single"/>
              </w:rPr>
            </w:pPr>
            <w:r>
              <w:rPr>
                <w:u w:val="single"/>
              </w:rPr>
              <w:t xml:space="preserve">Valve failure due to wiring opened or </w:t>
            </w:r>
            <w:proofErr w:type="gramStart"/>
            <w:r>
              <w:rPr>
                <w:u w:val="single"/>
              </w:rPr>
              <w:t>due  lose</w:t>
            </w:r>
            <w:proofErr w:type="gramEnd"/>
            <w:r>
              <w:rPr>
                <w:u w:val="single"/>
              </w:rPr>
              <w:t xml:space="preserve"> contact.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7"/>
              </w:numPr>
              <w:contextualSpacing w:val="0"/>
            </w:pPr>
            <w:r>
              <w:t>Keep wiring diagram in Flow totalizer Junction box.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7"/>
              </w:numPr>
              <w:contextualSpacing w:val="0"/>
            </w:pPr>
            <w:r>
              <w:t>In case of not getting 230 VAC voltage at coil side, check for fuse at power JB side and check for wiring of totalizer against  wiring diagram.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7"/>
              </w:numPr>
              <w:contextualSpacing w:val="0"/>
            </w:pPr>
            <w:r>
              <w:t>Check for coil resistance which will fall in between 100-300 ohm, in case of coil failure it will show infinity.</w:t>
            </w:r>
          </w:p>
          <w:p w:rsidR="005846C6" w:rsidRDefault="005846C6" w:rsidP="00425392">
            <w:pPr>
              <w:pStyle w:val="ListParagraph"/>
              <w:ind w:left="1800"/>
            </w:pPr>
          </w:p>
          <w:p w:rsidR="005846C6" w:rsidRDefault="005846C6" w:rsidP="005846C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u w:val="single"/>
              </w:rPr>
            </w:pPr>
            <w:r>
              <w:rPr>
                <w:u w:val="single"/>
              </w:rPr>
              <w:t>Don’t Keep totalizer set point to zero</w:t>
            </w:r>
          </w:p>
          <w:p w:rsidR="005846C6" w:rsidRDefault="005846C6" w:rsidP="00425392">
            <w:r>
              <w:t xml:space="preserve">                           In this case valve will not open, as totalizer will think it is already achieved set point</w:t>
            </w:r>
          </w:p>
          <w:p w:rsidR="005846C6" w:rsidRPr="00C62905" w:rsidRDefault="005846C6" w:rsidP="00425392">
            <w:pPr>
              <w:rPr>
                <w:b/>
                <w:u w:val="single"/>
              </w:rPr>
            </w:pPr>
          </w:p>
        </w:tc>
      </w:tr>
      <w:tr w:rsidR="005846C6" w:rsidTr="00425392">
        <w:tc>
          <w:tcPr>
            <w:tcW w:w="9576" w:type="dxa"/>
            <w:gridSpan w:val="2"/>
          </w:tcPr>
          <w:p w:rsidR="005846C6" w:rsidRDefault="005846C6" w:rsidP="00425392">
            <w:pPr>
              <w:rPr>
                <w:b/>
                <w:bCs/>
              </w:rPr>
            </w:pPr>
          </w:p>
          <w:p w:rsidR="005846C6" w:rsidRDefault="005846C6" w:rsidP="00425392">
            <w:pPr>
              <w:rPr>
                <w:b/>
                <w:bCs/>
              </w:rPr>
            </w:pPr>
            <w:r>
              <w:rPr>
                <w:b/>
                <w:bCs/>
              </w:rPr>
              <w:t>Mass flow meter: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8"/>
              </w:numPr>
              <w:contextualSpacing w:val="0"/>
            </w:pPr>
            <w:r>
              <w:t xml:space="preserve">Mass flow working with acceptable error of 30-50 kg per tanker that means </w:t>
            </w:r>
            <w:proofErr w:type="gramStart"/>
            <w:r>
              <w:t>0.1 to 0.3% accuracy</w:t>
            </w:r>
            <w:proofErr w:type="gramEnd"/>
            <w:r>
              <w:t>.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8"/>
              </w:numPr>
              <w:contextualSpacing w:val="0"/>
            </w:pPr>
            <w:r>
              <w:t>When there is error of above 150-250 kg at that point mass flow meter is showing alarm of dual phase, which can be seen on transmitter indication yellow blinking of light.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8"/>
              </w:numPr>
              <w:contextualSpacing w:val="0"/>
            </w:pPr>
            <w:r>
              <w:t>Don’t do any changes for same.</w:t>
            </w:r>
          </w:p>
          <w:p w:rsidR="005846C6" w:rsidRDefault="005846C6" w:rsidP="005846C6">
            <w:pPr>
              <w:pStyle w:val="ListParagraph"/>
              <w:numPr>
                <w:ilvl w:val="0"/>
                <w:numId w:val="8"/>
              </w:numPr>
              <w:contextualSpacing w:val="0"/>
            </w:pPr>
            <w:r>
              <w:t xml:space="preserve">For same consistent error of below 100 kg we can manipulate set point for more accurate filling. </w:t>
            </w:r>
          </w:p>
          <w:p w:rsidR="005846C6" w:rsidRDefault="005846C6" w:rsidP="00425392"/>
        </w:tc>
      </w:tr>
      <w:tr w:rsidR="005846C6" w:rsidTr="00425392">
        <w:tc>
          <w:tcPr>
            <w:tcW w:w="1278" w:type="dxa"/>
          </w:tcPr>
          <w:p w:rsidR="005846C6" w:rsidRPr="00C9015A" w:rsidRDefault="005846C6" w:rsidP="0042539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8298" w:type="dxa"/>
          </w:tcPr>
          <w:p w:rsidR="005846C6" w:rsidRDefault="005846C6" w:rsidP="00425392">
            <w:r>
              <w:t xml:space="preserve"> 31/3/2017 Rev0</w:t>
            </w:r>
          </w:p>
        </w:tc>
      </w:tr>
      <w:tr w:rsidR="005846C6" w:rsidTr="00425392">
        <w:tc>
          <w:tcPr>
            <w:tcW w:w="1278" w:type="dxa"/>
          </w:tcPr>
          <w:p w:rsidR="005846C6" w:rsidRPr="00D60691" w:rsidRDefault="005846C6" w:rsidP="0042539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Date:</w:t>
            </w:r>
          </w:p>
        </w:tc>
        <w:tc>
          <w:tcPr>
            <w:tcW w:w="8298" w:type="dxa"/>
          </w:tcPr>
          <w:p w:rsidR="005846C6" w:rsidRDefault="005846C6" w:rsidP="00425392"/>
        </w:tc>
      </w:tr>
    </w:tbl>
    <w:p w:rsidR="005846C6" w:rsidRDefault="005846C6" w:rsidP="005846C6"/>
    <w:p w:rsidR="005846C6" w:rsidRDefault="005846C6">
      <w:bookmarkStart w:id="0" w:name="_GoBack"/>
      <w:bookmarkEnd w:id="0"/>
    </w:p>
    <w:sectPr w:rsidR="0058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Dutch801 XBd BT">
    <w:panose1 w:val="02020903060505020304"/>
    <w:charset w:val="00"/>
    <w:family w:val="roman"/>
    <w:pitch w:val="variable"/>
    <w:sig w:usb0="00000087" w:usb1="00000000" w:usb2="00000000" w:usb3="00000000" w:csb0="0000001B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146C"/>
    <w:multiLevelType w:val="hybridMultilevel"/>
    <w:tmpl w:val="575CD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622B9F"/>
    <w:multiLevelType w:val="hybridMultilevel"/>
    <w:tmpl w:val="5998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14B54"/>
    <w:multiLevelType w:val="hybridMultilevel"/>
    <w:tmpl w:val="7AB268A4"/>
    <w:lvl w:ilvl="0" w:tplc="E83E17C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B455E9"/>
    <w:multiLevelType w:val="hybridMultilevel"/>
    <w:tmpl w:val="10806F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895057F"/>
    <w:multiLevelType w:val="hybridMultilevel"/>
    <w:tmpl w:val="5FFC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131BA"/>
    <w:multiLevelType w:val="hybridMultilevel"/>
    <w:tmpl w:val="AB486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F4ED0"/>
    <w:multiLevelType w:val="hybridMultilevel"/>
    <w:tmpl w:val="18D8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AF4E8D"/>
    <w:multiLevelType w:val="hybridMultilevel"/>
    <w:tmpl w:val="18D8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F3"/>
    <w:rsid w:val="001C31E8"/>
    <w:rsid w:val="005846C6"/>
    <w:rsid w:val="0066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46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46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jpg@01CFD4D9.78AB2EB0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cid:image008.jpg@01CFD4D9.78AB2E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cid:image007.jpg@01CFD4D9.78AB2E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559</Words>
  <Characters>3187</Characters>
  <Application>Microsoft Office Word</Application>
  <DocSecurity>0</DocSecurity>
  <Lines>26</Lines>
  <Paragraphs>7</Paragraphs>
  <ScaleCrop>false</ScaleCrop>
  <Company>Microsoft</Company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 Panchal</dc:creator>
  <cp:keywords/>
  <dc:description/>
  <cp:lastModifiedBy>Sagar  Panchal</cp:lastModifiedBy>
  <cp:revision>2</cp:revision>
  <dcterms:created xsi:type="dcterms:W3CDTF">2017-04-21T09:20:00Z</dcterms:created>
  <dcterms:modified xsi:type="dcterms:W3CDTF">2017-04-21T09:22:00Z</dcterms:modified>
</cp:coreProperties>
</file>