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2E4" w:rsidRDefault="00862B26">
      <w:r w:rsidRPr="00862B26">
        <w:t xml:space="preserve">25.6 lakh saved   in SPLITTING SECTION  1) 1 no Pressure transmitter &amp;  8 </w:t>
      </w:r>
      <w:proofErr w:type="spellStart"/>
      <w:r w:rsidRPr="00862B26">
        <w:t>nos</w:t>
      </w:r>
      <w:proofErr w:type="spellEnd"/>
      <w:r w:rsidRPr="00862B26">
        <w:t xml:space="preserve"> valve servicing ,logic implementation &amp; DCS configuration same testing -dated on 1 OCT 2016=  saved 6lakh     2) Level transmitter LT-T116  provide at T116 which was removed from LT-8504,same logic interlock with pump -dated on 9 DEC 2016-  0.6 lakh     3) Spare Level transmitter LT-9020  provide at settling tank  dated on 24 FEB 2017  =saved 0.6 .lakh    4)Provide Spare level transmitter to GDP cooling tower dated on 2 DEC 2016 saved 0.6 lakh    5) Level transmitter LT-T-CA/B  provided on 5FEB 2017   ==0.6 lakh     6) Steam PRV was malfunction continuously so we provide valve PV-10181 &amp; PT-10181  to better  steam operation, same interlock &amp; logic implementation done dated on 6  </w:t>
      </w:r>
      <w:proofErr w:type="spellStart"/>
      <w:r w:rsidRPr="00862B26">
        <w:t>feb</w:t>
      </w:r>
      <w:proofErr w:type="spellEnd"/>
      <w:r w:rsidRPr="00862B26">
        <w:t xml:space="preserve"> 2017 =1.5 lakh     7) Soap plant 4 </w:t>
      </w:r>
      <w:proofErr w:type="spellStart"/>
      <w:r w:rsidRPr="00862B26">
        <w:t>nos</w:t>
      </w:r>
      <w:proofErr w:type="spellEnd"/>
      <w:r w:rsidRPr="00862B26">
        <w:t xml:space="preserve"> pressure transmitter( PT-201.3,PT-201.4,PT-201.19 ,PT-201.5) removed &amp; checked .they kept as spare dated on 24 NOV 2016  ==2 lakh     8) For C303  PAC draw -FCV-E357A  </w:t>
      </w:r>
      <w:proofErr w:type="spellStart"/>
      <w:r w:rsidRPr="00862B26">
        <w:t>spre</w:t>
      </w:r>
      <w:proofErr w:type="spellEnd"/>
      <w:r w:rsidRPr="00862B26">
        <w:t xml:space="preserve"> parallel valve provided ,same DCS configuration 7 Graphic modification done on 29 Aug 206   ==0.8 lakh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9) For CPP at PHE ,2 </w:t>
      </w:r>
      <w:proofErr w:type="spellStart"/>
      <w:r w:rsidRPr="00862B26">
        <w:t>nos</w:t>
      </w:r>
      <w:proofErr w:type="spellEnd"/>
      <w:r w:rsidRPr="00862B26">
        <w:t xml:space="preserve"> valve prepared  ( make direct operation to reverse operation) ==saved 2 lakh                                                                                                                                  8) Jumbo indicator at WB-02 -rather than taking new jumbo indicator ,we managed to keep one indicator for both weigh bridge operation =Saved 0.8 lakh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9) Natural gas multivariable Flow meter FT-10202 </w:t>
      </w:r>
      <w:proofErr w:type="spellStart"/>
      <w:r w:rsidRPr="00862B26">
        <w:t>IIn</w:t>
      </w:r>
      <w:proofErr w:type="spellEnd"/>
      <w:r w:rsidRPr="00862B26">
        <w:t xml:space="preserve"> H2 plant installed instead of mass flow meter, there we saved  around 10lakh dated on 4 </w:t>
      </w:r>
      <w:proofErr w:type="spellStart"/>
      <w:r w:rsidRPr="00862B26">
        <w:t>aug</w:t>
      </w:r>
      <w:proofErr w:type="spellEnd"/>
      <w:r w:rsidRPr="00862B26">
        <w:t xml:space="preserve"> 2016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10)   6 </w:t>
      </w:r>
      <w:proofErr w:type="spellStart"/>
      <w:r w:rsidRPr="00862B26">
        <w:t>nos</w:t>
      </w:r>
      <w:proofErr w:type="spellEnd"/>
      <w:r w:rsidRPr="00862B26">
        <w:t xml:space="preserve"> of Samson valve  positioner servicing done at work shop ==0.6 lakh saved</w:t>
      </w:r>
      <w:bookmarkStart w:id="0" w:name="_GoBack"/>
      <w:bookmarkEnd w:id="0"/>
    </w:p>
    <w:sectPr w:rsidR="00E20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B26"/>
    <w:rsid w:val="00862B26"/>
    <w:rsid w:val="00E2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Wadkar</dc:creator>
  <cp:lastModifiedBy>Nitin Wadkar</cp:lastModifiedBy>
  <cp:revision>1</cp:revision>
  <dcterms:created xsi:type="dcterms:W3CDTF">2017-04-21T08:38:00Z</dcterms:created>
  <dcterms:modified xsi:type="dcterms:W3CDTF">2017-04-21T08:38:00Z</dcterms:modified>
</cp:coreProperties>
</file>