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40" w:type="dxa"/>
        <w:tblInd w:w="103" w:type="dxa"/>
        <w:tblLook w:val="04A0" w:firstRow="1" w:lastRow="0" w:firstColumn="1" w:lastColumn="0" w:noHBand="0" w:noVBand="1"/>
      </w:tblPr>
      <w:tblGrid>
        <w:gridCol w:w="5280"/>
        <w:gridCol w:w="1460"/>
      </w:tblGrid>
      <w:tr w:rsidR="00B461A2" w:rsidRPr="00B461A2" w:rsidTr="00B461A2">
        <w:trPr>
          <w:trHeight w:val="375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b/>
                <w:bCs/>
                <w:lang w:eastAsia="en-IN"/>
              </w:rPr>
              <w:t>ESTEEM INDUSTRIES PRIVATE LIMITED</w:t>
            </w:r>
          </w:p>
        </w:tc>
      </w:tr>
      <w:tr w:rsidR="00B461A2" w:rsidRPr="00B461A2" w:rsidTr="00B461A2">
        <w:trPr>
          <w:trHeight w:val="735"/>
        </w:trPr>
        <w:tc>
          <w:tcPr>
            <w:tcW w:w="6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Plot No. 76 - 77, </w:t>
            </w:r>
            <w:proofErr w:type="spellStart"/>
            <w:r w:rsidRPr="00B461A2">
              <w:rPr>
                <w:rFonts w:ascii="Calibri" w:eastAsia="Times New Roman" w:hAnsi="Calibri" w:cs="Times New Roman"/>
                <w:lang w:eastAsia="en-IN"/>
              </w:rPr>
              <w:t>Pissurlem</w:t>
            </w:r>
            <w:proofErr w:type="spellEnd"/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Industrial Estate, </w:t>
            </w:r>
            <w:proofErr w:type="spellStart"/>
            <w:r w:rsidRPr="00B461A2">
              <w:rPr>
                <w:rFonts w:ascii="Calibri" w:eastAsia="Times New Roman" w:hAnsi="Calibri" w:cs="Times New Roman"/>
                <w:lang w:eastAsia="en-IN"/>
              </w:rPr>
              <w:t>Pissurlem</w:t>
            </w:r>
            <w:proofErr w:type="spellEnd"/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- </w:t>
            </w:r>
            <w:proofErr w:type="spellStart"/>
            <w:proofErr w:type="gramStart"/>
            <w:r w:rsidRPr="00B461A2">
              <w:rPr>
                <w:rFonts w:ascii="Calibri" w:eastAsia="Times New Roman" w:hAnsi="Calibri" w:cs="Times New Roman"/>
                <w:lang w:eastAsia="en-IN"/>
              </w:rPr>
              <w:t>Sattari</w:t>
            </w:r>
            <w:proofErr w:type="spellEnd"/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 Goa</w:t>
            </w:r>
            <w:proofErr w:type="gramEnd"/>
            <w:r w:rsidRPr="00B461A2">
              <w:rPr>
                <w:rFonts w:ascii="Calibri" w:eastAsia="Times New Roman" w:hAnsi="Calibri" w:cs="Times New Roman"/>
                <w:lang w:eastAsia="en-IN"/>
              </w:rPr>
              <w:t>. 403530</w:t>
            </w:r>
          </w:p>
        </w:tc>
      </w:tr>
      <w:tr w:rsidR="00B461A2" w:rsidRPr="00B461A2" w:rsidTr="00B461A2">
        <w:trPr>
          <w:trHeight w:val="600"/>
        </w:trPr>
        <w:tc>
          <w:tcPr>
            <w:tcW w:w="67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</w:tc>
      </w:tr>
      <w:tr w:rsidR="00B461A2" w:rsidRPr="00B461A2" w:rsidTr="00B461A2">
        <w:trPr>
          <w:trHeight w:val="375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Manufacturer </w:t>
            </w:r>
          </w:p>
        </w:tc>
      </w:tr>
      <w:tr w:rsidR="00B461A2" w:rsidRPr="00B461A2" w:rsidTr="00B461A2">
        <w:trPr>
          <w:trHeight w:val="6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Private Limited </w:t>
            </w:r>
          </w:p>
        </w:tc>
      </w:tr>
      <w:tr w:rsidR="00B461A2" w:rsidRPr="00B461A2" w:rsidTr="00B461A2">
        <w:trPr>
          <w:trHeight w:val="6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AAACE9474F </w:t>
            </w:r>
          </w:p>
        </w:tc>
      </w:tr>
      <w:tr w:rsidR="00B461A2" w:rsidRPr="00B461A2" w:rsidTr="00B461A2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30450400746</w:t>
            </w:r>
          </w:p>
        </w:tc>
      </w:tr>
      <w:tr w:rsidR="00B461A2" w:rsidRPr="00B461A2" w:rsidTr="00B461A2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BI/CST/627 </w:t>
            </w:r>
          </w:p>
        </w:tc>
      </w:tr>
      <w:tr w:rsidR="00B461A2" w:rsidRPr="00B461A2" w:rsidTr="00B461A2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AAACE9474FXM001 </w:t>
            </w:r>
          </w:p>
        </w:tc>
      </w:tr>
      <w:tr w:rsidR="00B461A2" w:rsidRPr="00B461A2" w:rsidTr="00B461A2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AAACE9474FST001 </w:t>
            </w:r>
          </w:p>
        </w:tc>
      </w:tr>
      <w:tr w:rsidR="00B461A2" w:rsidRPr="00B461A2" w:rsidTr="00B461A2">
        <w:trPr>
          <w:trHeight w:val="30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U24231GA2001PTC003056 </w:t>
            </w:r>
          </w:p>
        </w:tc>
      </w:tr>
      <w:tr w:rsidR="00B461A2" w:rsidRPr="00B461A2" w:rsidTr="00B461A2">
        <w:trPr>
          <w:trHeight w:val="990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2514600</wp:posOffset>
                  </wp:positionH>
                  <wp:positionV relativeFrom="paragraph">
                    <wp:posOffset>76200</wp:posOffset>
                  </wp:positionV>
                  <wp:extent cx="1409700" cy="36195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utoShape 4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61A2">
              <w:rPr>
                <w:rFonts w:ascii="Calibri" w:eastAsia="Times New Roman" w:hAnsi="Calibri" w:cs="Times New Roman"/>
                <w:b/>
                <w:bCs/>
                <w:lang w:eastAsia="en-IN"/>
              </w:rPr>
              <w:t>30AAACE9474F1ZT                   ------------&gt;</w:t>
            </w:r>
          </w:p>
        </w:tc>
      </w:tr>
      <w:tr w:rsidR="00B461A2" w:rsidRPr="00B461A2" w:rsidTr="00B461A2">
        <w:trPr>
          <w:trHeight w:val="81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b/>
                <w:bCs/>
                <w:lang w:eastAsia="en-IN"/>
              </w:rPr>
              <w:t>AA3011160003049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28-11-2016</w:t>
            </w:r>
          </w:p>
        </w:tc>
      </w:tr>
      <w:tr w:rsidR="00B461A2" w:rsidRPr="00B461A2" w:rsidTr="00B461A2">
        <w:trPr>
          <w:trHeight w:val="9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AMINO-RESINS, PHENOLIC RESINS AND POLYURETHANES, IN PRIMARY FORMS - PHENOLIC RESINS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39094090</w:t>
            </w:r>
          </w:p>
        </w:tc>
      </w:tr>
      <w:tr w:rsidR="00B461A2" w:rsidRPr="00B461A2" w:rsidTr="00B461A2">
        <w:trPr>
          <w:trHeight w:val="18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ORGANIC SURFACE ACTIVE AGENTS(OTHER THAN SOAP), SURFACE-ACTIVE PREPARATIONS, WASHING PREPARATIONS(INCLUDING AUXILIARY WASHING PREPARATIONS) AND CLEANING PREPARATIONS, WHETHER OR NOT CONTAINING SOAP, OTHER THAN THOSE OF HEADING 3401 OTHER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34029099</w:t>
            </w:r>
          </w:p>
        </w:tc>
      </w:tr>
      <w:tr w:rsidR="00B461A2" w:rsidRPr="00B461A2" w:rsidTr="00B461A2">
        <w:trPr>
          <w:trHeight w:val="12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POLYCETALS, OTHER POLYETHERS AND EPOXIDE RESINS, IN PRIMARY FORMS;POLYCARBONATES, ALKYD RESINS, POLYALLYLESTERS AND OTHER POLYESTERS,IN PRIMARY FORMS - OTHER POLYETHERS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39072090</w:t>
            </w:r>
          </w:p>
        </w:tc>
      </w:tr>
      <w:tr w:rsidR="00B461A2" w:rsidRPr="00B461A2" w:rsidTr="00B461A2">
        <w:trPr>
          <w:trHeight w:val="24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ETHERS, ETHER-ALCOHOLS, ETHER-PHENOLS, ETHERALCOHOL-PHENOLS</w:t>
            </w:r>
            <w:proofErr w:type="gramStart"/>
            <w:r w:rsidRPr="00B461A2">
              <w:rPr>
                <w:rFonts w:ascii="Calibri" w:eastAsia="Times New Roman" w:hAnsi="Calibri" w:cs="Times New Roman"/>
                <w:lang w:eastAsia="en-IN"/>
              </w:rPr>
              <w:t>,ALCOHOL</w:t>
            </w:r>
            <w:proofErr w:type="gramEnd"/>
            <w:r w:rsidRPr="00B461A2">
              <w:rPr>
                <w:rFonts w:ascii="Calibri" w:eastAsia="Times New Roman" w:hAnsi="Calibri" w:cs="Times New Roman"/>
                <w:lang w:eastAsia="en-IN"/>
              </w:rPr>
              <w:t xml:space="preserve"> PEROXIDES, ETHER PEROXIDES, KETONE PEROXIDES (WHETHER OR NOT CHEMICALLY DEFINED), AND THEIR HALOGENATED, SULFONATED, NITRATED OR NITROSATED DERIVATIVES- ACYCLIC ETHERS AND THEIR HALOGENATED, SULPHONATED, NITRATED OR NITROSATED DERIVATIVES.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29091900</w:t>
            </w:r>
          </w:p>
        </w:tc>
      </w:tr>
      <w:tr w:rsidR="00B461A2" w:rsidRPr="00B461A2" w:rsidTr="00B461A2">
        <w:trPr>
          <w:trHeight w:val="18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lastRenderedPageBreak/>
              <w:t>FINISHING AGENTS,DYE CARRIERS TO ACCELERATE THE DYEING OR FIXING OF DYE-STUFFS AND OTHER PRODUCTS AND PREPARATIONS (FOR EXAMPLE, DRESSING AND MORDANTS),OF A KIND USED IN THE TEXTILE, PAPER, LEATHER OR LIKE INDUSTRIES, NOT ELSEWHERE SPECIFIED OR INCLUDED OTHER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38099190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b/>
                <w:bCs/>
                <w:i/>
                <w:iCs/>
                <w:lang w:eastAsia="en-IN"/>
              </w:rPr>
              <w:t>Nature of Services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b/>
                <w:bCs/>
                <w:i/>
                <w:iCs/>
                <w:lang w:eastAsia="en-IN"/>
              </w:rPr>
              <w:t>SAC Code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BUSINESS SUPPORT SERVICES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lang w:eastAsia="en-IN"/>
              </w:rPr>
              <w:t>00440366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Mr.</w:t>
            </w:r>
            <w:proofErr w:type="spellEnd"/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Bharat </w:t>
            </w:r>
            <w:proofErr w:type="spellStart"/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Mang</w:t>
            </w:r>
            <w:proofErr w:type="spellEnd"/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 Sr. Accounts Officer)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0832 6613278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461A2" w:rsidRPr="00B461A2" w:rsidTr="00B461A2">
        <w:trPr>
          <w:trHeight w:val="300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6" w:history="1">
              <w:r w:rsidRPr="00B461A2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bharat@venus-goa.com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1A2" w:rsidRPr="00B461A2" w:rsidRDefault="00B461A2" w:rsidP="00B461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461A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682ECD" w:rsidRDefault="00682ECD">
      <w:bookmarkStart w:id="0" w:name="_GoBack"/>
      <w:bookmarkEnd w:id="0"/>
    </w:p>
    <w:sectPr w:rsidR="0068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2"/>
    <w:rsid w:val="00682ECD"/>
    <w:rsid w:val="00B4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harat@venus-go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  Mukherjee</dc:creator>
  <cp:lastModifiedBy>Riju  Mukherjee</cp:lastModifiedBy>
  <cp:revision>1</cp:revision>
  <dcterms:created xsi:type="dcterms:W3CDTF">2017-06-13T04:17:00Z</dcterms:created>
  <dcterms:modified xsi:type="dcterms:W3CDTF">2017-06-13T04:17:00Z</dcterms:modified>
</cp:coreProperties>
</file>