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5F" w:rsidRDefault="00321B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                         </w:t>
      </w:r>
      <w:r w:rsidR="00B511DB"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             </w:t>
      </w: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        </w:t>
      </w:r>
      <w:r w:rsidR="00184F7F">
        <w:rPr>
          <w:rFonts w:ascii="Arial" w:hAnsi="Arial" w:cs="Arial"/>
          <w:color w:val="222222"/>
          <w:sz w:val="33"/>
          <w:szCs w:val="33"/>
          <w:shd w:val="clear" w:color="auto" w:fill="FFFFFF"/>
        </w:rPr>
        <w:t xml:space="preserve">GST </w:t>
      </w:r>
    </w:p>
    <w:p w:rsidR="00321B5F" w:rsidRDefault="00321B5F">
      <w:pPr>
        <w:rPr>
          <w:rFonts w:ascii="Arial" w:hAnsi="Arial" w:cs="Arial"/>
          <w:color w:val="222222"/>
          <w:shd w:val="clear" w:color="auto" w:fill="FFFFFF"/>
        </w:rPr>
      </w:pPr>
    </w:p>
    <w:p w:rsidR="00321B5F" w:rsidRDefault="00321B5F">
      <w:pPr>
        <w:rPr>
          <w:rFonts w:ascii="Arial" w:hAnsi="Arial" w:cs="Arial"/>
          <w:color w:val="222222"/>
          <w:shd w:val="clear" w:color="auto" w:fill="FFFFFF"/>
        </w:rPr>
      </w:pPr>
    </w:p>
    <w:p w:rsidR="0022007A" w:rsidRDefault="00321B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Dear Applicant/ Taxpayer/ Tax Consultant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Tax Payer Name or Tax Consultant Name THANE COMPUTERISED DIAGNOSTIC CENTRE PRIVATE LIMITED: Provisional ID/Registration  Number 27AACCT1071D1ZQ.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is to inform you that the OTP is 504103 for the transaction at GST System on 17/03/2017 at 03:57 PM.</w:t>
      </w:r>
    </w:p>
    <w:p w:rsidR="00F52D05" w:rsidRDefault="00F52D05">
      <w:pPr>
        <w:rPr>
          <w:rFonts w:ascii="Arial" w:hAnsi="Arial" w:cs="Arial"/>
          <w:color w:val="222222"/>
          <w:shd w:val="clear" w:color="auto" w:fill="FFFFFF"/>
        </w:rPr>
      </w:pPr>
    </w:p>
    <w:p w:rsidR="00F52D05" w:rsidRDefault="00F52D05">
      <w:pPr>
        <w:rPr>
          <w:rFonts w:ascii="Arial" w:hAnsi="Arial" w:cs="Arial"/>
          <w:color w:val="222222"/>
          <w:shd w:val="clear" w:color="auto" w:fill="FFFFFF"/>
        </w:rPr>
      </w:pPr>
    </w:p>
    <w:p w:rsidR="00F52D05" w:rsidRDefault="00F52D05">
      <w:pPr>
        <w:rPr>
          <w:rFonts w:ascii="Arial" w:hAnsi="Arial" w:cs="Arial"/>
          <w:color w:val="222222"/>
          <w:shd w:val="clear" w:color="auto" w:fill="FFFFFF"/>
        </w:rPr>
      </w:pPr>
    </w:p>
    <w:p w:rsidR="00F52D05" w:rsidRDefault="00F52D05">
      <w:r>
        <w:rPr>
          <w:rFonts w:ascii="Arial" w:hAnsi="Arial" w:cs="Arial"/>
          <w:color w:val="222222"/>
          <w:shd w:val="clear" w:color="auto" w:fill="FFFFFF"/>
        </w:rPr>
        <w:t>Dear THANE COMPUTERISED DIAGNOSTIC CENTRE PRIVATE LIMITED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Your Application for Enrolment of Existing Taxpayer in Maharashtra is submitted successfully against AA2703170975113 &amp; 2017-03-23 12:57:45.836.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status of Your Provisional ID 27AACCT1071D1ZQ has been changed from "Provisional" to "Migrated".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Status of Provisional ID will be changed to Active on the date on which Goods and Services Tax Act, 2016 will come into force.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Department of Sales Tax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Government of Maharashtra</w:t>
      </w:r>
    </w:p>
    <w:sectPr w:rsidR="00F52D05" w:rsidSect="0022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B5F"/>
    <w:rsid w:val="00184F7F"/>
    <w:rsid w:val="0022007A"/>
    <w:rsid w:val="003203A8"/>
    <w:rsid w:val="00321B5F"/>
    <w:rsid w:val="00B511DB"/>
    <w:rsid w:val="00C10E96"/>
    <w:rsid w:val="00F5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>NONE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dcterms:created xsi:type="dcterms:W3CDTF">2017-04-26T11:09:00Z</dcterms:created>
  <dcterms:modified xsi:type="dcterms:W3CDTF">2017-04-26T11:10:00Z</dcterms:modified>
</cp:coreProperties>
</file>