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2C" w:rsidRPr="0024110B" w:rsidRDefault="00C8062C" w:rsidP="00C806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bookmarkStart w:id="0" w:name="_GoBack"/>
      <w:bookmarkEnd w:id="0"/>
      <w:r w:rsidRPr="0024110B">
        <w:rPr>
          <w:rFonts w:cstheme="minorHAnsi"/>
          <w:b/>
          <w:bCs/>
          <w:sz w:val="32"/>
          <w:szCs w:val="32"/>
        </w:rPr>
        <w:t>GST – REFUNDS</w:t>
      </w:r>
    </w:p>
    <w:p w:rsidR="00C8062C" w:rsidRPr="0024110B" w:rsidRDefault="00C8062C" w:rsidP="00C806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8062C" w:rsidRPr="0024110B" w:rsidRDefault="00C8062C" w:rsidP="00C806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4110B">
        <w:rPr>
          <w:rFonts w:cstheme="minorHAnsi"/>
          <w:b/>
          <w:bCs/>
          <w:sz w:val="24"/>
          <w:szCs w:val="24"/>
          <w:u w:val="single"/>
        </w:rPr>
        <w:t>When Refund can be filed</w:t>
      </w:r>
      <w:r w:rsidRPr="0024110B">
        <w:rPr>
          <w:rFonts w:cstheme="minorHAnsi"/>
          <w:b/>
          <w:bCs/>
          <w:sz w:val="24"/>
          <w:szCs w:val="24"/>
        </w:rPr>
        <w:t>:</w:t>
      </w:r>
    </w:p>
    <w:p w:rsidR="00C8062C" w:rsidRPr="0024110B" w:rsidRDefault="00C8062C" w:rsidP="00C806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24110B">
        <w:rPr>
          <w:rFonts w:cstheme="minorHAnsi"/>
          <w:b/>
          <w:bCs/>
          <w:sz w:val="24"/>
          <w:szCs w:val="24"/>
        </w:rPr>
        <w:t xml:space="preserve">Refund can be filed for </w:t>
      </w:r>
      <w:r w:rsidRPr="0024110B">
        <w:rPr>
          <w:rFonts w:cstheme="minorHAnsi"/>
          <w:b/>
          <w:bCs/>
          <w:sz w:val="24"/>
          <w:szCs w:val="24"/>
          <w:u w:val="single"/>
        </w:rPr>
        <w:t>Unutilised GST Tax credit</w:t>
      </w:r>
      <w:r w:rsidRPr="0024110B">
        <w:rPr>
          <w:rFonts w:cstheme="minorHAnsi"/>
          <w:b/>
          <w:bCs/>
          <w:sz w:val="24"/>
          <w:szCs w:val="24"/>
          <w:u w:val="single"/>
        </w:rPr>
        <w:t xml:space="preserve">  at end of every tax period;</w:t>
      </w:r>
    </w:p>
    <w:p w:rsidR="00C8062C" w:rsidRPr="0024110B" w:rsidRDefault="00C8062C" w:rsidP="00C8062C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cstheme="minorHAnsi"/>
          <w:b/>
          <w:bCs/>
          <w:sz w:val="24"/>
          <w:szCs w:val="24"/>
        </w:rPr>
      </w:pPr>
    </w:p>
    <w:p w:rsidR="00C8062C" w:rsidRPr="0024110B" w:rsidRDefault="00C8062C" w:rsidP="00C8062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4"/>
          <w:szCs w:val="24"/>
          <w:u w:val="single"/>
        </w:rPr>
      </w:pPr>
      <w:r w:rsidRPr="0024110B">
        <w:rPr>
          <w:rFonts w:cstheme="minorHAnsi"/>
          <w:b/>
          <w:bCs/>
          <w:sz w:val="24"/>
          <w:szCs w:val="24"/>
        </w:rPr>
        <w:t>2.</w:t>
      </w:r>
      <w:r w:rsidRPr="0024110B">
        <w:rPr>
          <w:rFonts w:cstheme="minorHAnsi"/>
          <w:b/>
          <w:bCs/>
          <w:sz w:val="24"/>
          <w:szCs w:val="24"/>
          <w:u w:val="single"/>
        </w:rPr>
        <w:t xml:space="preserve"> Balance of Unutilised GST Tax credit is there due </w:t>
      </w:r>
      <w:proofErr w:type="gramStart"/>
      <w:r w:rsidRPr="0024110B">
        <w:rPr>
          <w:rFonts w:cstheme="minorHAnsi"/>
          <w:b/>
          <w:bCs/>
          <w:sz w:val="24"/>
          <w:szCs w:val="24"/>
          <w:u w:val="single"/>
        </w:rPr>
        <w:t>to :</w:t>
      </w:r>
      <w:proofErr w:type="gramEnd"/>
    </w:p>
    <w:p w:rsidR="00C8062C" w:rsidRPr="0024110B" w:rsidRDefault="00C8062C" w:rsidP="00C806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4110B">
        <w:rPr>
          <w:rFonts w:cstheme="minorHAnsi"/>
          <w:bCs/>
          <w:sz w:val="24"/>
          <w:szCs w:val="24"/>
        </w:rPr>
        <w:t>Export of goods on which no tax is payable;</w:t>
      </w:r>
    </w:p>
    <w:p w:rsidR="00B86F89" w:rsidRPr="0024110B" w:rsidRDefault="00B86F89" w:rsidP="00B86F8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b/>
          <w:bCs/>
          <w:sz w:val="24"/>
          <w:szCs w:val="24"/>
        </w:rPr>
      </w:pPr>
      <w:r w:rsidRPr="0024110B">
        <w:rPr>
          <w:rFonts w:cstheme="minorHAnsi"/>
          <w:b/>
          <w:bCs/>
          <w:sz w:val="24"/>
          <w:szCs w:val="24"/>
          <w:u w:val="single"/>
        </w:rPr>
        <w:t>Note</w:t>
      </w:r>
      <w:r w:rsidRPr="0024110B">
        <w:rPr>
          <w:rFonts w:cstheme="minorHAnsi"/>
          <w:b/>
          <w:bCs/>
          <w:sz w:val="24"/>
          <w:szCs w:val="24"/>
        </w:rPr>
        <w:t>: if export duty is payable on goods exported, then no refund can be filed.</w:t>
      </w:r>
    </w:p>
    <w:p w:rsidR="00C8062C" w:rsidRPr="0024110B" w:rsidRDefault="00B86F89" w:rsidP="00C806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4110B">
        <w:rPr>
          <w:rFonts w:cstheme="minorHAnsi"/>
          <w:bCs/>
          <w:sz w:val="24"/>
          <w:szCs w:val="24"/>
        </w:rPr>
        <w:t>Tax on Inputs is higher tha</w:t>
      </w:r>
      <w:r w:rsidR="00C8062C" w:rsidRPr="0024110B">
        <w:rPr>
          <w:rFonts w:cstheme="minorHAnsi"/>
          <w:bCs/>
          <w:sz w:val="24"/>
          <w:szCs w:val="24"/>
        </w:rPr>
        <w:t>n tax on output.</w:t>
      </w:r>
    </w:p>
    <w:p w:rsidR="00C8062C" w:rsidRPr="0024110B" w:rsidRDefault="00B86F89" w:rsidP="00C806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4110B">
        <w:rPr>
          <w:rFonts w:cstheme="minorHAnsi"/>
          <w:b/>
          <w:bCs/>
          <w:sz w:val="24"/>
          <w:szCs w:val="24"/>
        </w:rPr>
        <w:t>Apart from above, refund cannot be filed for other reason.</w:t>
      </w:r>
    </w:p>
    <w:p w:rsidR="00B86F89" w:rsidRPr="0024110B" w:rsidRDefault="00B86F89" w:rsidP="00C806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8062C" w:rsidRPr="0024110B" w:rsidRDefault="00C8062C" w:rsidP="00C806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4110B">
        <w:rPr>
          <w:rFonts w:cstheme="minorHAnsi"/>
          <w:b/>
          <w:bCs/>
          <w:sz w:val="24"/>
          <w:szCs w:val="24"/>
        </w:rPr>
        <w:t>Time limit to file Refund:</w:t>
      </w:r>
    </w:p>
    <w:p w:rsidR="00C8062C" w:rsidRPr="0024110B" w:rsidRDefault="00C8062C" w:rsidP="00C806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4110B">
        <w:rPr>
          <w:rFonts w:cstheme="minorHAnsi"/>
          <w:b/>
          <w:bCs/>
          <w:sz w:val="24"/>
          <w:szCs w:val="24"/>
        </w:rPr>
        <w:t>Within 2 years from relevant date;</w:t>
      </w:r>
    </w:p>
    <w:p w:rsidR="00B86F89" w:rsidRPr="0024110B" w:rsidRDefault="00B86F89" w:rsidP="00B86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24110B">
        <w:rPr>
          <w:rFonts w:cstheme="minorHAnsi"/>
          <w:b/>
          <w:bCs/>
          <w:sz w:val="24"/>
          <w:szCs w:val="24"/>
        </w:rPr>
        <w:t>Note :Relevant</w:t>
      </w:r>
      <w:proofErr w:type="gramEnd"/>
      <w:r w:rsidRPr="0024110B">
        <w:rPr>
          <w:rFonts w:cstheme="minorHAnsi"/>
          <w:b/>
          <w:bCs/>
          <w:sz w:val="24"/>
          <w:szCs w:val="24"/>
        </w:rPr>
        <w:t xml:space="preserve"> date means: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>(</w:t>
      </w:r>
      <w:proofErr w:type="spellStart"/>
      <w:r w:rsidRPr="0024110B">
        <w:rPr>
          <w:rFonts w:cstheme="minorHAnsi"/>
          <w:sz w:val="24"/>
          <w:szCs w:val="24"/>
        </w:rPr>
        <w:t>i</w:t>
      </w:r>
      <w:proofErr w:type="spellEnd"/>
      <w:r w:rsidRPr="0024110B">
        <w:rPr>
          <w:rFonts w:cstheme="minorHAnsi"/>
          <w:sz w:val="24"/>
          <w:szCs w:val="24"/>
        </w:rPr>
        <w:t xml:space="preserve">) </w:t>
      </w:r>
      <w:proofErr w:type="gramStart"/>
      <w:r w:rsidRPr="0024110B">
        <w:rPr>
          <w:rFonts w:cstheme="minorHAnsi"/>
          <w:sz w:val="24"/>
          <w:szCs w:val="24"/>
        </w:rPr>
        <w:t>if</w:t>
      </w:r>
      <w:proofErr w:type="gramEnd"/>
      <w:r w:rsidRPr="0024110B">
        <w:rPr>
          <w:rFonts w:cstheme="minorHAnsi"/>
          <w:sz w:val="24"/>
          <w:szCs w:val="24"/>
        </w:rPr>
        <w:t xml:space="preserve"> the goods are </w:t>
      </w:r>
      <w:r w:rsidRPr="0024110B">
        <w:rPr>
          <w:rFonts w:cstheme="minorHAnsi"/>
          <w:sz w:val="24"/>
          <w:szCs w:val="24"/>
          <w:u w:val="single"/>
        </w:rPr>
        <w:t>exported by sea or air</w:t>
      </w:r>
      <w:r w:rsidRPr="0024110B">
        <w:rPr>
          <w:rFonts w:cstheme="minorHAnsi"/>
          <w:sz w:val="24"/>
          <w:szCs w:val="24"/>
        </w:rPr>
        <w:t>, the date on which the ship or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the</w:t>
      </w:r>
      <w:proofErr w:type="gramEnd"/>
      <w:r w:rsidRPr="0024110B">
        <w:rPr>
          <w:rFonts w:cstheme="minorHAnsi"/>
          <w:sz w:val="24"/>
          <w:szCs w:val="24"/>
        </w:rPr>
        <w:t xml:space="preserve"> aircraft in which such goods are loaded, </w:t>
      </w:r>
      <w:r w:rsidRPr="0024110B">
        <w:rPr>
          <w:rFonts w:cstheme="minorHAnsi"/>
          <w:sz w:val="24"/>
          <w:szCs w:val="24"/>
          <w:u w:val="single"/>
        </w:rPr>
        <w:t>leaves India</w:t>
      </w:r>
      <w:r w:rsidRPr="0024110B">
        <w:rPr>
          <w:rFonts w:cstheme="minorHAnsi"/>
          <w:sz w:val="24"/>
          <w:szCs w:val="24"/>
        </w:rPr>
        <w:t>, or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u w:val="single"/>
        </w:rPr>
      </w:pPr>
      <w:r w:rsidRPr="0024110B">
        <w:rPr>
          <w:rFonts w:cstheme="minorHAnsi"/>
          <w:sz w:val="24"/>
          <w:szCs w:val="24"/>
        </w:rPr>
        <w:t xml:space="preserve">(ii) </w:t>
      </w:r>
      <w:proofErr w:type="gramStart"/>
      <w:r w:rsidRPr="0024110B">
        <w:rPr>
          <w:rFonts w:cstheme="minorHAnsi"/>
          <w:sz w:val="24"/>
          <w:szCs w:val="24"/>
        </w:rPr>
        <w:t>if</w:t>
      </w:r>
      <w:proofErr w:type="gramEnd"/>
      <w:r w:rsidRPr="0024110B">
        <w:rPr>
          <w:rFonts w:cstheme="minorHAnsi"/>
          <w:sz w:val="24"/>
          <w:szCs w:val="24"/>
        </w:rPr>
        <w:t xml:space="preserve"> the goods are </w:t>
      </w:r>
      <w:r w:rsidRPr="0024110B">
        <w:rPr>
          <w:rFonts w:cstheme="minorHAnsi"/>
          <w:sz w:val="24"/>
          <w:szCs w:val="24"/>
          <w:u w:val="single"/>
        </w:rPr>
        <w:t>exported by land</w:t>
      </w:r>
      <w:r w:rsidRPr="0024110B">
        <w:rPr>
          <w:rFonts w:cstheme="minorHAnsi"/>
          <w:sz w:val="24"/>
          <w:szCs w:val="24"/>
        </w:rPr>
        <w:t xml:space="preserve">, the date on which such goods </w:t>
      </w:r>
      <w:r w:rsidRPr="0024110B">
        <w:rPr>
          <w:rFonts w:cstheme="minorHAnsi"/>
          <w:sz w:val="24"/>
          <w:szCs w:val="24"/>
          <w:u w:val="single"/>
        </w:rPr>
        <w:t>pass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  <w:u w:val="single"/>
        </w:rPr>
        <w:t>the</w:t>
      </w:r>
      <w:proofErr w:type="gramEnd"/>
      <w:r w:rsidRPr="0024110B">
        <w:rPr>
          <w:rFonts w:cstheme="minorHAnsi"/>
          <w:sz w:val="24"/>
          <w:szCs w:val="24"/>
          <w:u w:val="single"/>
        </w:rPr>
        <w:t xml:space="preserve"> frontier</w:t>
      </w:r>
      <w:r w:rsidRPr="0024110B">
        <w:rPr>
          <w:rFonts w:cstheme="minorHAnsi"/>
          <w:sz w:val="24"/>
          <w:szCs w:val="24"/>
        </w:rPr>
        <w:t>, or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  <w:u w:val="single"/>
        </w:rPr>
      </w:pPr>
      <w:r w:rsidRPr="0024110B">
        <w:rPr>
          <w:rFonts w:cstheme="minorHAnsi"/>
          <w:sz w:val="24"/>
          <w:szCs w:val="24"/>
        </w:rPr>
        <w:t xml:space="preserve">(iii) </w:t>
      </w:r>
      <w:proofErr w:type="gramStart"/>
      <w:r w:rsidRPr="0024110B">
        <w:rPr>
          <w:rFonts w:cstheme="minorHAnsi"/>
          <w:sz w:val="24"/>
          <w:szCs w:val="24"/>
        </w:rPr>
        <w:t>if</w:t>
      </w:r>
      <w:proofErr w:type="gramEnd"/>
      <w:r w:rsidRPr="0024110B">
        <w:rPr>
          <w:rFonts w:cstheme="minorHAnsi"/>
          <w:sz w:val="24"/>
          <w:szCs w:val="24"/>
        </w:rPr>
        <w:t xml:space="preserve"> the goods are exported by </w:t>
      </w:r>
      <w:r w:rsidRPr="0024110B">
        <w:rPr>
          <w:rFonts w:cstheme="minorHAnsi"/>
          <w:sz w:val="24"/>
          <w:szCs w:val="24"/>
          <w:u w:val="single"/>
        </w:rPr>
        <w:t>post</w:t>
      </w:r>
      <w:r w:rsidRPr="0024110B">
        <w:rPr>
          <w:rFonts w:cstheme="minorHAnsi"/>
          <w:sz w:val="24"/>
          <w:szCs w:val="24"/>
        </w:rPr>
        <w:t>, the</w:t>
      </w:r>
      <w:r w:rsidRPr="0024110B">
        <w:rPr>
          <w:rFonts w:cstheme="minorHAnsi"/>
          <w:sz w:val="24"/>
          <w:szCs w:val="24"/>
          <w:u w:val="single"/>
        </w:rPr>
        <w:t xml:space="preserve"> date of despatch of goods by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  <w:u w:val="single"/>
        </w:rPr>
        <w:t>the</w:t>
      </w:r>
      <w:proofErr w:type="gramEnd"/>
      <w:r w:rsidRPr="0024110B">
        <w:rPr>
          <w:rFonts w:cstheme="minorHAnsi"/>
          <w:sz w:val="24"/>
          <w:szCs w:val="24"/>
          <w:u w:val="single"/>
        </w:rPr>
        <w:t xml:space="preserve"> Post Office</w:t>
      </w:r>
      <w:r w:rsidRPr="0024110B">
        <w:rPr>
          <w:rFonts w:cstheme="minorHAnsi"/>
          <w:sz w:val="24"/>
          <w:szCs w:val="24"/>
        </w:rPr>
        <w:t xml:space="preserve"> concerned to a place outside India;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 </w:t>
      </w:r>
      <w:r w:rsidRPr="0024110B">
        <w:rPr>
          <w:rFonts w:cstheme="minorHAnsi"/>
          <w:sz w:val="24"/>
          <w:szCs w:val="24"/>
        </w:rPr>
        <w:t xml:space="preserve">(b) </w:t>
      </w:r>
      <w:proofErr w:type="gramStart"/>
      <w:r w:rsidRPr="0024110B">
        <w:rPr>
          <w:rFonts w:cstheme="minorHAnsi"/>
          <w:sz w:val="24"/>
          <w:szCs w:val="24"/>
        </w:rPr>
        <w:t>in</w:t>
      </w:r>
      <w:proofErr w:type="gramEnd"/>
      <w:r w:rsidRPr="0024110B">
        <w:rPr>
          <w:rFonts w:cstheme="minorHAnsi"/>
          <w:sz w:val="24"/>
          <w:szCs w:val="24"/>
        </w:rPr>
        <w:t xml:space="preserve"> the case of </w:t>
      </w:r>
      <w:r w:rsidRPr="0024110B">
        <w:rPr>
          <w:rFonts w:cstheme="minorHAnsi"/>
          <w:sz w:val="24"/>
          <w:szCs w:val="24"/>
          <w:u w:val="single"/>
        </w:rPr>
        <w:t>supply of goods regarded as deemed exports</w:t>
      </w:r>
      <w:r w:rsidRPr="0024110B">
        <w:rPr>
          <w:rFonts w:cstheme="minorHAnsi"/>
          <w:sz w:val="24"/>
          <w:szCs w:val="24"/>
        </w:rPr>
        <w:t xml:space="preserve"> where a refund of tax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paid</w:t>
      </w:r>
      <w:proofErr w:type="gramEnd"/>
      <w:r w:rsidRPr="0024110B">
        <w:rPr>
          <w:rFonts w:cstheme="minorHAnsi"/>
          <w:sz w:val="24"/>
          <w:szCs w:val="24"/>
        </w:rPr>
        <w:t xml:space="preserve"> is available in respect of the goods, the date on which the </w:t>
      </w:r>
      <w:r w:rsidRPr="0024110B">
        <w:rPr>
          <w:rFonts w:cstheme="minorHAnsi"/>
          <w:sz w:val="24"/>
          <w:szCs w:val="24"/>
          <w:u w:val="single"/>
        </w:rPr>
        <w:t>return</w:t>
      </w:r>
      <w:r w:rsidRPr="0024110B">
        <w:rPr>
          <w:rFonts w:cstheme="minorHAnsi"/>
          <w:sz w:val="24"/>
          <w:szCs w:val="24"/>
        </w:rPr>
        <w:t xml:space="preserve"> relating to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such</w:t>
      </w:r>
      <w:proofErr w:type="gramEnd"/>
      <w:r w:rsidRPr="0024110B">
        <w:rPr>
          <w:rFonts w:cstheme="minorHAnsi"/>
          <w:sz w:val="24"/>
          <w:szCs w:val="24"/>
        </w:rPr>
        <w:t xml:space="preserve"> </w:t>
      </w:r>
      <w:r w:rsidRPr="0024110B">
        <w:rPr>
          <w:rFonts w:cstheme="minorHAnsi"/>
          <w:sz w:val="24"/>
          <w:szCs w:val="24"/>
          <w:u w:val="single"/>
        </w:rPr>
        <w:t>deemed exports is filed</w:t>
      </w:r>
      <w:r w:rsidRPr="0024110B">
        <w:rPr>
          <w:rFonts w:cstheme="minorHAnsi"/>
          <w:sz w:val="24"/>
          <w:szCs w:val="24"/>
        </w:rPr>
        <w:t>;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(c) </w:t>
      </w:r>
      <w:proofErr w:type="gramStart"/>
      <w:r w:rsidRPr="0024110B">
        <w:rPr>
          <w:rFonts w:cstheme="minorHAnsi"/>
          <w:sz w:val="24"/>
          <w:szCs w:val="24"/>
        </w:rPr>
        <w:t>in</w:t>
      </w:r>
      <w:proofErr w:type="gramEnd"/>
      <w:r w:rsidRPr="0024110B">
        <w:rPr>
          <w:rFonts w:cstheme="minorHAnsi"/>
          <w:sz w:val="24"/>
          <w:szCs w:val="24"/>
        </w:rPr>
        <w:t xml:space="preserve"> the case of </w:t>
      </w:r>
      <w:r w:rsidRPr="0024110B">
        <w:rPr>
          <w:rFonts w:cstheme="minorHAnsi"/>
          <w:sz w:val="24"/>
          <w:szCs w:val="24"/>
          <w:u w:val="single"/>
        </w:rPr>
        <w:t>services exported out of India</w:t>
      </w:r>
      <w:r w:rsidRPr="0024110B">
        <w:rPr>
          <w:rFonts w:cstheme="minorHAnsi"/>
          <w:sz w:val="24"/>
          <w:szCs w:val="24"/>
        </w:rPr>
        <w:t xml:space="preserve"> where a refund of tax paid is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available</w:t>
      </w:r>
      <w:proofErr w:type="gramEnd"/>
      <w:r w:rsidRPr="0024110B">
        <w:rPr>
          <w:rFonts w:cstheme="minorHAnsi"/>
          <w:sz w:val="24"/>
          <w:szCs w:val="24"/>
        </w:rPr>
        <w:t xml:space="preserve"> in respect of services themselves or, as the case may be, the inputs or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input</w:t>
      </w:r>
      <w:proofErr w:type="gramEnd"/>
      <w:r w:rsidRPr="0024110B">
        <w:rPr>
          <w:rFonts w:cstheme="minorHAnsi"/>
          <w:sz w:val="24"/>
          <w:szCs w:val="24"/>
        </w:rPr>
        <w:t xml:space="preserve"> services used in such services, the </w:t>
      </w:r>
      <w:r w:rsidRPr="0024110B">
        <w:rPr>
          <w:rFonts w:cstheme="minorHAnsi"/>
          <w:sz w:val="24"/>
          <w:szCs w:val="24"/>
          <w:u w:val="single"/>
        </w:rPr>
        <w:t>date of</w:t>
      </w:r>
      <w:r w:rsidRPr="0024110B">
        <w:rPr>
          <w:rFonts w:cstheme="minorHAnsi"/>
          <w:sz w:val="24"/>
          <w:szCs w:val="24"/>
        </w:rPr>
        <w:t xml:space="preserve"> -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>(</w:t>
      </w:r>
      <w:proofErr w:type="spellStart"/>
      <w:r w:rsidRPr="0024110B">
        <w:rPr>
          <w:rFonts w:cstheme="minorHAnsi"/>
          <w:sz w:val="24"/>
          <w:szCs w:val="24"/>
        </w:rPr>
        <w:t>i</w:t>
      </w:r>
      <w:proofErr w:type="spellEnd"/>
      <w:r w:rsidRPr="0024110B">
        <w:rPr>
          <w:rFonts w:cstheme="minorHAnsi"/>
          <w:sz w:val="24"/>
          <w:szCs w:val="24"/>
        </w:rPr>
        <w:t xml:space="preserve">) </w:t>
      </w:r>
      <w:proofErr w:type="gramStart"/>
      <w:r w:rsidRPr="0024110B">
        <w:rPr>
          <w:rFonts w:cstheme="minorHAnsi"/>
          <w:sz w:val="24"/>
          <w:szCs w:val="24"/>
          <w:u w:val="single"/>
        </w:rPr>
        <w:t>receipt</w:t>
      </w:r>
      <w:proofErr w:type="gramEnd"/>
      <w:r w:rsidRPr="0024110B">
        <w:rPr>
          <w:rFonts w:cstheme="minorHAnsi"/>
          <w:sz w:val="24"/>
          <w:szCs w:val="24"/>
          <w:u w:val="single"/>
        </w:rPr>
        <w:t xml:space="preserve"> of payment in convertible foreign exchange</w:t>
      </w:r>
      <w:r w:rsidRPr="0024110B">
        <w:rPr>
          <w:rFonts w:cstheme="minorHAnsi"/>
          <w:sz w:val="24"/>
          <w:szCs w:val="24"/>
        </w:rPr>
        <w:t>, where the supply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of</w:t>
      </w:r>
      <w:proofErr w:type="gramEnd"/>
      <w:r w:rsidRPr="0024110B">
        <w:rPr>
          <w:rFonts w:cstheme="minorHAnsi"/>
          <w:sz w:val="24"/>
          <w:szCs w:val="24"/>
        </w:rPr>
        <w:t xml:space="preserve"> service had been completed prior to the receipt of such payment; or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(ii) </w:t>
      </w:r>
      <w:proofErr w:type="gramStart"/>
      <w:r w:rsidRPr="0024110B">
        <w:rPr>
          <w:rFonts w:cstheme="minorHAnsi"/>
          <w:sz w:val="24"/>
          <w:szCs w:val="24"/>
          <w:u w:val="single"/>
        </w:rPr>
        <w:t>issue</w:t>
      </w:r>
      <w:proofErr w:type="gramEnd"/>
      <w:r w:rsidRPr="0024110B">
        <w:rPr>
          <w:rFonts w:cstheme="minorHAnsi"/>
          <w:sz w:val="24"/>
          <w:szCs w:val="24"/>
          <w:u w:val="single"/>
        </w:rPr>
        <w:t xml:space="preserve"> of invoice</w:t>
      </w:r>
      <w:r w:rsidRPr="0024110B">
        <w:rPr>
          <w:rFonts w:cstheme="minorHAnsi"/>
          <w:sz w:val="24"/>
          <w:szCs w:val="24"/>
        </w:rPr>
        <w:t>, where payment for the service had been received in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advance</w:t>
      </w:r>
      <w:proofErr w:type="gramEnd"/>
      <w:r w:rsidRPr="0024110B">
        <w:rPr>
          <w:rFonts w:cstheme="minorHAnsi"/>
          <w:sz w:val="24"/>
          <w:szCs w:val="24"/>
        </w:rPr>
        <w:t xml:space="preserve"> prior to the date of issue of the invoice;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(d) </w:t>
      </w:r>
      <w:proofErr w:type="gramStart"/>
      <w:r w:rsidRPr="0024110B">
        <w:rPr>
          <w:rFonts w:cstheme="minorHAnsi"/>
          <w:sz w:val="24"/>
          <w:szCs w:val="24"/>
        </w:rPr>
        <w:t>in</w:t>
      </w:r>
      <w:proofErr w:type="gramEnd"/>
      <w:r w:rsidRPr="0024110B">
        <w:rPr>
          <w:rFonts w:cstheme="minorHAnsi"/>
          <w:sz w:val="24"/>
          <w:szCs w:val="24"/>
        </w:rPr>
        <w:t xml:space="preserve"> case where the </w:t>
      </w:r>
      <w:r w:rsidRPr="0024110B">
        <w:rPr>
          <w:rFonts w:cstheme="minorHAnsi"/>
          <w:sz w:val="24"/>
          <w:szCs w:val="24"/>
          <w:u w:val="single"/>
        </w:rPr>
        <w:t>tax becomes refundable as a consequence of judgment</w:t>
      </w:r>
      <w:r w:rsidRPr="0024110B">
        <w:rPr>
          <w:rFonts w:cstheme="minorHAnsi"/>
          <w:sz w:val="24"/>
          <w:szCs w:val="24"/>
        </w:rPr>
        <w:t>,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decree</w:t>
      </w:r>
      <w:proofErr w:type="gramEnd"/>
      <w:r w:rsidRPr="0024110B">
        <w:rPr>
          <w:rFonts w:cstheme="minorHAnsi"/>
          <w:sz w:val="24"/>
          <w:szCs w:val="24"/>
        </w:rPr>
        <w:t>, order or direction of the Appellate Authority, Appellate Tribunal or any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lastRenderedPageBreak/>
        <w:t xml:space="preserve">Court, the </w:t>
      </w:r>
      <w:r w:rsidRPr="0024110B">
        <w:rPr>
          <w:rFonts w:cstheme="minorHAnsi"/>
          <w:sz w:val="24"/>
          <w:szCs w:val="24"/>
          <w:u w:val="single"/>
        </w:rPr>
        <w:t>date of communication of such judgment</w:t>
      </w:r>
      <w:r w:rsidRPr="0024110B">
        <w:rPr>
          <w:rFonts w:cstheme="minorHAnsi"/>
          <w:sz w:val="24"/>
          <w:szCs w:val="24"/>
        </w:rPr>
        <w:t>, decree, order or direction;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(e) </w:t>
      </w:r>
      <w:proofErr w:type="gramStart"/>
      <w:r w:rsidRPr="0024110B">
        <w:rPr>
          <w:rFonts w:cstheme="minorHAnsi"/>
          <w:sz w:val="24"/>
          <w:szCs w:val="24"/>
        </w:rPr>
        <w:t>in</w:t>
      </w:r>
      <w:proofErr w:type="gramEnd"/>
      <w:r w:rsidRPr="0024110B">
        <w:rPr>
          <w:rFonts w:cstheme="minorHAnsi"/>
          <w:sz w:val="24"/>
          <w:szCs w:val="24"/>
        </w:rPr>
        <w:t xml:space="preserve"> the case of refund of unutilized input tax credit under sub-section (3) , the end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of</w:t>
      </w:r>
      <w:proofErr w:type="gramEnd"/>
      <w:r w:rsidRPr="0024110B">
        <w:rPr>
          <w:rFonts w:cstheme="minorHAnsi"/>
          <w:sz w:val="24"/>
          <w:szCs w:val="24"/>
        </w:rPr>
        <w:t xml:space="preserve"> the financial year in which such claim for refund arises;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(f) </w:t>
      </w:r>
      <w:proofErr w:type="gramStart"/>
      <w:r w:rsidRPr="0024110B">
        <w:rPr>
          <w:rFonts w:cstheme="minorHAnsi"/>
          <w:sz w:val="24"/>
          <w:szCs w:val="24"/>
        </w:rPr>
        <w:t>in</w:t>
      </w:r>
      <w:proofErr w:type="gramEnd"/>
      <w:r w:rsidRPr="0024110B">
        <w:rPr>
          <w:rFonts w:cstheme="minorHAnsi"/>
          <w:sz w:val="24"/>
          <w:szCs w:val="24"/>
        </w:rPr>
        <w:t xml:space="preserve"> the case where </w:t>
      </w:r>
      <w:r w:rsidRPr="0024110B">
        <w:rPr>
          <w:rFonts w:cstheme="minorHAnsi"/>
          <w:sz w:val="24"/>
          <w:szCs w:val="24"/>
          <w:u w:val="single"/>
        </w:rPr>
        <w:t>tax is paid provisionally</w:t>
      </w:r>
      <w:r w:rsidRPr="0024110B">
        <w:rPr>
          <w:rFonts w:cstheme="minorHAnsi"/>
          <w:sz w:val="24"/>
          <w:szCs w:val="24"/>
        </w:rPr>
        <w:t xml:space="preserve"> under this Act or the rules made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thereunder</w:t>
      </w:r>
      <w:proofErr w:type="gramEnd"/>
      <w:r w:rsidRPr="0024110B">
        <w:rPr>
          <w:rFonts w:cstheme="minorHAnsi"/>
          <w:sz w:val="24"/>
          <w:szCs w:val="24"/>
        </w:rPr>
        <w:t xml:space="preserve">, the </w:t>
      </w:r>
      <w:r w:rsidRPr="0024110B">
        <w:rPr>
          <w:rFonts w:cstheme="minorHAnsi"/>
          <w:sz w:val="24"/>
          <w:szCs w:val="24"/>
          <w:u w:val="single"/>
        </w:rPr>
        <w:t>date of adjustment of tax</w:t>
      </w:r>
      <w:r w:rsidRPr="0024110B">
        <w:rPr>
          <w:rFonts w:cstheme="minorHAnsi"/>
          <w:sz w:val="24"/>
          <w:szCs w:val="24"/>
        </w:rPr>
        <w:t xml:space="preserve"> after the final assessment thereof;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(g) </w:t>
      </w:r>
      <w:proofErr w:type="gramStart"/>
      <w:r w:rsidRPr="0024110B">
        <w:rPr>
          <w:rFonts w:cstheme="minorHAnsi"/>
          <w:sz w:val="24"/>
          <w:szCs w:val="24"/>
        </w:rPr>
        <w:t>in</w:t>
      </w:r>
      <w:proofErr w:type="gramEnd"/>
      <w:r w:rsidRPr="0024110B">
        <w:rPr>
          <w:rFonts w:cstheme="minorHAnsi"/>
          <w:sz w:val="24"/>
          <w:szCs w:val="24"/>
        </w:rPr>
        <w:t xml:space="preserve"> the case of a person, other than the supplier, the date of receipt of goods or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services</w:t>
      </w:r>
      <w:proofErr w:type="gramEnd"/>
      <w:r w:rsidRPr="0024110B">
        <w:rPr>
          <w:rFonts w:cstheme="minorHAnsi"/>
          <w:sz w:val="24"/>
          <w:szCs w:val="24"/>
        </w:rPr>
        <w:t xml:space="preserve"> by such person; and</w:t>
      </w:r>
    </w:p>
    <w:p w:rsidR="00B86F89" w:rsidRPr="0024110B" w:rsidRDefault="00B86F89" w:rsidP="0024110B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(h) </w:t>
      </w:r>
      <w:proofErr w:type="gramStart"/>
      <w:r w:rsidRPr="0024110B">
        <w:rPr>
          <w:rFonts w:cstheme="minorHAnsi"/>
          <w:sz w:val="24"/>
          <w:szCs w:val="24"/>
        </w:rPr>
        <w:t>in</w:t>
      </w:r>
      <w:proofErr w:type="gramEnd"/>
      <w:r w:rsidRPr="0024110B">
        <w:rPr>
          <w:rFonts w:cstheme="minorHAnsi"/>
          <w:sz w:val="24"/>
          <w:szCs w:val="24"/>
        </w:rPr>
        <w:t xml:space="preserve"> any other case, the </w:t>
      </w:r>
      <w:r w:rsidRPr="0024110B">
        <w:rPr>
          <w:rFonts w:cstheme="minorHAnsi"/>
          <w:sz w:val="24"/>
          <w:szCs w:val="24"/>
          <w:u w:val="single"/>
        </w:rPr>
        <w:t>date of payment of tax</w:t>
      </w:r>
      <w:r w:rsidRPr="0024110B">
        <w:rPr>
          <w:rFonts w:cstheme="minorHAnsi"/>
          <w:sz w:val="24"/>
          <w:szCs w:val="24"/>
        </w:rPr>
        <w:t>.</w:t>
      </w:r>
    </w:p>
    <w:p w:rsidR="00B86F89" w:rsidRPr="0024110B" w:rsidRDefault="00B86F89" w:rsidP="00B86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86F89" w:rsidRPr="0024110B" w:rsidRDefault="00B86F89" w:rsidP="00B86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86F89" w:rsidRPr="0024110B" w:rsidRDefault="00B86F89" w:rsidP="00B86F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4110B">
        <w:rPr>
          <w:rFonts w:cstheme="minorHAnsi"/>
          <w:b/>
          <w:bCs/>
          <w:sz w:val="24"/>
          <w:szCs w:val="24"/>
        </w:rPr>
        <w:t>Documents to be filed for claiming Refund:</w:t>
      </w: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 The application shall be </w:t>
      </w:r>
      <w:r w:rsidRPr="0024110B">
        <w:rPr>
          <w:rFonts w:cstheme="minorHAnsi"/>
          <w:b/>
          <w:sz w:val="24"/>
          <w:szCs w:val="24"/>
          <w:u w:val="single"/>
        </w:rPr>
        <w:t>accompanied by</w:t>
      </w:r>
      <w:r w:rsidRPr="0024110B">
        <w:rPr>
          <w:rFonts w:cstheme="minorHAnsi"/>
          <w:sz w:val="24"/>
          <w:szCs w:val="24"/>
        </w:rPr>
        <w:t>—</w:t>
      </w: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  <w:u w:val="single"/>
        </w:rPr>
      </w:pPr>
      <w:r w:rsidRPr="0024110B">
        <w:rPr>
          <w:rFonts w:cstheme="minorHAnsi"/>
          <w:sz w:val="24"/>
          <w:szCs w:val="24"/>
        </w:rPr>
        <w:t xml:space="preserve">(a) </w:t>
      </w:r>
      <w:proofErr w:type="gramStart"/>
      <w:r w:rsidRPr="0024110B">
        <w:rPr>
          <w:rFonts w:cstheme="minorHAnsi"/>
          <w:sz w:val="24"/>
          <w:szCs w:val="24"/>
        </w:rPr>
        <w:t>such</w:t>
      </w:r>
      <w:proofErr w:type="gramEnd"/>
      <w:r w:rsidRPr="0024110B">
        <w:rPr>
          <w:rFonts w:cstheme="minorHAnsi"/>
          <w:sz w:val="24"/>
          <w:szCs w:val="24"/>
        </w:rPr>
        <w:t xml:space="preserve"> </w:t>
      </w:r>
      <w:r w:rsidRPr="0024110B">
        <w:rPr>
          <w:rFonts w:cstheme="minorHAnsi"/>
          <w:sz w:val="24"/>
          <w:szCs w:val="24"/>
          <w:u w:val="single"/>
        </w:rPr>
        <w:t>documentary evidence</w:t>
      </w:r>
      <w:r w:rsidRPr="0024110B">
        <w:rPr>
          <w:rFonts w:cstheme="minorHAnsi"/>
          <w:sz w:val="24"/>
          <w:szCs w:val="24"/>
        </w:rPr>
        <w:t xml:space="preserve"> as may be prescribed to establish that a </w:t>
      </w:r>
      <w:r w:rsidRPr="0024110B">
        <w:rPr>
          <w:rFonts w:cstheme="minorHAnsi"/>
          <w:sz w:val="24"/>
          <w:szCs w:val="24"/>
          <w:u w:val="single"/>
        </w:rPr>
        <w:t>refund is</w:t>
      </w: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  <w:u w:val="single"/>
        </w:rPr>
        <w:t>due</w:t>
      </w:r>
      <w:proofErr w:type="gramEnd"/>
      <w:r w:rsidRPr="0024110B">
        <w:rPr>
          <w:rFonts w:cstheme="minorHAnsi"/>
          <w:sz w:val="24"/>
          <w:szCs w:val="24"/>
          <w:u w:val="single"/>
        </w:rPr>
        <w:t xml:space="preserve"> to the applicant</w:t>
      </w:r>
      <w:r w:rsidRPr="0024110B">
        <w:rPr>
          <w:rFonts w:cstheme="minorHAnsi"/>
          <w:sz w:val="24"/>
          <w:szCs w:val="24"/>
        </w:rPr>
        <w:t>, and</w:t>
      </w: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</w:rPr>
        <w:t xml:space="preserve">(b) </w:t>
      </w:r>
      <w:proofErr w:type="gramStart"/>
      <w:r w:rsidRPr="0024110B">
        <w:rPr>
          <w:rFonts w:cstheme="minorHAnsi"/>
          <w:sz w:val="24"/>
          <w:szCs w:val="24"/>
          <w:u w:val="single"/>
        </w:rPr>
        <w:t>such</w:t>
      </w:r>
      <w:proofErr w:type="gramEnd"/>
      <w:r w:rsidRPr="0024110B">
        <w:rPr>
          <w:rFonts w:cstheme="minorHAnsi"/>
          <w:sz w:val="24"/>
          <w:szCs w:val="24"/>
          <w:u w:val="single"/>
        </w:rPr>
        <w:t xml:space="preserve"> documentary or other evidence</w:t>
      </w:r>
      <w:r w:rsidRPr="0024110B">
        <w:rPr>
          <w:rFonts w:cstheme="minorHAnsi"/>
          <w:sz w:val="24"/>
          <w:szCs w:val="24"/>
        </w:rPr>
        <w:t xml:space="preserve"> (including the documents referred to in</w:t>
      </w: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section</w:t>
      </w:r>
      <w:proofErr w:type="gramEnd"/>
      <w:r w:rsidRPr="0024110B">
        <w:rPr>
          <w:rFonts w:cstheme="minorHAnsi"/>
          <w:sz w:val="24"/>
          <w:szCs w:val="24"/>
        </w:rPr>
        <w:t xml:space="preserve"> 30) as the applicant may furnish to establish that the amount of tax and</w:t>
      </w: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</w:rPr>
      </w:pPr>
      <w:proofErr w:type="gramStart"/>
      <w:r w:rsidRPr="0024110B">
        <w:rPr>
          <w:rFonts w:cstheme="minorHAnsi"/>
          <w:sz w:val="24"/>
          <w:szCs w:val="24"/>
        </w:rPr>
        <w:t>interest</w:t>
      </w:r>
      <w:proofErr w:type="gramEnd"/>
      <w:r w:rsidRPr="0024110B">
        <w:rPr>
          <w:rFonts w:cstheme="minorHAnsi"/>
          <w:sz w:val="24"/>
          <w:szCs w:val="24"/>
        </w:rPr>
        <w:t xml:space="preserve">, if any, </w:t>
      </w:r>
      <w:r w:rsidRPr="0024110B">
        <w:rPr>
          <w:rFonts w:cstheme="minorHAnsi"/>
          <w:sz w:val="24"/>
          <w:szCs w:val="24"/>
          <w:u w:val="single"/>
        </w:rPr>
        <w:t>paid on such tax or any other amount</w:t>
      </w:r>
      <w:r w:rsidRPr="0024110B">
        <w:rPr>
          <w:rFonts w:cstheme="minorHAnsi"/>
          <w:sz w:val="24"/>
          <w:szCs w:val="24"/>
        </w:rPr>
        <w:t xml:space="preserve"> paid in relation to which</w:t>
      </w: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  <w:u w:val="single"/>
        </w:rPr>
      </w:pPr>
      <w:proofErr w:type="gramStart"/>
      <w:r w:rsidRPr="0024110B">
        <w:rPr>
          <w:rFonts w:cstheme="minorHAnsi"/>
          <w:sz w:val="24"/>
          <w:szCs w:val="24"/>
        </w:rPr>
        <w:t>such</w:t>
      </w:r>
      <w:proofErr w:type="gramEnd"/>
      <w:r w:rsidRPr="0024110B">
        <w:rPr>
          <w:rFonts w:cstheme="minorHAnsi"/>
          <w:sz w:val="24"/>
          <w:szCs w:val="24"/>
        </w:rPr>
        <w:t xml:space="preserve"> refund is claimed was collected from, or paid by, him and the </w:t>
      </w:r>
      <w:r w:rsidRPr="0024110B">
        <w:rPr>
          <w:rFonts w:cstheme="minorHAnsi"/>
          <w:sz w:val="24"/>
          <w:szCs w:val="24"/>
          <w:u w:val="single"/>
        </w:rPr>
        <w:t>incidence of</w:t>
      </w: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  <w:u w:val="single"/>
        </w:rPr>
      </w:pPr>
      <w:proofErr w:type="gramStart"/>
      <w:r w:rsidRPr="0024110B">
        <w:rPr>
          <w:rFonts w:cstheme="minorHAnsi"/>
          <w:sz w:val="24"/>
          <w:szCs w:val="24"/>
          <w:u w:val="single"/>
        </w:rPr>
        <w:t>such</w:t>
      </w:r>
      <w:proofErr w:type="gramEnd"/>
      <w:r w:rsidRPr="0024110B">
        <w:rPr>
          <w:rFonts w:cstheme="minorHAnsi"/>
          <w:sz w:val="24"/>
          <w:szCs w:val="24"/>
          <w:u w:val="single"/>
        </w:rPr>
        <w:t xml:space="preserve"> tax and interest had not been passed on to any other person:</w:t>
      </w:r>
    </w:p>
    <w:p w:rsidR="0024110B" w:rsidRPr="0024110B" w:rsidRDefault="0024110B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</w:rPr>
      </w:pP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  <w:u w:val="single"/>
        </w:rPr>
      </w:pPr>
      <w:r w:rsidRPr="0024110B">
        <w:rPr>
          <w:rFonts w:cstheme="minorHAnsi"/>
          <w:sz w:val="24"/>
          <w:szCs w:val="24"/>
        </w:rPr>
        <w:t xml:space="preserve">PROVIDED that where the amount claimed </w:t>
      </w:r>
      <w:r w:rsidRPr="0024110B">
        <w:rPr>
          <w:rFonts w:cstheme="minorHAnsi"/>
          <w:sz w:val="24"/>
          <w:szCs w:val="24"/>
          <w:u w:val="single"/>
        </w:rPr>
        <w:t>as refund is less than five lac rupees</w:t>
      </w:r>
      <w:r w:rsidRPr="0024110B">
        <w:rPr>
          <w:rFonts w:cstheme="minorHAnsi"/>
          <w:sz w:val="24"/>
          <w:szCs w:val="24"/>
        </w:rPr>
        <w:t>, it</w:t>
      </w:r>
      <w:r w:rsidR="0024110B" w:rsidRPr="0024110B">
        <w:rPr>
          <w:rFonts w:cstheme="minorHAnsi"/>
          <w:sz w:val="24"/>
          <w:szCs w:val="24"/>
        </w:rPr>
        <w:t xml:space="preserve"> </w:t>
      </w:r>
      <w:proofErr w:type="gramStart"/>
      <w:r w:rsidRPr="0024110B">
        <w:rPr>
          <w:rFonts w:cstheme="minorHAnsi"/>
          <w:sz w:val="24"/>
          <w:szCs w:val="24"/>
        </w:rPr>
        <w:t>shall</w:t>
      </w:r>
      <w:proofErr w:type="gramEnd"/>
      <w:r w:rsidRPr="0024110B">
        <w:rPr>
          <w:rFonts w:cstheme="minorHAnsi"/>
          <w:sz w:val="24"/>
          <w:szCs w:val="24"/>
        </w:rPr>
        <w:t xml:space="preserve"> </w:t>
      </w:r>
      <w:r w:rsidRPr="0024110B">
        <w:rPr>
          <w:rFonts w:cstheme="minorHAnsi"/>
          <w:sz w:val="24"/>
          <w:szCs w:val="24"/>
          <w:u w:val="single"/>
        </w:rPr>
        <w:t>not be</w:t>
      </w:r>
      <w:r w:rsidRPr="0024110B">
        <w:rPr>
          <w:rFonts w:cstheme="minorHAnsi"/>
          <w:sz w:val="24"/>
          <w:szCs w:val="24"/>
        </w:rPr>
        <w:t xml:space="preserve"> necessary for the applicant </w:t>
      </w:r>
      <w:r w:rsidRPr="0024110B">
        <w:rPr>
          <w:rFonts w:cstheme="minorHAnsi"/>
          <w:sz w:val="24"/>
          <w:szCs w:val="24"/>
          <w:u w:val="single"/>
        </w:rPr>
        <w:t>to furnish any documentary and other</w:t>
      </w:r>
    </w:p>
    <w:p w:rsidR="00B86F89" w:rsidRPr="0024110B" w:rsidRDefault="00B86F89" w:rsidP="0024110B">
      <w:pPr>
        <w:pStyle w:val="ListParagraph"/>
        <w:autoSpaceDE w:val="0"/>
        <w:autoSpaceDN w:val="0"/>
        <w:adjustRightInd w:val="0"/>
        <w:spacing w:after="0" w:line="360" w:lineRule="auto"/>
        <w:ind w:left="1077"/>
        <w:rPr>
          <w:rFonts w:cstheme="minorHAnsi"/>
          <w:sz w:val="24"/>
          <w:szCs w:val="24"/>
        </w:rPr>
      </w:pPr>
      <w:r w:rsidRPr="0024110B">
        <w:rPr>
          <w:rFonts w:cstheme="minorHAnsi"/>
          <w:sz w:val="24"/>
          <w:szCs w:val="24"/>
          <w:u w:val="single"/>
        </w:rPr>
        <w:t>evidences</w:t>
      </w:r>
      <w:r w:rsidRPr="0024110B">
        <w:rPr>
          <w:rFonts w:cstheme="minorHAnsi"/>
          <w:sz w:val="24"/>
          <w:szCs w:val="24"/>
        </w:rPr>
        <w:t xml:space="preserve"> and instead, he </w:t>
      </w:r>
      <w:r w:rsidRPr="0024110B">
        <w:rPr>
          <w:rFonts w:cstheme="minorHAnsi"/>
          <w:sz w:val="24"/>
          <w:szCs w:val="24"/>
          <w:u w:val="single"/>
        </w:rPr>
        <w:t>may file a declaration, based on the documentary or other</w:t>
      </w:r>
      <w:r w:rsidR="0024110B" w:rsidRPr="0024110B">
        <w:rPr>
          <w:rFonts w:cstheme="minorHAnsi"/>
          <w:sz w:val="24"/>
          <w:szCs w:val="24"/>
          <w:u w:val="single"/>
        </w:rPr>
        <w:t xml:space="preserve"> </w:t>
      </w:r>
      <w:r w:rsidRPr="0024110B">
        <w:rPr>
          <w:rFonts w:cstheme="minorHAnsi"/>
          <w:sz w:val="24"/>
          <w:szCs w:val="24"/>
        </w:rPr>
        <w:t>evidences available with him, certifying that the incidence of such tax and interest</w:t>
      </w:r>
      <w:r w:rsidR="0024110B" w:rsidRPr="0024110B">
        <w:rPr>
          <w:rFonts w:cstheme="minorHAnsi"/>
          <w:sz w:val="24"/>
          <w:szCs w:val="24"/>
        </w:rPr>
        <w:t xml:space="preserve"> </w:t>
      </w:r>
      <w:r w:rsidRPr="0024110B">
        <w:rPr>
          <w:rFonts w:cstheme="minorHAnsi"/>
          <w:sz w:val="24"/>
          <w:szCs w:val="24"/>
        </w:rPr>
        <w:t>had not been passed on to any other person.</w:t>
      </w:r>
    </w:p>
    <w:sectPr w:rsidR="00B86F89" w:rsidRPr="0024110B" w:rsidSect="00BC42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4518"/>
    <w:multiLevelType w:val="hybridMultilevel"/>
    <w:tmpl w:val="6C905E86"/>
    <w:lvl w:ilvl="0" w:tplc="313C12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CE521A"/>
    <w:multiLevelType w:val="hybridMultilevel"/>
    <w:tmpl w:val="E48685B4"/>
    <w:lvl w:ilvl="0" w:tplc="C382F7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934D03"/>
    <w:multiLevelType w:val="hybridMultilevel"/>
    <w:tmpl w:val="95A210DC"/>
    <w:lvl w:ilvl="0" w:tplc="67B4D2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632A9"/>
    <w:multiLevelType w:val="hybridMultilevel"/>
    <w:tmpl w:val="37E00C60"/>
    <w:lvl w:ilvl="0" w:tplc="389ADB2E">
      <w:start w:val="1"/>
      <w:numFmt w:val="decimal"/>
      <w:lvlText w:val="%1."/>
      <w:lvlJc w:val="left"/>
      <w:pPr>
        <w:ind w:left="1095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30B82F16"/>
    <w:multiLevelType w:val="hybridMultilevel"/>
    <w:tmpl w:val="C652B622"/>
    <w:lvl w:ilvl="0" w:tplc="655CD2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851E7"/>
    <w:multiLevelType w:val="hybridMultilevel"/>
    <w:tmpl w:val="C0287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57A48"/>
    <w:multiLevelType w:val="hybridMultilevel"/>
    <w:tmpl w:val="E48685B4"/>
    <w:lvl w:ilvl="0" w:tplc="C382F7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3A1C87"/>
    <w:multiLevelType w:val="hybridMultilevel"/>
    <w:tmpl w:val="336897B2"/>
    <w:lvl w:ilvl="0" w:tplc="9476D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2C"/>
    <w:rsid w:val="00085314"/>
    <w:rsid w:val="0024110B"/>
    <w:rsid w:val="00B86F89"/>
    <w:rsid w:val="00C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Shashibhushan Sharma</dc:creator>
  <cp:lastModifiedBy>Shashibhushan Sharma</cp:lastModifiedBy>
  <cp:revision>1</cp:revision>
  <dcterms:created xsi:type="dcterms:W3CDTF">2017-01-23T09:41:00Z</dcterms:created>
  <dcterms:modified xsi:type="dcterms:W3CDTF">2017-01-23T10:04:00Z</dcterms:modified>
</cp:coreProperties>
</file>