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00" w:rsidRPr="000A7691" w:rsidRDefault="000A7691" w:rsidP="00EA4700">
      <w:pPr>
        <w:widowControl/>
        <w:wordWrap/>
        <w:autoSpaceDE/>
        <w:autoSpaceDN/>
        <w:spacing w:after="0" w:line="240" w:lineRule="auto"/>
        <w:jc w:val="left"/>
        <w:rPr>
          <w:rFonts w:asciiTheme="minorEastAsia" w:hAnsiTheme="minorEastAsia"/>
          <w:szCs w:val="20"/>
        </w:rPr>
      </w:pPr>
      <w:r>
        <w:rPr>
          <w:rFonts w:asciiTheme="minorEastAsia" w:hAnsiTheme="minorEastAsia" w:cs="굴림"/>
          <w:kern w:val="0"/>
          <w:szCs w:val="20"/>
        </w:rPr>
        <w:t xml:space="preserve">Posted </w:t>
      </w:r>
      <w:r>
        <w:rPr>
          <w:rFonts w:asciiTheme="minorEastAsia" w:hAnsiTheme="minorEastAsia" w:cs="굴림" w:hint="eastAsia"/>
          <w:kern w:val="0"/>
          <w:szCs w:val="20"/>
        </w:rPr>
        <w:t>Octo</w:t>
      </w:r>
      <w:r w:rsidR="00EA4700" w:rsidRPr="000A7691">
        <w:rPr>
          <w:rFonts w:asciiTheme="minorEastAsia" w:hAnsiTheme="minorEastAsia" w:cs="굴림"/>
          <w:kern w:val="0"/>
          <w:szCs w:val="20"/>
        </w:rPr>
        <w:t xml:space="preserve">ber </w:t>
      </w:r>
      <w:r>
        <w:rPr>
          <w:rFonts w:asciiTheme="minorEastAsia" w:hAnsiTheme="minorEastAsia" w:cs="굴림" w:hint="eastAsia"/>
          <w:kern w:val="0"/>
          <w:szCs w:val="20"/>
        </w:rPr>
        <w:t>04</w:t>
      </w:r>
      <w:r w:rsidR="00EA4700" w:rsidRPr="000A7691">
        <w:rPr>
          <w:rFonts w:asciiTheme="minorEastAsia" w:hAnsiTheme="minorEastAsia" w:cs="굴림"/>
          <w:kern w:val="0"/>
          <w:szCs w:val="20"/>
        </w:rPr>
        <w:t xml:space="preserve">, 2010 by </w:t>
      </w:r>
      <w:hyperlink r:id="rId8" w:tooltip="Visit Eric Niebler’s website" w:history="1">
        <w:r w:rsidR="00EA4700" w:rsidRPr="000A7691">
          <w:rPr>
            <w:rFonts w:asciiTheme="minorEastAsia" w:hAnsiTheme="minorEastAsia" w:cs="굴림"/>
            <w:color w:val="0000FF"/>
            <w:kern w:val="0"/>
            <w:szCs w:val="20"/>
            <w:u w:val="single"/>
          </w:rPr>
          <w:t>Eric Niebler</w:t>
        </w:r>
      </w:hyperlink>
      <w:r w:rsidR="00EA4700" w:rsidRPr="000A7691">
        <w:rPr>
          <w:rFonts w:asciiTheme="minorEastAsia" w:hAnsiTheme="minorEastAsia" w:cs="굴림"/>
          <w:kern w:val="0"/>
          <w:szCs w:val="20"/>
        </w:rPr>
        <w:t xml:space="preserve">, under </w:t>
      </w:r>
      <w:hyperlink r:id="rId9" w:tooltip="View all posts in Boost" w:history="1">
        <w:r w:rsidR="00EA4700" w:rsidRPr="000A7691">
          <w:rPr>
            <w:rFonts w:asciiTheme="minorEastAsia" w:hAnsiTheme="minorEastAsia" w:cs="굴림"/>
            <w:color w:val="0000FF"/>
            <w:kern w:val="0"/>
            <w:szCs w:val="20"/>
            <w:u w:val="single"/>
          </w:rPr>
          <w:t>Boost</w:t>
        </w:r>
      </w:hyperlink>
    </w:p>
    <w:p w:rsidR="00ED5517" w:rsidRPr="000A7691" w:rsidRDefault="00ED5517" w:rsidP="00EA4700">
      <w:pPr>
        <w:widowControl/>
        <w:wordWrap/>
        <w:autoSpaceDE/>
        <w:autoSpaceDN/>
        <w:spacing w:after="0" w:line="240" w:lineRule="auto"/>
        <w:jc w:val="left"/>
        <w:rPr>
          <w:rFonts w:asciiTheme="minorEastAsia" w:hAnsiTheme="minorEastAsia"/>
          <w:sz w:val="18"/>
          <w:szCs w:val="18"/>
        </w:rPr>
      </w:pPr>
      <w:r w:rsidRPr="000A7691">
        <w:rPr>
          <w:rFonts w:asciiTheme="minorEastAsia" w:hAnsiTheme="minorEastAsia" w:cs="굴림"/>
          <w:kern w:val="0"/>
          <w:sz w:val="18"/>
          <w:szCs w:val="18"/>
        </w:rPr>
        <w:t xml:space="preserve">From </w:t>
      </w:r>
      <w:hyperlink r:id="rId10" w:history="1">
        <w:r w:rsidR="000A7691" w:rsidRPr="000A7691">
          <w:rPr>
            <w:rStyle w:val="a3"/>
            <w:rFonts w:asciiTheme="minorEastAsia" w:hAnsiTheme="minorEastAsia"/>
            <w:sz w:val="18"/>
            <w:szCs w:val="18"/>
          </w:rPr>
          <w:t>http://cpp-next.com/archive/2010/10/expressive-c-expression-extension-part-one/</w:t>
        </w:r>
      </w:hyperlink>
    </w:p>
    <w:p w:rsidR="000A7691" w:rsidRPr="000A7691" w:rsidRDefault="000A7691" w:rsidP="000A7691">
      <w:pPr>
        <w:pStyle w:val="2"/>
        <w:rPr>
          <w:rFonts w:ascii="Century" w:hAnsi="Century"/>
        </w:rPr>
      </w:pPr>
      <w:r w:rsidRPr="000A7691">
        <w:rPr>
          <w:rFonts w:ascii="Century" w:hAnsi="Century"/>
        </w:rPr>
        <w:t xml:space="preserve">Expressive C++: </w:t>
      </w:r>
      <w:r>
        <w:rPr>
          <w:rFonts w:ascii="Century" w:hAnsi="Century" w:hint="eastAsia"/>
        </w:rPr>
        <w:br/>
        <w:t xml:space="preserve">      </w:t>
      </w:r>
      <w:r w:rsidRPr="000A7691">
        <w:rPr>
          <w:rFonts w:ascii="Century" w:hAnsi="Century"/>
        </w:rPr>
        <w:t>A Lambda Library in 30 Lines (Part 1 of 2)</w:t>
      </w:r>
    </w:p>
    <w:p w:rsidR="000A7691" w:rsidRPr="000A7691" w:rsidRDefault="000A7691" w:rsidP="000A7691">
      <w:pPr>
        <w:rPr>
          <w:rStyle w:val="hackadelic-sliderpanel"/>
          <w:rFonts w:ascii="Century" w:hAnsi="Century"/>
          <w:sz w:val="22"/>
        </w:rPr>
      </w:pPr>
      <w:r w:rsidRPr="000A7691">
        <w:rPr>
          <w:rFonts w:ascii="Century" w:hAnsi="Century"/>
          <w:sz w:val="22"/>
        </w:rPr>
        <w:t xml:space="preserve">This entry is part of a series, </w:t>
      </w:r>
      <w:hyperlink r:id="rId11" w:tooltip="click to expand/collapse slider Expressive C++" w:history="1">
        <w:r w:rsidRPr="000A7691">
          <w:rPr>
            <w:rStyle w:val="a3"/>
            <w:rFonts w:ascii="Century" w:hAnsi="Century"/>
            <w:sz w:val="22"/>
          </w:rPr>
          <w:t>Expressive C++»</w:t>
        </w:r>
      </w:hyperlink>
      <w:r w:rsidRPr="000A7691">
        <w:rPr>
          <w:rFonts w:ascii="Century" w:hAnsi="Century"/>
          <w:sz w:val="22"/>
        </w:rPr>
        <w:t xml:space="preserve"> </w:t>
      </w:r>
      <w:r w:rsidRPr="000A7691">
        <w:rPr>
          <w:rStyle w:val="hackadelic-sliderpanel"/>
          <w:rFonts w:ascii="Century" w:hAnsi="Century"/>
          <w:sz w:val="22"/>
        </w:rPr>
        <w:t xml:space="preserve">Entries in this series: </w:t>
      </w:r>
    </w:p>
    <w:p w:rsidR="000A7691" w:rsidRPr="000A7691" w:rsidRDefault="00644A4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2" w:history="1">
        <w:r w:rsidR="000A7691" w:rsidRPr="000A7691">
          <w:rPr>
            <w:rStyle w:val="a3"/>
            <w:rFonts w:ascii="Century" w:hAnsi="Century"/>
            <w:sz w:val="18"/>
            <w:szCs w:val="18"/>
          </w:rPr>
          <w:t>Expressive C++: Introduction</w:t>
        </w:r>
      </w:hyperlink>
      <w:r w:rsidR="000A7691" w:rsidRPr="000A7691">
        <w:rPr>
          <w:rFonts w:ascii="Century" w:hAnsi="Century"/>
          <w:sz w:val="18"/>
          <w:szCs w:val="18"/>
        </w:rPr>
        <w:t xml:space="preserve"> </w:t>
      </w:r>
    </w:p>
    <w:p w:rsidR="000A7691" w:rsidRPr="000A7691" w:rsidRDefault="00644A4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3" w:history="1">
        <w:r w:rsidR="000A7691" w:rsidRPr="000A7691">
          <w:rPr>
            <w:rStyle w:val="a3"/>
            <w:rFonts w:ascii="Century" w:hAnsi="Century"/>
            <w:sz w:val="18"/>
            <w:szCs w:val="18"/>
          </w:rPr>
          <w:t>Expressive C++: Playing with Syntax</w:t>
        </w:r>
      </w:hyperlink>
      <w:r w:rsidR="000A7691" w:rsidRPr="000A7691">
        <w:rPr>
          <w:rFonts w:ascii="Century" w:hAnsi="Century"/>
          <w:sz w:val="18"/>
          <w:szCs w:val="18"/>
        </w:rPr>
        <w:t xml:space="preserve"> </w:t>
      </w:r>
    </w:p>
    <w:p w:rsidR="000A7691" w:rsidRPr="000A7691" w:rsidRDefault="00644A4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4" w:history="1">
        <w:r w:rsidR="000A7691" w:rsidRPr="000A7691">
          <w:rPr>
            <w:rStyle w:val="a3"/>
            <w:rFonts w:ascii="Century" w:hAnsi="Century"/>
            <w:sz w:val="18"/>
            <w:szCs w:val="18"/>
          </w:rPr>
          <w:t>Expressive C++: Why Template Errors Suck and What You Can Do About It</w:t>
        </w:r>
      </w:hyperlink>
      <w:r w:rsidR="000A7691" w:rsidRPr="000A7691">
        <w:rPr>
          <w:rFonts w:ascii="Century" w:hAnsi="Century"/>
          <w:sz w:val="18"/>
          <w:szCs w:val="18"/>
        </w:rPr>
        <w:t xml:space="preserve">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b/>
          <w:szCs w:val="20"/>
        </w:rPr>
      </w:pPr>
      <w:r w:rsidRPr="000A7691">
        <w:rPr>
          <w:rFonts w:ascii="Century" w:hAnsi="Century"/>
          <w:b/>
          <w:szCs w:val="20"/>
        </w:rPr>
        <w:t xml:space="preserve">Expressive C++: A Lambda Library in 30 Lines (Part 1 of 2) </w:t>
      </w:r>
    </w:p>
    <w:p w:rsidR="000A7691" w:rsidRPr="000A7691" w:rsidRDefault="00644A4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5" w:history="1">
        <w:r w:rsidR="000A7691" w:rsidRPr="000A7691">
          <w:rPr>
            <w:rStyle w:val="a3"/>
            <w:rFonts w:ascii="Century" w:hAnsi="Century"/>
            <w:sz w:val="18"/>
            <w:szCs w:val="18"/>
          </w:rPr>
          <w:t>Expressive C++: A Lambda Library in 30 Lines (Part 2 of 2)</w:t>
        </w:r>
      </w:hyperlink>
      <w:r w:rsidR="000A7691" w:rsidRPr="000A7691">
        <w:rPr>
          <w:rFonts w:ascii="Century" w:hAnsi="Century"/>
          <w:sz w:val="18"/>
          <w:szCs w:val="18"/>
        </w:rPr>
        <w:t xml:space="preserve"> </w:t>
      </w:r>
    </w:p>
    <w:p w:rsidR="000A7691" w:rsidRPr="000A7691" w:rsidRDefault="00644A4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6" w:history="1">
        <w:r w:rsidR="000A7691" w:rsidRPr="000A7691">
          <w:rPr>
            <w:rStyle w:val="a3"/>
            <w:rFonts w:ascii="Century" w:hAnsi="Century"/>
            <w:sz w:val="18"/>
            <w:szCs w:val="18"/>
          </w:rPr>
          <w:t>Expressive C++: Fun With Function Composition</w:t>
        </w:r>
      </w:hyperlink>
      <w:r w:rsidR="000A7691" w:rsidRPr="000A7691">
        <w:rPr>
          <w:rFonts w:ascii="Century" w:hAnsi="Century"/>
          <w:sz w:val="18"/>
          <w:szCs w:val="18"/>
        </w:rPr>
        <w:t xml:space="preserve"> </w:t>
      </w:r>
    </w:p>
    <w:p w:rsidR="000A7691" w:rsidRPr="000A7691" w:rsidRDefault="00644A4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7" w:history="1">
        <w:r w:rsidR="000A7691" w:rsidRPr="000A7691">
          <w:rPr>
            <w:rStyle w:val="a3"/>
            <w:rFonts w:ascii="Century" w:hAnsi="Century"/>
            <w:sz w:val="18"/>
            <w:szCs w:val="18"/>
          </w:rPr>
          <w:t>Expressive C++: Trouble With Tuples</w:t>
        </w:r>
      </w:hyperlink>
      <w:r w:rsidR="000A7691" w:rsidRPr="000A7691">
        <w:rPr>
          <w:rFonts w:ascii="Century" w:hAnsi="Century"/>
          <w:sz w:val="18"/>
          <w:szCs w:val="18"/>
        </w:rPr>
        <w:t xml:space="preserve"> </w:t>
      </w:r>
    </w:p>
    <w:p w:rsidR="000A7691" w:rsidRPr="000A7691" w:rsidRDefault="00644A4C"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8" w:history="1">
        <w:r w:rsidR="000A7691" w:rsidRPr="000A7691">
          <w:rPr>
            <w:rStyle w:val="a3"/>
            <w:rFonts w:ascii="Century" w:hAnsi="Century"/>
            <w:sz w:val="18"/>
            <w:szCs w:val="18"/>
          </w:rPr>
          <w:t>Expressive C++: Expression Optimization</w:t>
        </w:r>
      </w:hyperlink>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In this installment and the next, we’ll see a bit more about grammars, introduce </w:t>
      </w:r>
      <w:r w:rsidRPr="000A7691">
        <w:rPr>
          <w:rStyle w:val="a5"/>
          <w:rFonts w:ascii="Century" w:hAnsi="Century"/>
          <w:sz w:val="22"/>
          <w:szCs w:val="22"/>
        </w:rPr>
        <w:t>transforms</w:t>
      </w:r>
      <w:r w:rsidRPr="000A7691">
        <w:rPr>
          <w:rFonts w:ascii="Century" w:hAnsi="Century"/>
          <w:sz w:val="22"/>
          <w:szCs w:val="22"/>
        </w:rPr>
        <w:t xml:space="preserve"> for evaluating expressions, and dig deeply into expression </w:t>
      </w:r>
      <w:r w:rsidRPr="000A7691">
        <w:rPr>
          <w:rStyle w:val="a5"/>
          <w:rFonts w:ascii="Century" w:hAnsi="Century"/>
          <w:sz w:val="22"/>
          <w:szCs w:val="22"/>
        </w:rPr>
        <w:t>extension</w:t>
      </w:r>
      <w:r w:rsidRPr="000A7691">
        <w:rPr>
          <w:rFonts w:ascii="Century" w:hAnsi="Century"/>
          <w:sz w:val="22"/>
          <w:szCs w:val="22"/>
        </w:rPr>
        <w:t>: giving Proto expressions—</w:t>
      </w:r>
      <w:r w:rsidRPr="00471BBF">
        <w:rPr>
          <w:rFonts w:ascii="Century" w:hAnsi="Century"/>
          <w:sz w:val="22"/>
          <w:szCs w:val="22"/>
          <w:u w:val="dotted"/>
        </w:rPr>
        <w:t>dumb</w:t>
      </w:r>
      <w:r w:rsidR="00D77F6C">
        <w:rPr>
          <w:rStyle w:val="ab"/>
          <w:rFonts w:ascii="Century" w:hAnsi="Century"/>
          <w:sz w:val="22"/>
          <w:szCs w:val="22"/>
        </w:rPr>
        <w:footnoteReference w:id="1"/>
      </w:r>
      <w:r w:rsidRPr="000A7691">
        <w:rPr>
          <w:rFonts w:ascii="Century" w:hAnsi="Century"/>
          <w:sz w:val="22"/>
          <w:szCs w:val="22"/>
        </w:rPr>
        <w:t xml:space="preserve">, static trees </w:t>
      </w:r>
      <w:r w:rsidRPr="00471BBF">
        <w:rPr>
          <w:rFonts w:ascii="Century" w:hAnsi="Century"/>
          <w:sz w:val="22"/>
          <w:szCs w:val="22"/>
          <w:u w:val="dotted"/>
        </w:rPr>
        <w:t>up till now</w:t>
      </w:r>
      <w:r w:rsidR="00D77F6C">
        <w:rPr>
          <w:rStyle w:val="ab"/>
          <w:rFonts w:ascii="Century" w:hAnsi="Century"/>
          <w:sz w:val="22"/>
          <w:szCs w:val="22"/>
        </w:rPr>
        <w:footnoteReference w:id="2"/>
      </w:r>
      <w:r w:rsidRPr="000A7691">
        <w:rPr>
          <w:rFonts w:ascii="Century" w:hAnsi="Century"/>
          <w:sz w:val="22"/>
          <w:szCs w:val="22"/>
        </w:rPr>
        <w:t xml:space="preserve">—interesting behaviors of their own. Doing this will open a world of expressive opportunities. By the end of this article, you’ll know how to use grammars and transforms to evaluate expressions in interesting ways. After the next article, you’ll know how to define a Proto </w:t>
      </w:r>
      <w:r w:rsidRPr="000A7691">
        <w:rPr>
          <w:rStyle w:val="a5"/>
          <w:rFonts w:ascii="Century" w:hAnsi="Century"/>
          <w:sz w:val="22"/>
          <w:szCs w:val="22"/>
        </w:rPr>
        <w:t>domain</w:t>
      </w:r>
      <w:r w:rsidRPr="000A7691">
        <w:rPr>
          <w:rFonts w:ascii="Century" w:hAnsi="Century"/>
          <w:sz w:val="22"/>
          <w:szCs w:val="22"/>
        </w:rPr>
        <w:t xml:space="preserve"> and give your expressions domain-specific behaviors that make your EDSL </w:t>
      </w:r>
      <w:r w:rsidRPr="00471BBF">
        <w:rPr>
          <w:rFonts w:ascii="Century" w:hAnsi="Century"/>
          <w:sz w:val="22"/>
          <w:szCs w:val="22"/>
          <w:u w:val="dotted"/>
        </w:rPr>
        <w:t>come alive</w:t>
      </w:r>
      <w:r w:rsidR="00D77F6C">
        <w:rPr>
          <w:rStyle w:val="ab"/>
          <w:rFonts w:ascii="Century" w:hAnsi="Century"/>
          <w:sz w:val="22"/>
          <w:szCs w:val="22"/>
        </w:rPr>
        <w:footnoteReference w:id="3"/>
      </w:r>
      <w:r w:rsidRPr="000A7691">
        <w:rPr>
          <w:rFonts w:ascii="Century" w:hAnsi="Century"/>
          <w:sz w:val="22"/>
          <w:szCs w:val="22"/>
        </w:rPr>
        <w:t>. Along the way, we’ll define a little lambda library</w:t>
      </w:r>
      <w:hyperlink r:id="rId19" w:anchor="fn:1" w:history="1">
        <w:r w:rsidRPr="00970D29">
          <w:rPr>
            <w:rStyle w:val="a3"/>
            <w:rFonts w:ascii="Century" w:hAnsi="Century"/>
            <w:b/>
            <w:sz w:val="28"/>
            <w:szCs w:val="22"/>
            <w:vertAlign w:val="superscript"/>
          </w:rPr>
          <w:t>1</w:t>
        </w:r>
      </w:hyperlink>
      <w:r w:rsidRPr="000A7691">
        <w:rPr>
          <w:rFonts w:ascii="Century" w:hAnsi="Century"/>
          <w:sz w:val="22"/>
          <w:szCs w:val="22"/>
        </w:rPr>
        <w:t xml:space="preserve"> that, despite its micro size, is actually useful.</w:t>
      </w:r>
    </w:p>
    <w:p w:rsidR="000A7691" w:rsidRPr="00731796"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Cs w:val="22"/>
          <w:u w:val="single"/>
        </w:rPr>
      </w:pPr>
      <w:r w:rsidRPr="00731796">
        <w:rPr>
          <w:rStyle w:val="a6"/>
          <w:rFonts w:ascii="Century" w:hAnsi="Century"/>
          <w:szCs w:val="22"/>
          <w:u w:val="single"/>
        </w:rPr>
        <w:t>UPDATE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course of this series, I </w:t>
      </w:r>
      <w:r w:rsidRPr="00471BBF">
        <w:rPr>
          <w:rFonts w:ascii="Century" w:hAnsi="Century"/>
          <w:sz w:val="22"/>
          <w:szCs w:val="22"/>
          <w:u w:val="dotted"/>
        </w:rPr>
        <w:t>have made every effort to</w:t>
      </w:r>
      <w:r w:rsidR="00D77F6C">
        <w:rPr>
          <w:rStyle w:val="ab"/>
          <w:rFonts w:ascii="Century" w:hAnsi="Century"/>
          <w:sz w:val="22"/>
          <w:szCs w:val="22"/>
        </w:rPr>
        <w:footnoteReference w:id="4"/>
      </w:r>
      <w:r w:rsidR="00D77F6C" w:rsidRPr="00D77F6C">
        <w:rPr>
          <w:rFonts w:ascii="Century" w:hAnsi="Century" w:hint="eastAsia"/>
          <w:sz w:val="22"/>
          <w:szCs w:val="22"/>
        </w:rPr>
        <w:t xml:space="preserve"> </w:t>
      </w:r>
      <w:r w:rsidRPr="000A7691">
        <w:rPr>
          <w:rFonts w:ascii="Century" w:hAnsi="Century"/>
          <w:sz w:val="22"/>
          <w:szCs w:val="22"/>
        </w:rPr>
        <w:t xml:space="preserve">keep my posts accessible and interesting to intermediate-level C++ programmers. Based on some feedback, I’ve realized that I missed the mark with this one. Look for more of these “Update” notes as I try to clarify some of the more </w:t>
      </w:r>
      <w:r w:rsidRPr="00471BBF">
        <w:rPr>
          <w:rFonts w:ascii="Century" w:hAnsi="Century"/>
          <w:sz w:val="22"/>
          <w:szCs w:val="22"/>
          <w:u w:val="dotted"/>
        </w:rPr>
        <w:t>opaque concepts</w:t>
      </w:r>
      <w:r w:rsidR="00D77F6C">
        <w:rPr>
          <w:rStyle w:val="ab"/>
          <w:rFonts w:ascii="Century" w:hAnsi="Century"/>
          <w:sz w:val="22"/>
          <w:szCs w:val="22"/>
        </w:rPr>
        <w:footnoteReference w:id="5"/>
      </w:r>
      <w:r w:rsidRPr="000A7691">
        <w:rPr>
          <w:rFonts w:ascii="Century" w:hAnsi="Century"/>
          <w:sz w:val="22"/>
          <w:szCs w:val="22"/>
        </w:rPr>
        <w:t xml:space="preserve"> and </w:t>
      </w:r>
      <w:r w:rsidRPr="00471BBF">
        <w:rPr>
          <w:rFonts w:ascii="Century" w:hAnsi="Century"/>
          <w:sz w:val="22"/>
          <w:szCs w:val="22"/>
          <w:u w:val="dotted"/>
        </w:rPr>
        <w:t>arcane syntax</w:t>
      </w:r>
      <w:r w:rsidR="00D77F6C">
        <w:rPr>
          <w:rStyle w:val="ab"/>
          <w:rFonts w:ascii="Century" w:hAnsi="Century"/>
          <w:sz w:val="22"/>
          <w:szCs w:val="22"/>
        </w:rPr>
        <w:footnoteReference w:id="6"/>
      </w:r>
      <w:r w:rsidRPr="000A7691">
        <w:rPr>
          <w:rFonts w:ascii="Century" w:hAnsi="Century"/>
          <w:sz w:val="22"/>
          <w:szCs w:val="22"/>
        </w:rPr>
        <w:t xml:space="preserve"> that appears in this post.</w:t>
      </w:r>
    </w:p>
    <w:p w:rsidR="00AC3B5B" w:rsidRDefault="00AC3B5B" w:rsidP="000A7691">
      <w:pPr>
        <w:pStyle w:val="3"/>
        <w:rPr>
          <w:rFonts w:ascii="Century" w:hAnsi="Century"/>
          <w:sz w:val="28"/>
          <w:szCs w:val="28"/>
        </w:rPr>
      </w:pPr>
    </w:p>
    <w:p w:rsidR="000A7691" w:rsidRPr="000A7691" w:rsidRDefault="000A7691" w:rsidP="000A7691">
      <w:pPr>
        <w:pStyle w:val="3"/>
        <w:rPr>
          <w:rFonts w:ascii="Century" w:hAnsi="Century"/>
          <w:sz w:val="28"/>
          <w:szCs w:val="28"/>
        </w:rPr>
      </w:pPr>
      <w:r w:rsidRPr="000A7691">
        <w:rPr>
          <w:rFonts w:ascii="Century" w:hAnsi="Century"/>
          <w:sz w:val="28"/>
          <w:szCs w:val="28"/>
        </w:rPr>
        <w:t>STL Algorithms, Function Objects, and Lambdas</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STL brought separation of data structures and algorithms, allowing the same algorithm to work efficiently on lists, maps, vectors and even user-defined types. It also brought a </w:t>
      </w:r>
      <w:r w:rsidRPr="00511FB0">
        <w:rPr>
          <w:rFonts w:ascii="Century" w:hAnsi="Century"/>
          <w:sz w:val="22"/>
          <w:szCs w:val="22"/>
          <w:u w:val="dotted"/>
        </w:rPr>
        <w:t>proliferation</w:t>
      </w:r>
      <w:r w:rsidR="00AC3B5B">
        <w:rPr>
          <w:rStyle w:val="ab"/>
          <w:rFonts w:ascii="Century" w:hAnsi="Century"/>
          <w:sz w:val="22"/>
          <w:szCs w:val="22"/>
        </w:rPr>
        <w:footnoteReference w:id="7"/>
      </w:r>
      <w:r w:rsidRPr="000A7691">
        <w:rPr>
          <w:rFonts w:ascii="Century" w:hAnsi="Century"/>
          <w:sz w:val="22"/>
          <w:szCs w:val="22"/>
        </w:rPr>
        <w:t xml:space="preserve"> of one-off function objects to customize the behavior of the algorithms, and a small, </w:t>
      </w:r>
      <w:r w:rsidRPr="00511FB0">
        <w:rPr>
          <w:rFonts w:ascii="Century" w:hAnsi="Century"/>
          <w:sz w:val="22"/>
          <w:szCs w:val="22"/>
          <w:u w:val="dotted"/>
        </w:rPr>
        <w:t>exotic zoo</w:t>
      </w:r>
      <w:r w:rsidR="00AC3B5B">
        <w:rPr>
          <w:rStyle w:val="ab"/>
          <w:rFonts w:ascii="Century" w:hAnsi="Century"/>
          <w:sz w:val="22"/>
          <w:szCs w:val="22"/>
        </w:rPr>
        <w:footnoteReference w:id="8"/>
      </w:r>
      <w:r w:rsidRPr="000A7691">
        <w:rPr>
          <w:rFonts w:ascii="Century" w:hAnsi="Century"/>
          <w:sz w:val="22"/>
          <w:szCs w:val="22"/>
        </w:rPr>
        <w:t xml:space="preserve"> of binders and adaptors. For instance, if you want to add a constant to every element in a sequence, you can either define your own function object for use with </w:t>
      </w:r>
      <w:r w:rsidRPr="00AC3B5B">
        <w:rPr>
          <w:rStyle w:val="HTML0"/>
          <w:rFonts w:ascii="Courier New" w:hAnsi="Courier New" w:cs="Courier New"/>
          <w:sz w:val="22"/>
          <w:szCs w:val="22"/>
        </w:rPr>
        <w:t>std::transform</w:t>
      </w:r>
      <w:r w:rsidRPr="000A7691">
        <w:rPr>
          <w:rFonts w:ascii="Century" w:hAnsi="Century"/>
          <w:sz w:val="22"/>
          <w:szCs w:val="22"/>
        </w:rPr>
        <w:t xml:space="preserve"> or use the standard binders, as below:</w:t>
      </w:r>
    </w:p>
    <w:p w:rsidR="000A7691" w:rsidRPr="000A7691" w:rsidRDefault="000A7691" w:rsidP="00511FB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339900"/>
          <w:sz w:val="18"/>
          <w:szCs w:val="18"/>
        </w:rPr>
        <w:t>#include &lt;algorithm&gt;</w:t>
      </w:r>
    </w:p>
    <w:p w:rsidR="000A7691" w:rsidRPr="000A7691" w:rsidRDefault="000A7691" w:rsidP="00511FB0">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339900"/>
          <w:sz w:val="18"/>
          <w:szCs w:val="18"/>
        </w:rPr>
        <w:t>#include &lt;functional&gt;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lastRenderedPageBreak/>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666666"/>
          <w:sz w:val="18"/>
          <w:szCs w:val="18"/>
        </w:rPr>
        <w:t>// Define a function object for adding a constant to a value</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proofErr w:type="spellStart"/>
      <w:r w:rsidRPr="000A7691">
        <w:rPr>
          <w:rFonts w:ascii="Courier New" w:eastAsia="굴림체" w:hAnsi="Courier New" w:cs="Courier New"/>
          <w:color w:val="0000FF"/>
          <w:sz w:val="18"/>
          <w:szCs w:val="18"/>
        </w:rPr>
        <w:t>struct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add_constant</w:t>
      </w:r>
      <w:proofErr w:type="spellEnd"/>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typedef</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result_type</w:t>
      </w:r>
      <w:proofErr w:type="spellEnd"/>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explicit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add_constant</w:t>
      </w:r>
      <w:proofErr w:type="spellEnd"/>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8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operator</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const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return</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00FF"/>
          <w:sz w:val="18"/>
          <w:szCs w:val="18"/>
        </w:rPr>
        <w:t>private</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main</w:t>
      </w: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data</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8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0</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1</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2</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3</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4</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5</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6</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7</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8</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9</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Add 42 to each element in "data" using a stand-alone function object.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w:t>
      </w:r>
      <w:proofErr w:type="spellStart"/>
      <w:r w:rsidRPr="000A7691">
        <w:rPr>
          <w:rFonts w:ascii="Courier New" w:eastAsia="굴림체" w:hAnsi="Courier New" w:cs="Courier New"/>
          <w:color w:val="110000"/>
          <w:sz w:val="18"/>
          <w:szCs w:val="18"/>
        </w:rPr>
        <w:t>add_constant</w:t>
      </w:r>
      <w:proofErr w:type="spellEnd"/>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Same as above, but using standard binders function </w:t>
      </w:r>
      <w:proofErr w:type="spellStart"/>
      <w:r w:rsidRPr="000A7691">
        <w:rPr>
          <w:rFonts w:ascii="Courier New" w:eastAsia="굴림체" w:hAnsi="Courier New" w:cs="Courier New"/>
          <w:color w:val="666666"/>
          <w:sz w:val="18"/>
          <w:szCs w:val="18"/>
        </w:rPr>
        <w:t>function</w:t>
      </w:r>
      <w:proofErr w:type="spellEnd"/>
      <w:r w:rsidRPr="000A7691">
        <w:rPr>
          <w:rFonts w:ascii="Courier New" w:eastAsia="굴림체" w:hAnsi="Courier New" w:cs="Courier New"/>
          <w:color w:val="666666"/>
          <w:sz w:val="18"/>
          <w:szCs w:val="18"/>
        </w:rPr>
        <w:t xml:space="preserve"> objects.</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data,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bind1st</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plus</w:t>
      </w:r>
      <w:r w:rsidRPr="000A7691">
        <w:rPr>
          <w:rFonts w:ascii="Courier New" w:eastAsia="굴림체" w:hAnsi="Courier New" w:cs="Courier New"/>
          <w:color w:val="000080"/>
          <w:sz w:val="18"/>
          <w:szCs w:val="18"/>
        </w:rPr>
        <w:t>&lt;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000080"/>
          <w:sz w:val="18"/>
          <w:szCs w:val="18"/>
        </w:rPr>
        <w:t>&gt;</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511FB0">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Each call to </w:t>
      </w:r>
      <w:r w:rsidRPr="00AC3B5B">
        <w:rPr>
          <w:rStyle w:val="HTML0"/>
          <w:rFonts w:ascii="Courier New" w:hAnsi="Courier New" w:cs="Courier New"/>
          <w:sz w:val="22"/>
          <w:szCs w:val="22"/>
        </w:rPr>
        <w:t>std::transform</w:t>
      </w:r>
      <w:r w:rsidRPr="000A7691">
        <w:rPr>
          <w:rFonts w:ascii="Century" w:hAnsi="Century"/>
          <w:sz w:val="22"/>
          <w:szCs w:val="22"/>
        </w:rPr>
        <w:t xml:space="preserve"> above adds 42 to each element in the </w:t>
      </w:r>
      <w:r w:rsidRPr="000A7691">
        <w:rPr>
          <w:rStyle w:val="HTML0"/>
          <w:rFonts w:ascii="Century" w:hAnsi="Century"/>
          <w:sz w:val="22"/>
          <w:szCs w:val="22"/>
        </w:rPr>
        <w:t>data</w:t>
      </w:r>
      <w:r w:rsidRPr="000A7691">
        <w:rPr>
          <w:rFonts w:ascii="Century" w:hAnsi="Century"/>
          <w:sz w:val="22"/>
          <w:szCs w:val="22"/>
        </w:rPr>
        <w:t xml:space="preserve"> array. The problem with defining stand-alone function objects like </w:t>
      </w:r>
      <w:proofErr w:type="spellStart"/>
      <w:r w:rsidRPr="00AC3B5B">
        <w:rPr>
          <w:rStyle w:val="HTML0"/>
          <w:rFonts w:ascii="Courier New" w:hAnsi="Courier New" w:cs="Courier New"/>
          <w:sz w:val="22"/>
          <w:szCs w:val="22"/>
        </w:rPr>
        <w:t>add_constant</w:t>
      </w:r>
      <w:proofErr w:type="spellEnd"/>
      <w:r w:rsidRPr="000A7691">
        <w:rPr>
          <w:rFonts w:ascii="Century" w:hAnsi="Century"/>
          <w:sz w:val="22"/>
          <w:szCs w:val="22"/>
        </w:rPr>
        <w:t xml:space="preserve"> is that it requires a lot of </w:t>
      </w:r>
      <w:r w:rsidRPr="009A54B9">
        <w:rPr>
          <w:rFonts w:ascii="Century" w:hAnsi="Century"/>
          <w:sz w:val="22"/>
          <w:szCs w:val="22"/>
          <w:u w:val="dotted"/>
        </w:rPr>
        <w:t>boilerplate</w:t>
      </w:r>
      <w:r w:rsidR="009A54B9">
        <w:rPr>
          <w:rStyle w:val="ab"/>
          <w:rFonts w:ascii="Century" w:hAnsi="Century"/>
          <w:sz w:val="22"/>
          <w:szCs w:val="22"/>
        </w:rPr>
        <w:footnoteReference w:id="9"/>
      </w:r>
      <w:r w:rsidRPr="000A7691">
        <w:rPr>
          <w:rFonts w:ascii="Century" w:hAnsi="Century"/>
          <w:sz w:val="22"/>
          <w:szCs w:val="22"/>
        </w:rPr>
        <w:t xml:space="preserve">. Also, it </w:t>
      </w:r>
      <w:r w:rsidRPr="00471BBF">
        <w:rPr>
          <w:rFonts w:ascii="Century" w:hAnsi="Century"/>
          <w:sz w:val="22"/>
          <w:szCs w:val="22"/>
          <w:u w:val="dotted"/>
        </w:rPr>
        <w:t>needlessly</w:t>
      </w:r>
      <w:r w:rsidR="00AC3B5B">
        <w:rPr>
          <w:rStyle w:val="ab"/>
          <w:rFonts w:ascii="Century" w:hAnsi="Century"/>
          <w:sz w:val="22"/>
          <w:szCs w:val="22"/>
        </w:rPr>
        <w:footnoteReference w:id="10"/>
      </w:r>
      <w:r w:rsidRPr="000A7691">
        <w:rPr>
          <w:rFonts w:ascii="Century" w:hAnsi="Century"/>
          <w:sz w:val="22"/>
          <w:szCs w:val="22"/>
        </w:rPr>
        <w:t xml:space="preserve"> separates the action from the invocation. In comparison, the next line that uses the binder and the function object is a </w:t>
      </w:r>
      <w:r w:rsidRPr="00471BBF">
        <w:rPr>
          <w:rFonts w:ascii="Century" w:hAnsi="Century"/>
          <w:sz w:val="22"/>
          <w:szCs w:val="22"/>
          <w:u w:val="dotted"/>
        </w:rPr>
        <w:t>paragon of terseness</w:t>
      </w:r>
      <w:r w:rsidR="00AC3B5B">
        <w:rPr>
          <w:rStyle w:val="ab"/>
          <w:rFonts w:ascii="Century" w:hAnsi="Century"/>
          <w:sz w:val="22"/>
          <w:szCs w:val="22"/>
        </w:rPr>
        <w:footnoteReference w:id="11"/>
      </w:r>
      <w:r w:rsidRPr="000A7691">
        <w:rPr>
          <w:rFonts w:ascii="Century" w:hAnsi="Century"/>
          <w:sz w:val="22"/>
          <w:szCs w:val="22"/>
        </w:rPr>
        <w:t>. (</w:t>
      </w:r>
      <w:r w:rsidRPr="00471BBF">
        <w:rPr>
          <w:rFonts w:ascii="Century" w:hAnsi="Century"/>
          <w:sz w:val="22"/>
          <w:szCs w:val="22"/>
          <w:u w:val="dotted"/>
        </w:rPr>
        <w:t>That’s not saying much.</w:t>
      </w:r>
      <w:r w:rsidR="00AC3B5B">
        <w:rPr>
          <w:rStyle w:val="ab"/>
          <w:rFonts w:ascii="Century" w:hAnsi="Century"/>
          <w:sz w:val="22"/>
          <w:szCs w:val="22"/>
        </w:rPr>
        <w:footnoteReference w:id="12"/>
      </w:r>
      <w:r w:rsidRPr="000A7691">
        <w:rPr>
          <w:rFonts w:ascii="Century" w:hAnsi="Century"/>
          <w:sz w:val="22"/>
          <w:szCs w:val="22"/>
        </w:rPr>
        <w:t xml:space="preserve">) But as function objects get more complicated, the readability of binders and function objects </w:t>
      </w:r>
      <w:r w:rsidRPr="00C77D9F">
        <w:rPr>
          <w:rFonts w:ascii="Century" w:hAnsi="Century"/>
          <w:sz w:val="22"/>
          <w:szCs w:val="22"/>
          <w:u w:val="dotted"/>
        </w:rPr>
        <w:t>drops precipitously</w:t>
      </w:r>
      <w:r w:rsidR="00471BBF">
        <w:rPr>
          <w:rStyle w:val="ab"/>
          <w:rFonts w:ascii="Century" w:hAnsi="Century"/>
          <w:sz w:val="22"/>
          <w:szCs w:val="22"/>
        </w:rPr>
        <w:footnoteReference w:id="13"/>
      </w:r>
      <w:r w:rsidRPr="000A7691">
        <w:rPr>
          <w:rFonts w:ascii="Century" w:hAnsi="Century"/>
          <w:sz w:val="22"/>
          <w:szCs w:val="22"/>
        </w:rPr>
        <w:t xml:space="preserve">, and in many cases, no combination of binders, adaptors, </w:t>
      </w:r>
      <w:proofErr w:type="spellStart"/>
      <w:r w:rsidRPr="000A7691">
        <w:rPr>
          <w:rFonts w:ascii="Century" w:hAnsi="Century"/>
          <w:sz w:val="22"/>
          <w:szCs w:val="22"/>
        </w:rPr>
        <w:t>negators</w:t>
      </w:r>
      <w:proofErr w:type="spellEnd"/>
      <w:r w:rsidRPr="000A7691">
        <w:rPr>
          <w:rFonts w:ascii="Century" w:hAnsi="Century"/>
          <w:sz w:val="22"/>
          <w:szCs w:val="22"/>
        </w:rPr>
        <w:t xml:space="preserve"> and function objects will suffice.</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C++0x has a much better solution: first-class lambda functions. The above example is </w:t>
      </w:r>
      <w:r w:rsidRPr="00693B03">
        <w:rPr>
          <w:rFonts w:ascii="Century" w:hAnsi="Century"/>
          <w:sz w:val="22"/>
          <w:szCs w:val="22"/>
          <w:u w:val="dotted"/>
        </w:rPr>
        <w:t>tidier</w:t>
      </w:r>
      <w:r w:rsidR="00471BBF">
        <w:rPr>
          <w:rStyle w:val="ab"/>
          <w:rFonts w:ascii="Century" w:hAnsi="Century"/>
          <w:sz w:val="22"/>
          <w:szCs w:val="22"/>
        </w:rPr>
        <w:footnoteReference w:id="14"/>
      </w:r>
      <w:r w:rsidRPr="000A7691">
        <w:rPr>
          <w:rFonts w:ascii="Century" w:hAnsi="Century"/>
          <w:sz w:val="22"/>
          <w:szCs w:val="22"/>
        </w:rPr>
        <w:t xml:space="preserve"> with lambdas: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Add 42 to each element in an array using C++0x lambdas.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j</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return</w:t>
      </w:r>
      <w:r w:rsidRPr="000A7691">
        <w:rPr>
          <w:rFonts w:ascii="Courier New" w:eastAsia="굴림체" w:hAnsi="Courier New" w:cs="Courier New"/>
          <w:color w:val="110000"/>
          <w:sz w:val="18"/>
          <w:szCs w:val="18"/>
        </w:rPr>
        <w:t xml:space="preserve"> j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00808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C++0x lambdas scale much better than binders when expressions get complicated, and I </w:t>
      </w:r>
      <w:r w:rsidRPr="00C77D9F">
        <w:rPr>
          <w:rFonts w:ascii="Century" w:hAnsi="Century"/>
          <w:sz w:val="22"/>
          <w:szCs w:val="22"/>
          <w:u w:val="dotted"/>
        </w:rPr>
        <w:t>heartily endorse</w:t>
      </w:r>
      <w:r w:rsidR="00471BBF">
        <w:rPr>
          <w:rStyle w:val="ab"/>
          <w:rFonts w:ascii="Century" w:hAnsi="Century"/>
          <w:sz w:val="22"/>
          <w:szCs w:val="22"/>
        </w:rPr>
        <w:footnoteReference w:id="15"/>
      </w:r>
      <w:r w:rsidRPr="000A7691">
        <w:rPr>
          <w:rFonts w:ascii="Century" w:hAnsi="Century"/>
          <w:sz w:val="22"/>
          <w:szCs w:val="22"/>
        </w:rPr>
        <w:t xml:space="preserve"> them. If your compiler doesn’t support them yet, you have a few options:</w:t>
      </w:r>
    </w:p>
    <w:p w:rsidR="000A7691" w:rsidRPr="000A7691" w:rsidRDefault="00AF5D8D"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Pr>
          <w:rFonts w:ascii="Century" w:hAnsi="Century"/>
          <w:sz w:val="22"/>
        </w:rPr>
        <w:t>Run out and get one that does</w:t>
      </w:r>
      <w:r>
        <w:rPr>
          <w:rFonts w:ascii="Century" w:hAnsi="Century" w:hint="eastAsia"/>
          <w:sz w:val="22"/>
        </w:rPr>
        <w:t>.</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t xml:space="preserve">Use </w:t>
      </w:r>
      <w:hyperlink r:id="rId20" w:history="1">
        <w:r w:rsidRPr="000A7691">
          <w:rPr>
            <w:rStyle w:val="a3"/>
            <w:rFonts w:ascii="Century" w:hAnsi="Century"/>
            <w:sz w:val="22"/>
          </w:rPr>
          <w:t>Boost.Phoenix</w:t>
        </w:r>
      </w:hyperlink>
      <w:hyperlink r:id="rId21" w:anchor="fn:2" w:history="1">
        <w:r w:rsidRPr="000A7691">
          <w:rPr>
            <w:rStyle w:val="a3"/>
            <w:rFonts w:ascii="Century" w:hAnsi="Century"/>
            <w:sz w:val="22"/>
            <w:vertAlign w:val="superscript"/>
          </w:rPr>
          <w:t>2</w:t>
        </w:r>
      </w:hyperlink>
      <w:r w:rsidRPr="000A7691">
        <w:rPr>
          <w:rFonts w:ascii="Century" w:hAnsi="Century"/>
          <w:sz w:val="22"/>
        </w:rPr>
        <w:t xml:space="preserve">. </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t xml:space="preserve">Roll your own lambda library in about 30 lines of code with </w:t>
      </w:r>
      <w:proofErr w:type="spellStart"/>
      <w:r w:rsidRPr="000A7691">
        <w:rPr>
          <w:rFonts w:ascii="Century" w:hAnsi="Century"/>
          <w:sz w:val="22"/>
        </w:rPr>
        <w:t>Boost.Proto</w:t>
      </w:r>
      <w:proofErr w:type="spellEnd"/>
      <w:r w:rsidRPr="000A7691">
        <w:rPr>
          <w:rFonts w:ascii="Century" w:hAnsi="Century"/>
          <w:sz w:val="22"/>
        </w:rPr>
        <w:t xml:space="preserve">. </w:t>
      </w:r>
    </w:p>
    <w:p w:rsidR="000A7691" w:rsidRDefault="00516E65" w:rsidP="000A7691">
      <w:pPr>
        <w:pStyle w:val="a4"/>
        <w:rPr>
          <w:rFonts w:ascii="Century" w:hAnsi="Century"/>
          <w:sz w:val="22"/>
          <w:szCs w:val="22"/>
        </w:rPr>
      </w:pPr>
      <w:r>
        <w:rPr>
          <w:rFonts w:ascii="Century" w:hAnsi="Century"/>
          <w:noProof/>
          <w:sz w:val="22"/>
          <w:szCs w:val="22"/>
        </w:rPr>
        <w:lastRenderedPageBreak/>
        <w:pict>
          <v:shapetype id="_x0000_t202" coordsize="21600,21600" o:spt="202" path="m,l,21600r21600,l21600,xe">
            <v:stroke joinstyle="miter"/>
            <v:path gradientshapeok="t" o:connecttype="rect"/>
          </v:shapetype>
          <v:shape id="_x0000_s1150" type="#_x0000_t202" style="position:absolute;margin-left:230.15pt;margin-top:3pt;width:246.8pt;height:190.5pt;z-index:-251627520;mso-width-relative:margin;mso-height-relative:margin" wrapcoords="-78 -97 -78 21600 21678 21600 21678 -97 -78 -97" fillcolor="#eaf1dd [662]" strokeweight="1.25pt">
            <v:fill opacity="32113f" color2="#eaf1dd [662]" o:opacity2="26214f" rotate="t" focus="100%" type="gradient"/>
            <v:textbox style="mso-next-textbox:#_x0000_s1150">
              <w:txbxContent>
                <w:p w:rsidR="00516E65" w:rsidRPr="000A7691" w:rsidRDefault="00516E65" w:rsidP="00516E65">
                  <w:pPr>
                    <w:spacing w:after="0" w:line="260" w:lineRule="exact"/>
                  </w:pPr>
                  <w:r>
                    <w:rPr>
                      <w:rFonts w:ascii="Century" w:hAnsi="Century" w:hint="eastAsia"/>
                      <w:sz w:val="22"/>
                    </w:rPr>
                    <w:t>D</w:t>
                  </w:r>
                  <w:r w:rsidRPr="000A7691">
                    <w:rPr>
                      <w:rFonts w:ascii="Century" w:hAnsi="Century"/>
                      <w:sz w:val="22"/>
                    </w:rPr>
                    <w:t xml:space="preserve">o C++0x lambdas </w:t>
                  </w:r>
                  <w:r w:rsidRPr="00C77D9F">
                    <w:rPr>
                      <w:rFonts w:ascii="Century" w:hAnsi="Century"/>
                      <w:sz w:val="22"/>
                      <w:u w:val="dotted"/>
                    </w:rPr>
                    <w:t>obviate</w:t>
                  </w:r>
                  <w:r>
                    <w:rPr>
                      <w:rFonts w:ascii="Century" w:hAnsi="Century" w:hint="eastAsia"/>
                      <w:sz w:val="22"/>
                      <w:u w:val="dotted"/>
                    </w:rPr>
                    <w:t xml:space="preserve"> </w:t>
                  </w:r>
                  <w:r w:rsidRPr="00C77D9F">
                    <w:rPr>
                      <w:rFonts w:ascii="Century" w:hAnsi="Century"/>
                      <w:sz w:val="22"/>
                      <w:u w:val="dotted"/>
                    </w:rPr>
                    <w:t>the need</w:t>
                  </w:r>
                  <w:r>
                    <w:rPr>
                      <w:rFonts w:ascii="Century" w:hAnsi="Century" w:hint="eastAsia"/>
                      <w:sz w:val="22"/>
                      <w:vertAlign w:val="superscript"/>
                    </w:rPr>
                    <w:t>18</w:t>
                  </w:r>
                  <w:r w:rsidRPr="000A7691">
                    <w:rPr>
                      <w:rFonts w:ascii="Century" w:hAnsi="Century"/>
                      <w:sz w:val="22"/>
                    </w:rPr>
                    <w:t xml:space="preserve"> for library solutions like </w:t>
                  </w:r>
                  <w:hyperlink r:id="rId22" w:history="1">
                    <w:r w:rsidRPr="000A7691">
                      <w:rPr>
                        <w:rStyle w:val="a3"/>
                        <w:rFonts w:ascii="Century" w:hAnsi="Century"/>
                        <w:sz w:val="22"/>
                      </w:rPr>
                      <w:t>Boost.Phoenix</w:t>
                    </w:r>
                  </w:hyperlink>
                  <w:r w:rsidRPr="000A7691">
                    <w:rPr>
                      <w:rFonts w:ascii="Century" w:hAnsi="Century"/>
                      <w:sz w:val="22"/>
                    </w:rPr>
                    <w:t xml:space="preserve">? Not entirely. One reason is that, in contrast to C++0x lambdas, Phoenix lambdas are </w:t>
                  </w:r>
                  <w:r w:rsidRPr="000A7691">
                    <w:rPr>
                      <w:rStyle w:val="a5"/>
                      <w:rFonts w:ascii="Century" w:hAnsi="Century"/>
                      <w:sz w:val="22"/>
                    </w:rPr>
                    <w:t>polymorphic</w:t>
                  </w:r>
                  <w:r w:rsidRPr="000A7691">
                    <w:rPr>
                      <w:rFonts w:ascii="Century" w:hAnsi="Century"/>
                      <w:sz w:val="22"/>
                    </w:rPr>
                    <w:t xml:space="preserve">: you don’t have to say </w:t>
                  </w:r>
                  <w:r w:rsidRPr="00C77D9F">
                    <w:rPr>
                      <w:rFonts w:ascii="Century" w:hAnsi="Century"/>
                      <w:sz w:val="22"/>
                      <w:u w:val="dotted"/>
                    </w:rPr>
                    <w:t>up front</w:t>
                  </w:r>
                  <w:r w:rsidRPr="00C77D9F">
                    <w:rPr>
                      <w:rFonts w:ascii="Century" w:hAnsi="Century" w:hint="eastAsia"/>
                      <w:sz w:val="22"/>
                      <w:vertAlign w:val="superscript"/>
                    </w:rPr>
                    <w:t>15</w:t>
                  </w:r>
                  <w:r w:rsidRPr="000A7691">
                    <w:rPr>
                      <w:rFonts w:ascii="Century" w:hAnsi="Century"/>
                      <w:sz w:val="22"/>
                    </w:rPr>
                    <w:t xml:space="preserve"> what kinds of arguments they accept. In other words, the same Phoenix expression can be used to add 42 to arrays of </w:t>
                  </w:r>
                  <w:proofErr w:type="spellStart"/>
                  <w:r w:rsidRPr="000A7691">
                    <w:rPr>
                      <w:rStyle w:val="HTML0"/>
                      <w:rFonts w:ascii="Century" w:hAnsi="Century"/>
                      <w:sz w:val="22"/>
                      <w:szCs w:val="22"/>
                    </w:rPr>
                    <w:t>int</w:t>
                  </w:r>
                  <w:proofErr w:type="spellEnd"/>
                  <w:r w:rsidRPr="000A7691">
                    <w:rPr>
                      <w:rFonts w:ascii="Century" w:hAnsi="Century"/>
                      <w:sz w:val="22"/>
                    </w:rPr>
                    <w:t xml:space="preserve"> and </w:t>
                  </w:r>
                  <w:proofErr w:type="spellStart"/>
                  <w:r w:rsidRPr="000A7691">
                    <w:rPr>
                      <w:rStyle w:val="HTML0"/>
                      <w:rFonts w:ascii="Century" w:hAnsi="Century"/>
                      <w:sz w:val="22"/>
                      <w:szCs w:val="22"/>
                    </w:rPr>
                    <w:t>MyNiftyBigInt</w:t>
                  </w:r>
                  <w:proofErr w:type="spellEnd"/>
                  <w:r w:rsidRPr="000A7691">
                    <w:rPr>
                      <w:rFonts w:ascii="Century" w:hAnsi="Century"/>
                      <w:sz w:val="22"/>
                    </w:rPr>
                    <w:t xml:space="preserve">, something C++0x lambdas can’t do. But the </w:t>
                  </w:r>
                  <w:r w:rsidRPr="000A7691">
                    <w:rPr>
                      <w:rStyle w:val="a5"/>
                      <w:rFonts w:ascii="Century" w:hAnsi="Century"/>
                      <w:sz w:val="22"/>
                    </w:rPr>
                    <w:t>real</w:t>
                  </w:r>
                  <w:r w:rsidRPr="000A7691">
                    <w:rPr>
                      <w:rFonts w:ascii="Century" w:hAnsi="Century"/>
                      <w:sz w:val="22"/>
                    </w:rPr>
                    <w:t xml:space="preserve"> reason Phoenix will continue to </w:t>
                  </w:r>
                  <w:r w:rsidRPr="00C77D9F">
                    <w:rPr>
                      <w:rFonts w:ascii="Century" w:hAnsi="Century"/>
                      <w:sz w:val="22"/>
                      <w:u w:val="dotted"/>
                    </w:rPr>
                    <w:t>rock</w:t>
                  </w:r>
                  <w:r w:rsidRPr="00516E65">
                    <w:rPr>
                      <w:rFonts w:ascii="Century" w:hAnsi="Century" w:hint="eastAsia"/>
                      <w:sz w:val="22"/>
                      <w:vertAlign w:val="superscript"/>
                    </w:rPr>
                    <w:t>1</w:t>
                  </w:r>
                  <w:r>
                    <w:rPr>
                      <w:rFonts w:ascii="Century" w:hAnsi="Century" w:hint="eastAsia"/>
                      <w:sz w:val="22"/>
                      <w:vertAlign w:val="superscript"/>
                    </w:rPr>
                    <w:t>9</w:t>
                  </w:r>
                  <w:r w:rsidRPr="000A7691">
                    <w:rPr>
                      <w:rFonts w:ascii="Century" w:hAnsi="Century"/>
                      <w:sz w:val="22"/>
                    </w:rPr>
                    <w:t xml:space="preserve"> even in C++0x is that a Phoenix expression has a tree structure that you can inspect and manipulate at compile time. </w:t>
                  </w:r>
                  <w:r w:rsidRPr="000A7691">
                    <w:rPr>
                      <w:rStyle w:val="a5"/>
                      <w:rFonts w:ascii="Century" w:hAnsi="Century"/>
                      <w:sz w:val="22"/>
                    </w:rPr>
                    <w:t>Much</w:t>
                  </w:r>
                  <w:r w:rsidRPr="000A7691">
                    <w:rPr>
                      <w:rFonts w:ascii="Century" w:hAnsi="Century"/>
                      <w:sz w:val="22"/>
                    </w:rPr>
                    <w:t xml:space="preserve"> more on that in future articles</w:t>
                  </w:r>
                  <w:r>
                    <w:rPr>
                      <w:rFonts w:ascii="Century" w:hAnsi="Century" w:hint="eastAsia"/>
                      <w:sz w:val="22"/>
                    </w:rPr>
                    <w:t>.</w:t>
                  </w:r>
                </w:p>
              </w:txbxContent>
            </v:textbox>
            <w10:wrap type="tight"/>
          </v:shape>
        </w:pict>
      </w:r>
      <w:r w:rsidR="000A7691" w:rsidRPr="000A7691">
        <w:rPr>
          <w:rFonts w:ascii="Century" w:hAnsi="Century"/>
          <w:sz w:val="22"/>
          <w:szCs w:val="22"/>
        </w:rPr>
        <w:t xml:space="preserve">Though there are good reasons to not roll your own, doing so is the first step on a </w:t>
      </w:r>
      <w:r w:rsidR="000A7691" w:rsidRPr="00516E65">
        <w:rPr>
          <w:rFonts w:ascii="Century" w:hAnsi="Century"/>
          <w:sz w:val="22"/>
          <w:szCs w:val="22"/>
          <w:u w:val="dotted"/>
        </w:rPr>
        <w:t>journey of discovery</w:t>
      </w:r>
      <w:r>
        <w:rPr>
          <w:rStyle w:val="ab"/>
          <w:rFonts w:ascii="Century" w:hAnsi="Century"/>
          <w:sz w:val="22"/>
          <w:szCs w:val="22"/>
        </w:rPr>
        <w:footnoteReference w:id="16"/>
      </w:r>
      <w:r w:rsidR="000A7691" w:rsidRPr="000A7691">
        <w:rPr>
          <w:rFonts w:ascii="Century" w:hAnsi="Century"/>
          <w:sz w:val="22"/>
          <w:szCs w:val="22"/>
        </w:rPr>
        <w:t xml:space="preserve"> that, over the course of this article series, will </w:t>
      </w:r>
      <w:r w:rsidR="000A7691" w:rsidRPr="00253C1B">
        <w:rPr>
          <w:rFonts w:ascii="Century" w:hAnsi="Century"/>
          <w:sz w:val="22"/>
          <w:szCs w:val="22"/>
          <w:u w:val="dotted"/>
        </w:rPr>
        <w:t>shed light on</w:t>
      </w:r>
      <w:r w:rsidR="00253C1B">
        <w:rPr>
          <w:rStyle w:val="ab"/>
          <w:rFonts w:ascii="Century" w:hAnsi="Century"/>
          <w:sz w:val="22"/>
          <w:szCs w:val="22"/>
        </w:rPr>
        <w:footnoteReference w:id="17"/>
      </w:r>
      <w:r w:rsidR="000A7691" w:rsidRPr="000A7691">
        <w:rPr>
          <w:rFonts w:ascii="Century" w:hAnsi="Century"/>
          <w:sz w:val="22"/>
          <w:szCs w:val="22"/>
        </w:rPr>
        <w:t xml:space="preserve"> all the inner workings of </w:t>
      </w:r>
      <w:proofErr w:type="spellStart"/>
      <w:r w:rsidR="000A7691" w:rsidRPr="000A7691">
        <w:rPr>
          <w:rFonts w:ascii="Century" w:hAnsi="Century"/>
          <w:sz w:val="22"/>
          <w:szCs w:val="22"/>
        </w:rPr>
        <w:t>Boost.Phoenix</w:t>
      </w:r>
      <w:proofErr w:type="spellEnd"/>
      <w:r w:rsidR="000A7691" w:rsidRPr="000A7691">
        <w:rPr>
          <w:rFonts w:ascii="Century" w:hAnsi="Century"/>
          <w:sz w:val="22"/>
          <w:szCs w:val="22"/>
        </w:rPr>
        <w:t xml:space="preserve"> and put the full power of Proto in your hands.</w:t>
      </w:r>
      <w:r>
        <w:rPr>
          <w:rFonts w:ascii="Century" w:hAnsi="Century" w:hint="eastAsia"/>
          <w:sz w:val="22"/>
          <w:szCs w:val="22"/>
        </w:rPr>
        <w:t xml:space="preserve"> </w:t>
      </w:r>
      <w:r w:rsidRPr="00516E65">
        <w:rPr>
          <w:rStyle w:val="ab"/>
          <w:rFonts w:ascii="Century" w:hAnsi="Century"/>
          <w:color w:val="FFFFFF" w:themeColor="background1"/>
          <w:sz w:val="22"/>
          <w:szCs w:val="22"/>
        </w:rPr>
        <w:footnoteReference w:id="18"/>
      </w:r>
      <w:r w:rsidRPr="00516E65">
        <w:rPr>
          <w:rFonts w:ascii="Century" w:hAnsi="Century" w:hint="eastAsia"/>
          <w:color w:val="FFFFFF" w:themeColor="background1"/>
          <w:sz w:val="22"/>
          <w:szCs w:val="22"/>
        </w:rPr>
        <w:t xml:space="preserve"> </w:t>
      </w:r>
      <w:r w:rsidRPr="00516E65">
        <w:rPr>
          <w:rStyle w:val="ab"/>
          <w:rFonts w:ascii="Century" w:hAnsi="Century"/>
          <w:color w:val="FFFFFF" w:themeColor="background1"/>
          <w:sz w:val="22"/>
          <w:szCs w:val="22"/>
        </w:rPr>
        <w:footnoteReference w:id="19"/>
      </w:r>
    </w:p>
    <w:p w:rsidR="00253C1B" w:rsidRPr="000A7691" w:rsidRDefault="00253C1B" w:rsidP="000A7691">
      <w:pPr>
        <w:pStyle w:val="a4"/>
        <w:rPr>
          <w:rFonts w:ascii="Century" w:hAnsi="Century"/>
          <w:sz w:val="22"/>
          <w:szCs w:val="22"/>
        </w:rPr>
      </w:pPr>
    </w:p>
    <w:p w:rsidR="000A7691" w:rsidRPr="000A7691" w:rsidRDefault="000A7691" w:rsidP="000A7691">
      <w:pPr>
        <w:pStyle w:val="3"/>
        <w:rPr>
          <w:rFonts w:ascii="Century" w:hAnsi="Century"/>
          <w:sz w:val="28"/>
          <w:szCs w:val="22"/>
        </w:rPr>
      </w:pPr>
      <w:r w:rsidRPr="000A7691">
        <w:rPr>
          <w:rFonts w:ascii="Century" w:hAnsi="Century"/>
          <w:sz w:val="28"/>
          <w:szCs w:val="22"/>
        </w:rPr>
        <w:t>Lambda in a Library</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Using </w:t>
      </w:r>
      <w:proofErr w:type="spellStart"/>
      <w:r w:rsidRPr="000A7691">
        <w:rPr>
          <w:rFonts w:ascii="Century" w:hAnsi="Century"/>
          <w:sz w:val="22"/>
          <w:szCs w:val="22"/>
        </w:rPr>
        <w:t>Boost.Phoenix</w:t>
      </w:r>
      <w:proofErr w:type="spellEnd"/>
      <w:r w:rsidRPr="000A7691">
        <w:rPr>
          <w:rFonts w:ascii="Century" w:hAnsi="Century"/>
          <w:sz w:val="22"/>
          <w:szCs w:val="22"/>
        </w:rPr>
        <w:t>, the solution to the above problem looks like this:</w:t>
      </w:r>
    </w:p>
    <w:p w:rsidR="000A7691" w:rsidRPr="000A7691"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6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Use </w:t>
      </w:r>
      <w:proofErr w:type="spellStart"/>
      <w:r w:rsidRPr="000A7691">
        <w:rPr>
          <w:rFonts w:ascii="Courier New" w:eastAsia="굴림체" w:hAnsi="Courier New" w:cs="Courier New"/>
          <w:color w:val="666666"/>
          <w:sz w:val="18"/>
          <w:szCs w:val="18"/>
        </w:rPr>
        <w:t>Boost.Phoenix</w:t>
      </w:r>
      <w:proofErr w:type="spellEnd"/>
      <w:r w:rsidRPr="000A7691">
        <w:rPr>
          <w:rFonts w:ascii="Courier New" w:eastAsia="굴림체" w:hAnsi="Courier New" w:cs="Courier New"/>
          <w:color w:val="666666"/>
          <w:sz w:val="18"/>
          <w:szCs w:val="18"/>
        </w:rPr>
        <w:t xml:space="preserve"> to add 42 to all the elements of an array.</w:t>
      </w:r>
    </w:p>
    <w:p w:rsidR="000A7691" w:rsidRPr="000A7691"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6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using</w:t>
      </w:r>
      <w:r w:rsidRPr="000A7691">
        <w:rPr>
          <w:rFonts w:ascii="Courier New" w:eastAsia="굴림체" w:hAnsi="Courier New" w:cs="Courier New"/>
          <w:color w:val="110000"/>
          <w:sz w:val="18"/>
          <w:szCs w:val="18"/>
        </w:rPr>
        <w:t xml:space="preserve"> boost</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phoenix</w:t>
      </w:r>
      <w:r w:rsidRPr="000A7691">
        <w:rPr>
          <w:rFonts w:ascii="Courier New" w:eastAsia="굴림체" w:hAnsi="Courier New" w:cs="Courier New"/>
          <w:color w:val="008080"/>
          <w:sz w:val="18"/>
          <w:szCs w:val="18"/>
        </w:rPr>
        <w:t>::</w:t>
      </w:r>
      <w:proofErr w:type="spellStart"/>
      <w:r w:rsidRPr="000A7691">
        <w:rPr>
          <w:rFonts w:ascii="Courier New" w:eastAsia="굴림체" w:hAnsi="Courier New" w:cs="Courier New"/>
          <w:color w:val="007788"/>
          <w:sz w:val="18"/>
          <w:szCs w:val="18"/>
        </w:rPr>
        <w:t>arg_names</w:t>
      </w:r>
      <w:proofErr w:type="spellEnd"/>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arg1</w:t>
      </w:r>
      <w:r w:rsidRPr="000A7691">
        <w:rPr>
          <w:rFonts w:ascii="Courier New" w:eastAsia="굴림체" w:hAnsi="Courier New" w:cs="Courier New"/>
          <w:color w:val="008080"/>
          <w:sz w:val="18"/>
          <w:szCs w:val="18"/>
        </w:rPr>
        <w:t>;</w:t>
      </w:r>
    </w:p>
    <w:p w:rsidR="000A7691" w:rsidRPr="000A7691"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6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arg1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expression </w:t>
      </w:r>
      <w:r w:rsidRPr="000A7691">
        <w:rPr>
          <w:rStyle w:val="HTML0"/>
          <w:rFonts w:ascii="Century" w:hAnsi="Century"/>
          <w:sz w:val="22"/>
          <w:szCs w:val="22"/>
        </w:rPr>
        <w:t>arg1 + 42</w:t>
      </w:r>
      <w:r w:rsidRPr="000A7691">
        <w:rPr>
          <w:rFonts w:ascii="Century" w:hAnsi="Century"/>
          <w:sz w:val="22"/>
          <w:szCs w:val="22"/>
        </w:rPr>
        <w:t xml:space="preserve"> creates an object with a function call operator: a function object. The object </w:t>
      </w:r>
      <w:r w:rsidRPr="000A7691">
        <w:rPr>
          <w:rStyle w:val="HTML0"/>
          <w:rFonts w:ascii="Century" w:hAnsi="Century"/>
          <w:sz w:val="22"/>
          <w:szCs w:val="22"/>
        </w:rPr>
        <w:t>arg1</w:t>
      </w:r>
      <w:r w:rsidRPr="000A7691">
        <w:rPr>
          <w:rFonts w:ascii="Century" w:hAnsi="Century"/>
          <w:sz w:val="22"/>
          <w:szCs w:val="22"/>
        </w:rPr>
        <w:t xml:space="preserve"> defined by Phoenix is a so-called </w:t>
      </w:r>
      <w:r w:rsidRPr="000A7691">
        <w:rPr>
          <w:rStyle w:val="a5"/>
          <w:rFonts w:ascii="Century" w:hAnsi="Century"/>
          <w:sz w:val="22"/>
          <w:szCs w:val="22"/>
        </w:rPr>
        <w:t>placeholder</w:t>
      </w:r>
      <w:r w:rsidRPr="000A7691">
        <w:rPr>
          <w:rFonts w:ascii="Century" w:hAnsi="Century"/>
          <w:sz w:val="22"/>
          <w:szCs w:val="22"/>
        </w:rPr>
        <w:t xml:space="preserve"> that will be substituted with actual values when the function object is invoked. In other words: </w:t>
      </w:r>
      <w:r w:rsidRPr="000A7691">
        <w:rPr>
          <w:rStyle w:val="HTML0"/>
          <w:rFonts w:ascii="Century" w:hAnsi="Century"/>
          <w:sz w:val="22"/>
          <w:szCs w:val="22"/>
        </w:rPr>
        <w:t>(arg1 + 42)(1)</w:t>
      </w:r>
      <w:r w:rsidRPr="000A7691">
        <w:rPr>
          <w:rFonts w:ascii="Century" w:hAnsi="Century"/>
          <w:sz w:val="22"/>
          <w:szCs w:val="22"/>
        </w:rPr>
        <w:t xml:space="preserve"> </w:t>
      </w:r>
      <w:r w:rsidRPr="000A7691">
        <w:rPr>
          <w:sz w:val="22"/>
          <w:szCs w:val="22"/>
        </w:rPr>
        <w:t>⇒</w:t>
      </w:r>
      <w:r w:rsidRPr="000A7691">
        <w:rPr>
          <w:rFonts w:ascii="Century" w:hAnsi="Century"/>
          <w:sz w:val="22"/>
          <w:szCs w:val="22"/>
        </w:rPr>
        <w:t xml:space="preserve"> </w:t>
      </w:r>
      <w:r w:rsidRPr="000A7691">
        <w:rPr>
          <w:rStyle w:val="HTML0"/>
          <w:rFonts w:ascii="Century" w:hAnsi="Century"/>
          <w:sz w:val="22"/>
          <w:szCs w:val="22"/>
        </w:rPr>
        <w:t>(1 + 42)</w:t>
      </w:r>
      <w:r w:rsidRPr="000A7691">
        <w:rPr>
          <w:rFonts w:ascii="Century" w:hAnsi="Century"/>
          <w:sz w:val="22"/>
          <w:szCs w:val="22"/>
        </w:rPr>
        <w:t xml:space="preserve"> </w:t>
      </w:r>
      <w:r w:rsidRPr="000A7691">
        <w:rPr>
          <w:sz w:val="22"/>
          <w:szCs w:val="22"/>
        </w:rPr>
        <w:t>⇒</w:t>
      </w:r>
      <w:r w:rsidRPr="000A7691">
        <w:rPr>
          <w:rFonts w:ascii="Century" w:hAnsi="Century"/>
          <w:sz w:val="22"/>
          <w:szCs w:val="22"/>
        </w:rPr>
        <w:t xml:space="preserve"> </w:t>
      </w:r>
      <w:r w:rsidRPr="000A7691">
        <w:rPr>
          <w:rStyle w:val="HTML0"/>
          <w:rFonts w:ascii="Century" w:hAnsi="Century"/>
          <w:sz w:val="22"/>
          <w:szCs w:val="22"/>
        </w:rPr>
        <w:t>(43)</w:t>
      </w:r>
      <w:r w:rsidRPr="000A7691">
        <w:rPr>
          <w:rFonts w:ascii="Century" w:hAnsi="Century"/>
          <w:sz w:val="22"/>
          <w:szCs w:val="22"/>
        </w:rPr>
        <w:t>.</w:t>
      </w:r>
    </w:p>
    <w:p w:rsidR="000A7691" w:rsidRPr="002E5022" w:rsidRDefault="000A7691" w:rsidP="000A7691">
      <w:pPr>
        <w:pStyle w:val="a4"/>
        <w:rPr>
          <w:rFonts w:ascii="Century" w:hAnsi="Century"/>
          <w:sz w:val="22"/>
          <w:szCs w:val="22"/>
          <w:u w:val="dotted"/>
        </w:rPr>
      </w:pPr>
      <w:r w:rsidRPr="000A7691">
        <w:rPr>
          <w:rFonts w:ascii="Century" w:hAnsi="Century"/>
          <w:sz w:val="22"/>
          <w:szCs w:val="22"/>
        </w:rPr>
        <w:t xml:space="preserve">How does that work? If you’ve read previous articles in this series, you can probably guess that the expression </w:t>
      </w:r>
      <w:r w:rsidRPr="000A7691">
        <w:rPr>
          <w:rStyle w:val="HTML0"/>
          <w:rFonts w:ascii="Century" w:hAnsi="Century"/>
          <w:sz w:val="22"/>
          <w:szCs w:val="22"/>
        </w:rPr>
        <w:t>arg1 + 42</w:t>
      </w:r>
      <w:r w:rsidRPr="000A7691">
        <w:rPr>
          <w:rFonts w:ascii="Century" w:hAnsi="Century"/>
          <w:sz w:val="22"/>
          <w:szCs w:val="22"/>
        </w:rPr>
        <w:t xml:space="preserve"> builds some kind of a tree representation, but it’s a funny kind of tree: one that has an </w:t>
      </w:r>
      <w:r w:rsidRPr="000A7691">
        <w:rPr>
          <w:rStyle w:val="HTML0"/>
          <w:rFonts w:ascii="Century" w:hAnsi="Century"/>
          <w:sz w:val="22"/>
          <w:szCs w:val="22"/>
        </w:rPr>
        <w:t>operator()</w:t>
      </w:r>
      <w:r w:rsidRPr="000A7691">
        <w:rPr>
          <w:rFonts w:ascii="Century" w:hAnsi="Century"/>
          <w:sz w:val="22"/>
          <w:szCs w:val="22"/>
        </w:rPr>
        <w:t xml:space="preserve"> that does actual work. That is, it’s a tree with </w:t>
      </w:r>
      <w:r w:rsidRPr="000A7691">
        <w:rPr>
          <w:rStyle w:val="a5"/>
          <w:rFonts w:ascii="Century" w:hAnsi="Century"/>
          <w:sz w:val="22"/>
          <w:szCs w:val="22"/>
        </w:rPr>
        <w:t>domain-specific behavior</w:t>
      </w:r>
      <w:r w:rsidRPr="000A7691">
        <w:rPr>
          <w:rFonts w:ascii="Century" w:hAnsi="Century"/>
          <w:sz w:val="22"/>
          <w:szCs w:val="22"/>
        </w:rPr>
        <w:t xml:space="preserve">. </w:t>
      </w:r>
      <w:r w:rsidRPr="00124FBD">
        <w:rPr>
          <w:rFonts w:ascii="Century" w:hAnsi="Century"/>
          <w:sz w:val="22"/>
          <w:szCs w:val="22"/>
          <w:u w:val="dotted"/>
        </w:rPr>
        <w:t>So far</w:t>
      </w:r>
      <w:r w:rsidR="00124FBD">
        <w:rPr>
          <w:rStyle w:val="ab"/>
          <w:rFonts w:ascii="Century" w:hAnsi="Century"/>
          <w:sz w:val="22"/>
          <w:szCs w:val="22"/>
        </w:rPr>
        <w:footnoteReference w:id="20"/>
      </w:r>
      <w:r w:rsidRPr="000A7691">
        <w:rPr>
          <w:rFonts w:ascii="Century" w:hAnsi="Century"/>
          <w:sz w:val="22"/>
          <w:szCs w:val="22"/>
        </w:rPr>
        <w:t xml:space="preserve">, the trees Proto has built for us have been totally </w:t>
      </w:r>
      <w:r w:rsidRPr="00124FBD">
        <w:rPr>
          <w:rFonts w:ascii="Century" w:hAnsi="Century"/>
          <w:sz w:val="22"/>
          <w:szCs w:val="22"/>
          <w:u w:val="dotted"/>
        </w:rPr>
        <w:t>boring</w:t>
      </w:r>
      <w:r w:rsidR="00124FBD">
        <w:rPr>
          <w:rStyle w:val="ab"/>
          <w:rFonts w:ascii="Century" w:hAnsi="Century"/>
          <w:sz w:val="22"/>
          <w:szCs w:val="22"/>
        </w:rPr>
        <w:footnoteReference w:id="21"/>
      </w:r>
      <w:r w:rsidRPr="000A7691">
        <w:rPr>
          <w:rFonts w:ascii="Century" w:hAnsi="Century"/>
          <w:sz w:val="22"/>
          <w:szCs w:val="22"/>
        </w:rPr>
        <w:t xml:space="preserve"> and domain-independent. </w:t>
      </w:r>
      <w:r w:rsidRPr="00124FBD">
        <w:rPr>
          <w:rFonts w:ascii="Century" w:hAnsi="Century"/>
          <w:sz w:val="22"/>
          <w:szCs w:val="22"/>
          <w:u w:val="dotted"/>
        </w:rPr>
        <w:t>Somehow</w:t>
      </w:r>
      <w:r w:rsidR="00124FBD">
        <w:rPr>
          <w:rStyle w:val="ab"/>
          <w:rFonts w:ascii="Century" w:hAnsi="Century"/>
          <w:sz w:val="22"/>
          <w:szCs w:val="22"/>
        </w:rPr>
        <w:footnoteReference w:id="22"/>
      </w:r>
      <w:r w:rsidRPr="000A7691">
        <w:rPr>
          <w:rFonts w:ascii="Century" w:hAnsi="Century"/>
          <w:sz w:val="22"/>
          <w:szCs w:val="22"/>
        </w:rPr>
        <w:t xml:space="preserve"> we need to get Proto to build </w:t>
      </w:r>
      <w:r w:rsidRPr="002E5022">
        <w:rPr>
          <w:rFonts w:ascii="Century" w:hAnsi="Century"/>
          <w:sz w:val="22"/>
          <w:szCs w:val="22"/>
          <w:u w:val="dotted"/>
        </w:rPr>
        <w:t xml:space="preserve">not just a tree, but a </w:t>
      </w:r>
      <w:r w:rsidRPr="002E5022">
        <w:rPr>
          <w:rStyle w:val="a5"/>
          <w:rFonts w:ascii="Century" w:hAnsi="Century"/>
          <w:sz w:val="22"/>
          <w:szCs w:val="22"/>
          <w:u w:val="dotted"/>
        </w:rPr>
        <w:t>lambda</w:t>
      </w:r>
      <w:r w:rsidRPr="002E5022">
        <w:rPr>
          <w:rFonts w:ascii="Century" w:hAnsi="Century"/>
          <w:sz w:val="22"/>
          <w:szCs w:val="22"/>
          <w:u w:val="dotted"/>
        </w:rPr>
        <w:t xml:space="preserve"> tree.</w:t>
      </w:r>
      <w:r w:rsidR="002E5022">
        <w:rPr>
          <w:rStyle w:val="ab"/>
          <w:rFonts w:ascii="Century" w:hAnsi="Century"/>
          <w:sz w:val="22"/>
          <w:szCs w:val="22"/>
          <w:u w:val="dotted"/>
        </w:rPr>
        <w:footnoteReference w:id="23"/>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But before we learn that new trick, let’s get the expression </w:t>
      </w:r>
      <w:r w:rsidRPr="000A7691">
        <w:rPr>
          <w:rStyle w:val="HTML0"/>
          <w:rFonts w:ascii="Century" w:hAnsi="Century"/>
          <w:sz w:val="22"/>
          <w:szCs w:val="22"/>
        </w:rPr>
        <w:t>arg1 + 42</w:t>
      </w:r>
      <w:r w:rsidRPr="000A7691">
        <w:rPr>
          <w:rFonts w:ascii="Century" w:hAnsi="Century"/>
          <w:sz w:val="22"/>
          <w:szCs w:val="22"/>
        </w:rPr>
        <w:t xml:space="preserve"> compiling first (explanation to follow).</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339900"/>
          <w:sz w:val="18"/>
          <w:szCs w:val="18"/>
        </w:rPr>
        <w:t>#include &lt;boost/proto/proto.hpp&gt;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0000FF"/>
          <w:sz w:val="18"/>
          <w:szCs w:val="18"/>
        </w:rPr>
        <w:t>using</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namespace</w:t>
      </w:r>
      <w:r w:rsidRPr="00731796">
        <w:rPr>
          <w:rFonts w:ascii="Courier New" w:eastAsia="굴림체" w:hAnsi="Courier New" w:cs="Courier New"/>
          <w:color w:val="110000"/>
          <w:sz w:val="18"/>
          <w:szCs w:val="18"/>
        </w:rPr>
        <w:t xml:space="preserve"> boost</w:t>
      </w:r>
      <w:r w:rsidRPr="00731796">
        <w:rPr>
          <w:rFonts w:ascii="Courier New" w:eastAsia="굴림체" w:hAnsi="Courier New" w:cs="Courier New"/>
          <w:color w:val="00808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proofErr w:type="spellStart"/>
      <w:r w:rsidRPr="00731796">
        <w:rPr>
          <w:rFonts w:ascii="Courier New" w:eastAsia="굴림체" w:hAnsi="Courier New" w:cs="Courier New"/>
          <w:color w:val="0000FF"/>
          <w:sz w:val="18"/>
          <w:szCs w:val="18"/>
        </w:rPr>
        <w:t>struct</w:t>
      </w:r>
      <w:proofErr w:type="spellEnd"/>
      <w:r w:rsidRPr="00731796">
        <w:rPr>
          <w:rFonts w:ascii="Courier New" w:eastAsia="굴림체" w:hAnsi="Courier New" w:cs="Courier New"/>
          <w:color w:val="110000"/>
          <w:sz w:val="18"/>
          <w:szCs w:val="18"/>
        </w:rPr>
        <w:t xml:space="preserve"> arg1_tag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terminal</w:t>
      </w:r>
      <w:r w:rsidRPr="00731796">
        <w:rPr>
          <w:rFonts w:ascii="Courier New" w:eastAsia="굴림체" w:hAnsi="Courier New" w:cs="Courier New"/>
          <w:color w:val="000080"/>
          <w:sz w:val="18"/>
          <w:szCs w:val="18"/>
        </w:rPr>
        <w:t>&lt;</w:t>
      </w:r>
      <w:r w:rsidRPr="00731796">
        <w:rPr>
          <w:rFonts w:ascii="Courier New" w:eastAsia="굴림체" w:hAnsi="Courier New" w:cs="Courier New"/>
          <w:color w:val="110000"/>
          <w:sz w:val="18"/>
          <w:szCs w:val="18"/>
        </w:rPr>
        <w:t>arg1_tag</w:t>
      </w:r>
      <w:r w:rsidRPr="00731796">
        <w:rPr>
          <w:rFonts w:ascii="Courier New" w:eastAsia="굴림체" w:hAnsi="Courier New" w:cs="Courier New"/>
          <w:color w:val="000080"/>
          <w:sz w:val="18"/>
          <w:szCs w:val="18"/>
        </w:rPr>
        <w:t>&gt;</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type</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const</w:t>
      </w:r>
      <w:r w:rsidRPr="00731796">
        <w:rPr>
          <w:rFonts w:ascii="Courier New" w:eastAsia="굴림체" w:hAnsi="Courier New" w:cs="Courier New"/>
          <w:color w:val="110000"/>
          <w:sz w:val="18"/>
          <w:szCs w:val="18"/>
        </w:rPr>
        <w:t xml:space="preserve"> arg1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proofErr w:type="spellStart"/>
      <w:r w:rsidRPr="00731796">
        <w:rPr>
          <w:rFonts w:ascii="Courier New" w:eastAsia="굴림체" w:hAnsi="Courier New" w:cs="Courier New"/>
          <w:color w:val="0000FF"/>
          <w:sz w:val="18"/>
          <w:szCs w:val="18"/>
        </w:rPr>
        <w:t>int</w:t>
      </w:r>
      <w:proofErr w:type="spellEnd"/>
      <w:r w:rsidRPr="00731796">
        <w:rPr>
          <w:rFonts w:ascii="Courier New" w:eastAsia="굴림체" w:hAnsi="Courier New" w:cs="Courier New"/>
          <w:color w:val="110000"/>
          <w:sz w:val="18"/>
          <w:szCs w:val="18"/>
        </w:rPr>
        <w:t xml:space="preserve"> main</w:t>
      </w:r>
      <w:r w:rsidRPr="00731796">
        <w:rPr>
          <w:rFonts w:ascii="Courier New" w:eastAsia="굴림체" w:hAnsi="Courier New" w:cs="Courier New"/>
          <w:color w:val="00800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00800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arg1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42</w:t>
      </w:r>
      <w:r w:rsidRPr="00731796">
        <w:rPr>
          <w:rFonts w:ascii="Courier New" w:eastAsia="굴림체" w:hAnsi="Courier New" w:cs="Courier New"/>
          <w:color w:val="008080"/>
          <w:sz w:val="18"/>
          <w:szCs w:val="18"/>
        </w:rPr>
        <w:t>;</w:t>
      </w:r>
    </w:p>
    <w:p w:rsidR="000A7691" w:rsidRPr="00731796" w:rsidRDefault="000A7691" w:rsidP="009A54B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008000"/>
          <w:sz w:val="18"/>
          <w:szCs w:val="18"/>
        </w:rPr>
        <w:t>}</w:t>
      </w:r>
    </w:p>
    <w:p w:rsidR="000A7691" w:rsidRDefault="0051338B" w:rsidP="000A7691">
      <w:pPr>
        <w:pStyle w:val="a4"/>
        <w:rPr>
          <w:rFonts w:ascii="Century" w:hAnsi="Century"/>
          <w:noProof/>
          <w:color w:val="0000FF"/>
          <w:sz w:val="22"/>
        </w:rPr>
      </w:pPr>
      <w:r>
        <w:rPr>
          <w:rFonts w:ascii="Century" w:hAnsi="Century"/>
          <w:noProof/>
          <w:sz w:val="22"/>
          <w:szCs w:val="22"/>
        </w:rPr>
        <w:drawing>
          <wp:anchor distT="0" distB="0" distL="114300" distR="114300" simplePos="0" relativeHeight="251677696" behindDoc="1" locked="0" layoutInCell="1" allowOverlap="1">
            <wp:simplePos x="0" y="0"/>
            <wp:positionH relativeFrom="column">
              <wp:posOffset>4208780</wp:posOffset>
            </wp:positionH>
            <wp:positionV relativeFrom="paragraph">
              <wp:posOffset>272415</wp:posOffset>
            </wp:positionV>
            <wp:extent cx="1708150" cy="1759585"/>
            <wp:effectExtent l="19050" t="0" r="6350" b="0"/>
            <wp:wrapTight wrapText="bothSides">
              <wp:wrapPolygon edited="0">
                <wp:start x="-241" y="0"/>
                <wp:lineTo x="-241" y="21280"/>
                <wp:lineTo x="21680" y="21280"/>
                <wp:lineTo x="21680" y="0"/>
                <wp:lineTo x="-241" y="0"/>
              </wp:wrapPolygon>
            </wp:wrapTight>
            <wp:docPr id="1" name="그림 249" descr="http://cpp-next.com/wp-content/uploads/2010/10/04-fig1.dot_.notugly.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cpp-next.com/wp-content/uploads/2010/10/04-fig1.dot_.notugly.png">
                      <a:hlinkClick r:id="rId23"/>
                    </pic:cNvPr>
                    <pic:cNvPicPr>
                      <a:picLocks noChangeAspect="1" noChangeArrowheads="1"/>
                    </pic:cNvPicPr>
                  </pic:nvPicPr>
                  <pic:blipFill>
                    <a:blip r:embed="rId24" cstate="print"/>
                    <a:srcRect/>
                    <a:stretch>
                      <a:fillRect/>
                    </a:stretch>
                  </pic:blipFill>
                  <pic:spPr bwMode="auto">
                    <a:xfrm>
                      <a:off x="0" y="0"/>
                      <a:ext cx="1708150" cy="1759585"/>
                    </a:xfrm>
                    <a:prstGeom prst="rect">
                      <a:avLst/>
                    </a:prstGeom>
                    <a:noFill/>
                    <a:ln w="9525">
                      <a:noFill/>
                      <a:miter lim="800000"/>
                      <a:headEnd/>
                      <a:tailEnd/>
                    </a:ln>
                  </pic:spPr>
                </pic:pic>
              </a:graphicData>
            </a:graphic>
          </wp:anchor>
        </w:drawing>
      </w:r>
      <w:r w:rsidR="000A7691" w:rsidRPr="000A7691">
        <w:rPr>
          <w:rFonts w:ascii="Century" w:hAnsi="Century"/>
          <w:sz w:val="22"/>
          <w:szCs w:val="22"/>
        </w:rPr>
        <w:t xml:space="preserve">That was pretty easy. The expression </w:t>
      </w:r>
      <w:r w:rsidR="000A7691" w:rsidRPr="000A7691">
        <w:rPr>
          <w:rStyle w:val="HTML0"/>
          <w:rFonts w:ascii="Century" w:hAnsi="Century"/>
          <w:sz w:val="22"/>
          <w:szCs w:val="22"/>
        </w:rPr>
        <w:t>arg1 + 42</w:t>
      </w:r>
      <w:r w:rsidR="000A7691" w:rsidRPr="000A7691">
        <w:rPr>
          <w:rFonts w:ascii="Century" w:hAnsi="Century"/>
          <w:sz w:val="22"/>
          <w:szCs w:val="22"/>
        </w:rPr>
        <w:t xml:space="preserve"> builds a boring, static tree for us. The expression looks like Figure 1 below.</w:t>
      </w:r>
      <w:r w:rsidR="00D97A97" w:rsidRPr="00D97A97">
        <w:rPr>
          <w:rFonts w:ascii="Century" w:hAnsi="Century"/>
          <w:noProof/>
          <w:color w:val="0000FF"/>
          <w:sz w:val="22"/>
        </w:rPr>
        <w:t xml:space="preserve"> </w:t>
      </w:r>
    </w:p>
    <w:p w:rsidR="000A7691" w:rsidRPr="00731796" w:rsidRDefault="000A7691" w:rsidP="00124FBD">
      <w:pPr>
        <w:pStyle w:val="a4"/>
        <w:pBdr>
          <w:top w:val="single" w:sz="4" w:space="1" w:color="auto"/>
          <w:left w:val="single" w:sz="4" w:space="4" w:color="auto"/>
          <w:right w:val="single" w:sz="4" w:space="4" w:color="auto"/>
        </w:pBdr>
        <w:ind w:leftChars="400" w:left="800"/>
        <w:rPr>
          <w:rFonts w:ascii="Century" w:hAnsi="Century"/>
          <w:szCs w:val="22"/>
        </w:rPr>
      </w:pPr>
      <w:r w:rsidRPr="00731796">
        <w:rPr>
          <w:rStyle w:val="a6"/>
          <w:rFonts w:ascii="Century" w:hAnsi="Century"/>
          <w:szCs w:val="22"/>
          <w:u w:val="single"/>
        </w:rPr>
        <w:lastRenderedPageBreak/>
        <w:t>UPDATE</w:t>
      </w:r>
      <w:r w:rsidR="00124FBD">
        <w:rPr>
          <w:rStyle w:val="a6"/>
          <w:rFonts w:ascii="Century" w:hAnsi="Century" w:hint="eastAsia"/>
          <w:szCs w:val="22"/>
          <w:u w:val="single"/>
        </w:rPr>
        <w:t xml:space="preserve"> </w:t>
      </w:r>
      <w:r w:rsidRPr="00731796">
        <w:rPr>
          <w:rStyle w:val="a6"/>
          <w:rFonts w:ascii="Century" w:hAnsi="Century"/>
          <w:szCs w:val="22"/>
        </w:rPr>
        <w:t xml:space="preserve">: </w:t>
      </w:r>
      <w:r w:rsidR="00124FBD">
        <w:rPr>
          <w:rStyle w:val="a6"/>
          <w:rFonts w:ascii="Century" w:hAnsi="Century" w:hint="eastAsia"/>
          <w:szCs w:val="22"/>
        </w:rPr>
        <w:t xml:space="preserve"> </w:t>
      </w:r>
      <w:r w:rsidRPr="00731796">
        <w:rPr>
          <w:rStyle w:val="a6"/>
          <w:rFonts w:ascii="Century" w:hAnsi="Century"/>
          <w:szCs w:val="22"/>
        </w:rPr>
        <w:t xml:space="preserve">Why Is </w:t>
      </w:r>
      <w:r w:rsidRPr="00731796">
        <w:rPr>
          <w:rStyle w:val="HTML0"/>
          <w:rFonts w:ascii="Century" w:hAnsi="Century"/>
          <w:b/>
          <w:bCs/>
          <w:szCs w:val="22"/>
        </w:rPr>
        <w:t>arg1_tag</w:t>
      </w:r>
      <w:r w:rsidRPr="00731796">
        <w:rPr>
          <w:rStyle w:val="a6"/>
          <w:rFonts w:ascii="Century" w:hAnsi="Century"/>
          <w:szCs w:val="22"/>
        </w:rPr>
        <w:t xml:space="preserve"> Empty?</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124FBD">
        <w:rPr>
          <w:rFonts w:ascii="Century" w:hAnsi="Century"/>
          <w:sz w:val="22"/>
          <w:szCs w:val="22"/>
        </w:rPr>
        <w:t xml:space="preserve">A common </w:t>
      </w:r>
      <w:r w:rsidRPr="00124FBD">
        <w:rPr>
          <w:rFonts w:ascii="Century" w:hAnsi="Century"/>
          <w:sz w:val="22"/>
          <w:szCs w:val="22"/>
          <w:u w:val="dotted"/>
        </w:rPr>
        <w:t>misconception</w:t>
      </w:r>
      <w:r w:rsidR="00124FBD" w:rsidRPr="00124FBD">
        <w:rPr>
          <w:rStyle w:val="ab"/>
          <w:rFonts w:ascii="Century" w:hAnsi="Century"/>
          <w:sz w:val="22"/>
          <w:szCs w:val="22"/>
        </w:rPr>
        <w:footnoteReference w:id="24"/>
      </w:r>
      <w:r w:rsidRPr="00124FBD">
        <w:rPr>
          <w:rFonts w:ascii="Century" w:hAnsi="Century"/>
          <w:sz w:val="22"/>
          <w:szCs w:val="22"/>
        </w:rPr>
        <w:t xml:space="preserve"> among new users of libraries like </w:t>
      </w:r>
      <w:proofErr w:type="spellStart"/>
      <w:r w:rsidRPr="00124FBD">
        <w:rPr>
          <w:rFonts w:ascii="Century" w:hAnsi="Century"/>
          <w:sz w:val="22"/>
          <w:szCs w:val="22"/>
        </w:rPr>
        <w:t>Boost.Lambda</w:t>
      </w:r>
      <w:proofErr w:type="spellEnd"/>
      <w:r w:rsidRPr="00124FBD">
        <w:rPr>
          <w:rFonts w:ascii="Century" w:hAnsi="Century"/>
          <w:sz w:val="22"/>
          <w:szCs w:val="22"/>
        </w:rPr>
        <w:t xml:space="preserve"> and </w:t>
      </w:r>
      <w:proofErr w:type="spellStart"/>
      <w:r w:rsidRPr="00124FBD">
        <w:rPr>
          <w:rFonts w:ascii="Century" w:hAnsi="Century"/>
          <w:sz w:val="22"/>
          <w:szCs w:val="22"/>
        </w:rPr>
        <w:t>Boost.Phoenix</w:t>
      </w:r>
      <w:proofErr w:type="spellEnd"/>
      <w:r w:rsidRPr="00124FBD">
        <w:rPr>
          <w:rFonts w:ascii="Century" w:hAnsi="Century"/>
          <w:sz w:val="22"/>
          <w:szCs w:val="22"/>
        </w:rPr>
        <w:t xml:space="preserve"> is that placeholder objects like </w:t>
      </w:r>
      <w:r w:rsidRPr="00124FBD">
        <w:rPr>
          <w:rStyle w:val="HTML0"/>
          <w:rFonts w:ascii="Century" w:hAnsi="Century"/>
          <w:sz w:val="22"/>
          <w:szCs w:val="22"/>
        </w:rPr>
        <w:t>arg1</w:t>
      </w:r>
      <w:r w:rsidRPr="00124FBD">
        <w:rPr>
          <w:rFonts w:ascii="Century" w:hAnsi="Century"/>
          <w:sz w:val="22"/>
          <w:szCs w:val="22"/>
        </w:rPr>
        <w:t xml:space="preserve"> are actually mutable, that at some point they will be assigned the values for which they </w:t>
      </w:r>
      <w:r w:rsidRPr="006F690E">
        <w:rPr>
          <w:rFonts w:ascii="Century" w:hAnsi="Century"/>
          <w:sz w:val="22"/>
          <w:szCs w:val="22"/>
          <w:u w:val="dotted"/>
        </w:rPr>
        <w:t>stand in</w:t>
      </w:r>
      <w:r w:rsidR="006F690E">
        <w:rPr>
          <w:rStyle w:val="ab"/>
          <w:rFonts w:ascii="Century" w:hAnsi="Century"/>
          <w:sz w:val="22"/>
          <w:szCs w:val="22"/>
        </w:rPr>
        <w:footnoteReference w:id="25"/>
      </w:r>
      <w:r w:rsidRPr="00124FBD">
        <w:rPr>
          <w:rFonts w:ascii="Century" w:hAnsi="Century"/>
          <w:sz w:val="22"/>
          <w:szCs w:val="22"/>
        </w:rPr>
        <w:t>. This is not the case.</w:t>
      </w:r>
      <w:r w:rsidRPr="000A7691">
        <w:rPr>
          <w:rFonts w:ascii="Century" w:hAnsi="Century"/>
          <w:sz w:val="22"/>
          <w:szCs w:val="22"/>
        </w:rPr>
        <w:t xml:space="preserve"> Rather, the entire lambda expression, </w:t>
      </w:r>
      <w:r w:rsidRPr="000A7691">
        <w:rPr>
          <w:rStyle w:val="HTML0"/>
          <w:rFonts w:ascii="Century" w:hAnsi="Century"/>
          <w:sz w:val="22"/>
          <w:szCs w:val="22"/>
        </w:rPr>
        <w:t>arg1</w:t>
      </w:r>
      <w:r w:rsidRPr="000A7691">
        <w:rPr>
          <w:rFonts w:ascii="Century" w:hAnsi="Century"/>
          <w:sz w:val="22"/>
          <w:szCs w:val="22"/>
        </w:rPr>
        <w:t xml:space="preserve"> included, is immutable and unchanged even while the lambda is getting executed. The actual runtime arguments to the lambda are kept in a separate </w:t>
      </w:r>
      <w:r w:rsidRPr="004E5AED">
        <w:rPr>
          <w:rFonts w:ascii="Century" w:hAnsi="Century"/>
          <w:sz w:val="22"/>
          <w:szCs w:val="22"/>
          <w:u w:val="dotted"/>
        </w:rPr>
        <w:t>look-aside</w:t>
      </w:r>
      <w:r w:rsidR="004E5AED">
        <w:rPr>
          <w:rStyle w:val="ab"/>
          <w:rFonts w:ascii="Century" w:hAnsi="Century"/>
          <w:sz w:val="22"/>
          <w:szCs w:val="22"/>
        </w:rPr>
        <w:footnoteReference w:id="26"/>
      </w:r>
      <w:r w:rsidRPr="000A7691">
        <w:rPr>
          <w:rFonts w:ascii="Century" w:hAnsi="Century"/>
          <w:sz w:val="22"/>
          <w:szCs w:val="22"/>
        </w:rPr>
        <w:t xml:space="preserve">. The decision about whether to read a value out of the lambda itself or from the look-aside is based on the </w:t>
      </w:r>
      <w:r w:rsidRPr="000A7691">
        <w:rPr>
          <w:rStyle w:val="a5"/>
          <w:rFonts w:ascii="Century" w:hAnsi="Century"/>
          <w:sz w:val="22"/>
          <w:szCs w:val="22"/>
        </w:rPr>
        <w:t>type</w:t>
      </w:r>
      <w:r w:rsidRPr="000A7691">
        <w:rPr>
          <w:rFonts w:ascii="Century" w:hAnsi="Century"/>
          <w:sz w:val="22"/>
          <w:szCs w:val="22"/>
        </w:rPr>
        <w:t xml:space="preserve"> of the value. For instance, there is nothing special about the type </w:t>
      </w:r>
      <w:proofErr w:type="spellStart"/>
      <w:r w:rsidRPr="000A7691">
        <w:rPr>
          <w:rStyle w:val="HTML0"/>
          <w:rFonts w:ascii="Century" w:hAnsi="Century"/>
          <w:sz w:val="22"/>
          <w:szCs w:val="22"/>
        </w:rPr>
        <w:t>int</w:t>
      </w:r>
      <w:proofErr w:type="spellEnd"/>
      <w:r w:rsidRPr="000A7691">
        <w:rPr>
          <w:rFonts w:ascii="Century" w:hAnsi="Century"/>
          <w:sz w:val="22"/>
          <w:szCs w:val="22"/>
        </w:rPr>
        <w:t xml:space="preserve">, so an integer like </w:t>
      </w:r>
      <w:r w:rsidRPr="000A7691">
        <w:rPr>
          <w:rStyle w:val="HTML0"/>
          <w:rFonts w:ascii="Century" w:hAnsi="Century"/>
          <w:sz w:val="22"/>
          <w:szCs w:val="22"/>
        </w:rPr>
        <w:t>42</w:t>
      </w:r>
      <w:r w:rsidRPr="000A7691">
        <w:rPr>
          <w:rFonts w:ascii="Century" w:hAnsi="Century"/>
          <w:sz w:val="22"/>
          <w:szCs w:val="22"/>
        </w:rPr>
        <w:t xml:space="preserve"> in a lambda expression stands for itself. But the type </w:t>
      </w:r>
      <w:r w:rsidRPr="000A7691">
        <w:rPr>
          <w:rStyle w:val="HTML0"/>
          <w:rFonts w:ascii="Century" w:hAnsi="Century"/>
          <w:sz w:val="22"/>
          <w:szCs w:val="22"/>
        </w:rPr>
        <w:t>arg1_tag</w:t>
      </w:r>
      <w:r w:rsidRPr="000A7691">
        <w:rPr>
          <w:rFonts w:ascii="Century" w:hAnsi="Century"/>
          <w:sz w:val="22"/>
          <w:szCs w:val="22"/>
        </w:rPr>
        <w:t xml:space="preserve"> is treated specially. Phoenix recognizes that terminals of type </w:t>
      </w:r>
      <w:r w:rsidRPr="000A7691">
        <w:rPr>
          <w:rStyle w:val="HTML0"/>
          <w:rFonts w:ascii="Century" w:hAnsi="Century"/>
          <w:sz w:val="22"/>
          <w:szCs w:val="22"/>
        </w:rPr>
        <w:t>arg1_tag</w:t>
      </w:r>
      <w:r w:rsidRPr="000A7691">
        <w:rPr>
          <w:rFonts w:ascii="Century" w:hAnsi="Century"/>
          <w:sz w:val="22"/>
          <w:szCs w:val="22"/>
        </w:rPr>
        <w:t xml:space="preserve"> stand for data in the look-aside, and it reads the value from there instead.</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So </w:t>
      </w:r>
      <w:r w:rsidRPr="000A7691">
        <w:rPr>
          <w:rStyle w:val="HTML0"/>
          <w:rFonts w:ascii="Century" w:hAnsi="Century"/>
          <w:sz w:val="22"/>
          <w:szCs w:val="22"/>
        </w:rPr>
        <w:t>arg1</w:t>
      </w:r>
      <w:r w:rsidRPr="000A7691">
        <w:rPr>
          <w:rFonts w:ascii="Century" w:hAnsi="Century"/>
          <w:sz w:val="22"/>
          <w:szCs w:val="22"/>
        </w:rPr>
        <w:t xml:space="preserve"> really is just a placeholder—just a </w:t>
      </w:r>
      <w:r w:rsidRPr="00693B03">
        <w:rPr>
          <w:rFonts w:ascii="Century" w:hAnsi="Century"/>
          <w:sz w:val="22"/>
          <w:szCs w:val="22"/>
          <w:u w:val="dotted"/>
        </w:rPr>
        <w:t>stand-in</w:t>
      </w:r>
      <w:r w:rsidR="00693B03">
        <w:rPr>
          <w:rStyle w:val="ab"/>
          <w:rFonts w:ascii="Century" w:hAnsi="Century"/>
          <w:sz w:val="22"/>
          <w:szCs w:val="22"/>
        </w:rPr>
        <w:footnoteReference w:id="27"/>
      </w:r>
      <w:r w:rsidRPr="000A7691">
        <w:rPr>
          <w:rFonts w:ascii="Century" w:hAnsi="Century"/>
          <w:sz w:val="22"/>
          <w:szCs w:val="22"/>
        </w:rPr>
        <w:t xml:space="preserve"> for data found elsewhere. The only important thing about </w:t>
      </w:r>
      <w:r w:rsidRPr="000A7691">
        <w:rPr>
          <w:rStyle w:val="HTML0"/>
          <w:rFonts w:ascii="Century" w:hAnsi="Century"/>
          <w:sz w:val="22"/>
          <w:szCs w:val="22"/>
        </w:rPr>
        <w:t>arg1</w:t>
      </w:r>
      <w:r w:rsidRPr="000A7691">
        <w:rPr>
          <w:rFonts w:ascii="Century" w:hAnsi="Century"/>
          <w:sz w:val="22"/>
          <w:szCs w:val="22"/>
        </w:rPr>
        <w:t xml:space="preserve"> is its type; hence, it is a terminal of a special type—the </w:t>
      </w:r>
      <w:r w:rsidRPr="000A7691">
        <w:rPr>
          <w:rStyle w:val="HTML0"/>
          <w:rFonts w:ascii="Century" w:hAnsi="Century"/>
          <w:sz w:val="22"/>
          <w:szCs w:val="22"/>
        </w:rPr>
        <w:t>arg1_tag</w:t>
      </w:r>
      <w:r w:rsidRPr="000A7691">
        <w:rPr>
          <w:rFonts w:ascii="Century" w:hAnsi="Century"/>
          <w:sz w:val="22"/>
          <w:szCs w:val="22"/>
        </w:rPr>
        <w:t xml:space="preserve"> </w:t>
      </w:r>
      <w:proofErr w:type="spellStart"/>
      <w:r w:rsidRPr="000A7691">
        <w:rPr>
          <w:rFonts w:ascii="Century" w:hAnsi="Century"/>
          <w:sz w:val="22"/>
          <w:szCs w:val="22"/>
        </w:rPr>
        <w:t>struct</w:t>
      </w:r>
      <w:proofErr w:type="spellEnd"/>
      <w:r w:rsidRPr="000A7691">
        <w:rPr>
          <w:rFonts w:ascii="Century" w:hAnsi="Century"/>
          <w:sz w:val="22"/>
          <w:szCs w:val="22"/>
        </w:rPr>
        <w:t>—that is empty. This is a very common idiom in EDSL design.</w:t>
      </w:r>
    </w:p>
    <w:p w:rsidR="000A7691" w:rsidRPr="00731796" w:rsidRDefault="000A7691" w:rsidP="00124FBD">
      <w:pPr>
        <w:pStyle w:val="a4"/>
        <w:pBdr>
          <w:left w:val="single" w:sz="4" w:space="4" w:color="auto"/>
          <w:bottom w:val="single" w:sz="4" w:space="1" w:color="auto"/>
          <w:right w:val="single" w:sz="4" w:space="4" w:color="auto"/>
        </w:pBdr>
        <w:ind w:leftChars="400" w:left="800"/>
        <w:rPr>
          <w:rFonts w:ascii="Century" w:hAnsi="Century"/>
          <w:szCs w:val="22"/>
        </w:rPr>
      </w:pPr>
      <w:r w:rsidRPr="00731796">
        <w:rPr>
          <w:rStyle w:val="a6"/>
          <w:rFonts w:ascii="Century" w:hAnsi="Century"/>
          <w:szCs w:val="22"/>
          <w:u w:val="single"/>
        </w:rPr>
        <w:t>UPDATE</w:t>
      </w:r>
      <w:r w:rsidRPr="00731796">
        <w:rPr>
          <w:rStyle w:val="a6"/>
          <w:rFonts w:ascii="Century" w:hAnsi="Century"/>
          <w:szCs w:val="22"/>
        </w:rPr>
        <w:t>: Brace Initialization Rationale</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 got a few questions about the odd brace-initialization syntax of the </w:t>
      </w:r>
      <w:r w:rsidRPr="000A7691">
        <w:rPr>
          <w:rStyle w:val="HTML0"/>
          <w:rFonts w:ascii="Century" w:hAnsi="Century"/>
          <w:sz w:val="22"/>
          <w:szCs w:val="22"/>
        </w:rPr>
        <w:t>arg1</w:t>
      </w:r>
      <w:r w:rsidRPr="000A7691">
        <w:rPr>
          <w:rFonts w:ascii="Century" w:hAnsi="Century"/>
          <w:sz w:val="22"/>
          <w:szCs w:val="22"/>
        </w:rPr>
        <w:t xml:space="preserve"> object. What actually </w:t>
      </w:r>
      <w:r w:rsidRPr="000A7691">
        <w:rPr>
          <w:rStyle w:val="a5"/>
          <w:rFonts w:ascii="Century" w:hAnsi="Century"/>
          <w:sz w:val="22"/>
          <w:szCs w:val="22"/>
        </w:rPr>
        <w:t>is</w:t>
      </w:r>
      <w:r w:rsidRPr="000A7691">
        <w:rPr>
          <w:rFonts w:ascii="Century" w:hAnsi="Century"/>
          <w:sz w:val="22"/>
          <w:szCs w:val="22"/>
        </w:rPr>
        <w:t xml:space="preserve"> </w:t>
      </w:r>
      <w:r w:rsidRPr="000A7691">
        <w:rPr>
          <w:rStyle w:val="HTML0"/>
          <w:rFonts w:ascii="Century" w:hAnsi="Century"/>
          <w:sz w:val="22"/>
          <w:szCs w:val="22"/>
        </w:rPr>
        <w:t>arg1</w:t>
      </w:r>
      <w:r w:rsidRPr="000A7691">
        <w:rPr>
          <w:rFonts w:ascii="Century" w:hAnsi="Century"/>
          <w:sz w:val="22"/>
          <w:szCs w:val="22"/>
        </w:rPr>
        <w:t xml:space="preserve"> anyway? Nowhere do I say what </w:t>
      </w:r>
      <w:r w:rsidRPr="000A7691">
        <w:rPr>
          <w:rStyle w:val="HTML0"/>
          <w:rFonts w:ascii="Century" w:hAnsi="Century"/>
          <w:sz w:val="22"/>
          <w:szCs w:val="22"/>
        </w:rPr>
        <w:t>proto::terminal&lt;arg1_tag&gt;::type</w:t>
      </w:r>
      <w:r w:rsidRPr="000A7691">
        <w:rPr>
          <w:rFonts w:ascii="Century" w:hAnsi="Century"/>
          <w:sz w:val="22"/>
          <w:szCs w:val="22"/>
        </w:rPr>
        <w:t xml:space="preserve"> is a </w:t>
      </w:r>
      <w:proofErr w:type="spellStart"/>
      <w:r w:rsidRPr="000A7691">
        <w:rPr>
          <w:rFonts w:ascii="Century" w:hAnsi="Century"/>
          <w:sz w:val="22"/>
          <w:szCs w:val="22"/>
        </w:rPr>
        <w:t>typedef</w:t>
      </w:r>
      <w:proofErr w:type="spellEnd"/>
      <w:r w:rsidRPr="000A7691">
        <w:rPr>
          <w:rFonts w:ascii="Century" w:hAnsi="Century"/>
          <w:sz w:val="22"/>
          <w:szCs w:val="22"/>
        </w:rPr>
        <w:t xml:space="preserve"> for. Certainly, it’s a terminal node in an expression tree—that’s the abstraction—and its exact type shouldn’t really matter. Sadly in this case, it’s a </w:t>
      </w:r>
      <w:hyperlink r:id="rId25" w:history="1">
        <w:r w:rsidRPr="002D6DB1">
          <w:rPr>
            <w:rStyle w:val="a5"/>
            <w:rFonts w:ascii="Century" w:hAnsi="Century"/>
            <w:color w:val="0000FF"/>
            <w:sz w:val="22"/>
            <w:szCs w:val="22"/>
            <w:u w:val="dotted"/>
          </w:rPr>
          <w:t>leaky</w:t>
        </w:r>
        <w:r w:rsidRPr="002D6DB1">
          <w:rPr>
            <w:rStyle w:val="a3"/>
            <w:rFonts w:ascii="Century" w:hAnsi="Century"/>
            <w:sz w:val="22"/>
            <w:szCs w:val="22"/>
            <w:u w:val="dotted"/>
          </w:rPr>
          <w:t xml:space="preserve"> abstr</w:t>
        </w:r>
        <w:r w:rsidRPr="002D6DB1">
          <w:rPr>
            <w:rStyle w:val="a3"/>
            <w:rFonts w:ascii="Century" w:hAnsi="Century"/>
            <w:sz w:val="22"/>
            <w:szCs w:val="22"/>
            <w:u w:val="dotted"/>
          </w:rPr>
          <w:t>a</w:t>
        </w:r>
        <w:r w:rsidRPr="002D6DB1">
          <w:rPr>
            <w:rStyle w:val="a3"/>
            <w:rFonts w:ascii="Century" w:hAnsi="Century"/>
            <w:sz w:val="22"/>
            <w:szCs w:val="22"/>
            <w:u w:val="dotted"/>
          </w:rPr>
          <w:t>ction</w:t>
        </w:r>
      </w:hyperlink>
      <w:r w:rsidR="00F274F2">
        <w:rPr>
          <w:rStyle w:val="ab"/>
        </w:rPr>
        <w:footnoteReference w:id="28"/>
      </w:r>
      <w:r w:rsidRPr="000A7691">
        <w:rPr>
          <w:rFonts w:ascii="Century" w:hAnsi="Century"/>
          <w:sz w:val="22"/>
          <w:szCs w:val="22"/>
        </w:rPr>
        <w:t xml:space="preserve">; some of the implementation details of the </w:t>
      </w:r>
      <w:r w:rsidRPr="000A7691">
        <w:rPr>
          <w:rStyle w:val="HTML0"/>
          <w:rFonts w:ascii="Century" w:hAnsi="Century"/>
          <w:sz w:val="22"/>
          <w:szCs w:val="22"/>
        </w:rPr>
        <w:t>arg1</w:t>
      </w:r>
      <w:r w:rsidRPr="000A7691">
        <w:rPr>
          <w:rFonts w:ascii="Century" w:hAnsi="Century"/>
          <w:sz w:val="22"/>
          <w:szCs w:val="22"/>
        </w:rPr>
        <w:t xml:space="preserve"> object are </w:t>
      </w:r>
      <w:r w:rsidRPr="002D6DB1">
        <w:rPr>
          <w:rFonts w:ascii="Century" w:hAnsi="Century"/>
          <w:sz w:val="22"/>
          <w:szCs w:val="22"/>
          <w:u w:val="dotted"/>
        </w:rPr>
        <w:t>bleeding</w:t>
      </w:r>
      <w:r w:rsidR="0035748F">
        <w:rPr>
          <w:rStyle w:val="ab"/>
          <w:rFonts w:ascii="Century" w:hAnsi="Century"/>
          <w:sz w:val="22"/>
          <w:szCs w:val="22"/>
        </w:rPr>
        <w:footnoteReference w:id="29"/>
      </w:r>
      <w:r w:rsidRPr="000A7691">
        <w:rPr>
          <w:rFonts w:ascii="Century" w:hAnsi="Century"/>
          <w:sz w:val="22"/>
          <w:szCs w:val="22"/>
        </w:rPr>
        <w:t xml:space="preserve"> through. In particular, the fact that the type of </w:t>
      </w:r>
      <w:r w:rsidRPr="000A7691">
        <w:rPr>
          <w:rStyle w:val="HTML0"/>
          <w:rFonts w:ascii="Century" w:hAnsi="Century"/>
          <w:sz w:val="22"/>
          <w:szCs w:val="22"/>
        </w:rPr>
        <w:t>arg1</w:t>
      </w:r>
      <w:r w:rsidRPr="000A7691">
        <w:rPr>
          <w:rFonts w:ascii="Century" w:hAnsi="Century"/>
          <w:sz w:val="22"/>
          <w:szCs w:val="22"/>
        </w:rPr>
        <w:t xml:space="preserve"> is </w:t>
      </w:r>
      <w:hyperlink r:id="rId26" w:history="1">
        <w:r w:rsidRPr="000A7691">
          <w:rPr>
            <w:rStyle w:val="a3"/>
            <w:rFonts w:ascii="Century" w:hAnsi="Century"/>
            <w:sz w:val="22"/>
            <w:szCs w:val="22"/>
          </w:rPr>
          <w:t>POD</w:t>
        </w:r>
      </w:hyperlink>
      <w:r w:rsidRPr="000A7691">
        <w:rPr>
          <w:rFonts w:ascii="Century" w:hAnsi="Century"/>
          <w:sz w:val="22"/>
          <w:szCs w:val="22"/>
        </w:rPr>
        <w:t xml:space="preserve">—a C-style </w:t>
      </w:r>
      <w:proofErr w:type="spellStart"/>
      <w:r w:rsidRPr="000A7691">
        <w:rPr>
          <w:rFonts w:ascii="Century" w:hAnsi="Century"/>
          <w:sz w:val="22"/>
          <w:szCs w:val="22"/>
        </w:rPr>
        <w:t>struct</w:t>
      </w:r>
      <w:proofErr w:type="spellEnd"/>
      <w:r w:rsidRPr="000A7691">
        <w:rPr>
          <w:rFonts w:ascii="Century" w:hAnsi="Century"/>
          <w:sz w:val="22"/>
          <w:szCs w:val="22"/>
        </w:rPr>
        <w:t xml:space="preserve"> without constructors, base classes, access </w:t>
      </w:r>
      <w:proofErr w:type="spellStart"/>
      <w:r w:rsidRPr="000A7691">
        <w:rPr>
          <w:rFonts w:ascii="Century" w:hAnsi="Century"/>
          <w:sz w:val="22"/>
          <w:szCs w:val="22"/>
        </w:rPr>
        <w:t>specifiers</w:t>
      </w:r>
      <w:proofErr w:type="spellEnd"/>
      <w:r w:rsidRPr="000A7691">
        <w:rPr>
          <w:rFonts w:ascii="Century" w:hAnsi="Century"/>
          <w:sz w:val="22"/>
          <w:szCs w:val="22"/>
        </w:rPr>
        <w:t xml:space="preserve"> or virtual functions—is exposed by the way </w:t>
      </w:r>
      <w:r w:rsidRPr="000A7691">
        <w:rPr>
          <w:rStyle w:val="HTML0"/>
          <w:rFonts w:ascii="Century" w:hAnsi="Century"/>
          <w:sz w:val="22"/>
          <w:szCs w:val="22"/>
        </w:rPr>
        <w:t>arg1</w:t>
      </w:r>
      <w:r w:rsidRPr="000A7691">
        <w:rPr>
          <w:rFonts w:ascii="Century" w:hAnsi="Century"/>
          <w:sz w:val="22"/>
          <w:szCs w:val="22"/>
        </w:rPr>
        <w:t xml:space="preserve"> needs to be initialized.</w:t>
      </w:r>
    </w:p>
    <w:p w:rsidR="000A7691" w:rsidRPr="000A7691" w:rsidRDefault="000A7691" w:rsidP="00124FBD">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By default, </w:t>
      </w:r>
      <w:r w:rsidRPr="000A7691">
        <w:rPr>
          <w:rStyle w:val="a5"/>
          <w:rFonts w:ascii="Century" w:hAnsi="Century"/>
          <w:sz w:val="22"/>
          <w:szCs w:val="22"/>
        </w:rPr>
        <w:t>all</w:t>
      </w:r>
      <w:r w:rsidRPr="000A7691">
        <w:rPr>
          <w:rFonts w:ascii="Century" w:hAnsi="Century"/>
          <w:sz w:val="22"/>
          <w:szCs w:val="22"/>
        </w:rPr>
        <w:t xml:space="preserve"> Proto expressions are POD and require brace-initialization syntax. Why? It’s so that objects like </w:t>
      </w:r>
      <w:r w:rsidRPr="000A7691">
        <w:rPr>
          <w:rStyle w:val="HTML0"/>
          <w:rFonts w:ascii="Century" w:hAnsi="Century"/>
          <w:sz w:val="22"/>
          <w:szCs w:val="22"/>
        </w:rPr>
        <w:t>arg1</w:t>
      </w:r>
      <w:r w:rsidRPr="000A7691">
        <w:rPr>
          <w:rFonts w:ascii="Century" w:hAnsi="Century"/>
          <w:sz w:val="22"/>
          <w:szCs w:val="22"/>
        </w:rPr>
        <w:t xml:space="preserve"> can be </w:t>
      </w:r>
      <w:r w:rsidRPr="000A7691">
        <w:rPr>
          <w:rStyle w:val="a5"/>
          <w:rFonts w:ascii="Century" w:hAnsi="Century"/>
          <w:sz w:val="22"/>
          <w:szCs w:val="22"/>
        </w:rPr>
        <w:t>statically initialized</w:t>
      </w:r>
      <w:r w:rsidRPr="000A7691">
        <w:rPr>
          <w:rFonts w:ascii="Century" w:hAnsi="Century"/>
          <w:sz w:val="22"/>
          <w:szCs w:val="22"/>
        </w:rPr>
        <w:t xml:space="preserve">. When building an EDSL, you often want to define global constants (e.g. </w:t>
      </w:r>
      <w:r w:rsidRPr="000A7691">
        <w:rPr>
          <w:rStyle w:val="HTML0"/>
          <w:rFonts w:ascii="Century" w:hAnsi="Century"/>
          <w:sz w:val="22"/>
          <w:szCs w:val="22"/>
        </w:rPr>
        <w:t>arg1</w:t>
      </w:r>
      <w:r w:rsidRPr="000A7691">
        <w:rPr>
          <w:rFonts w:ascii="Century" w:hAnsi="Century"/>
          <w:sz w:val="22"/>
          <w:szCs w:val="22"/>
        </w:rPr>
        <w:t xml:space="preserve">) at namespace scope. If these things had constructors that needed to be run before </w:t>
      </w:r>
      <w:r w:rsidRPr="000A7691">
        <w:rPr>
          <w:rStyle w:val="HTML0"/>
          <w:rFonts w:ascii="Century" w:hAnsi="Century"/>
          <w:sz w:val="22"/>
          <w:szCs w:val="22"/>
        </w:rPr>
        <w:t>main</w:t>
      </w:r>
      <w:r w:rsidRPr="000A7691">
        <w:rPr>
          <w:rFonts w:ascii="Century" w:hAnsi="Century"/>
          <w:sz w:val="22"/>
          <w:szCs w:val="22"/>
        </w:rPr>
        <w:t xml:space="preserve">, then it’s possible to invent scenarios where some </w:t>
      </w:r>
      <w:proofErr w:type="spellStart"/>
      <w:r w:rsidRPr="000A7691">
        <w:rPr>
          <w:rFonts w:ascii="Century" w:hAnsi="Century"/>
          <w:sz w:val="22"/>
          <w:szCs w:val="22"/>
        </w:rPr>
        <w:t>globals</w:t>
      </w:r>
      <w:proofErr w:type="spellEnd"/>
      <w:r w:rsidRPr="000A7691">
        <w:rPr>
          <w:rFonts w:ascii="Century" w:hAnsi="Century"/>
          <w:sz w:val="22"/>
          <w:szCs w:val="22"/>
        </w:rPr>
        <w:t xml:space="preserve"> get used before they are initialized. That’s not good. Instead, by making </w:t>
      </w:r>
      <w:r w:rsidRPr="000A7691">
        <w:rPr>
          <w:rStyle w:val="HTML0"/>
          <w:rFonts w:ascii="Century" w:hAnsi="Century"/>
          <w:sz w:val="22"/>
          <w:szCs w:val="22"/>
        </w:rPr>
        <w:t>arg1</w:t>
      </w:r>
      <w:r w:rsidRPr="000A7691">
        <w:rPr>
          <w:rFonts w:ascii="Century" w:hAnsi="Century"/>
          <w:sz w:val="22"/>
          <w:szCs w:val="22"/>
        </w:rPr>
        <w:t xml:space="preserve"> POD and using the brace-</w:t>
      </w:r>
      <w:proofErr w:type="spellStart"/>
      <w:r w:rsidRPr="000A7691">
        <w:rPr>
          <w:rFonts w:ascii="Century" w:hAnsi="Century"/>
          <w:sz w:val="22"/>
          <w:szCs w:val="22"/>
        </w:rPr>
        <w:t>initializer</w:t>
      </w:r>
      <w:proofErr w:type="spellEnd"/>
      <w:r w:rsidRPr="000A7691">
        <w:rPr>
          <w:rFonts w:ascii="Century" w:hAnsi="Century"/>
          <w:sz w:val="22"/>
          <w:szCs w:val="22"/>
        </w:rPr>
        <w:t xml:space="preserve"> syntax, C++ guarantees that these objects require no runtime initialization at all; </w:t>
      </w:r>
      <w:r w:rsidRPr="000A7691">
        <w:rPr>
          <w:rStyle w:val="HTML0"/>
          <w:rFonts w:ascii="Century" w:hAnsi="Century"/>
          <w:sz w:val="22"/>
          <w:szCs w:val="22"/>
        </w:rPr>
        <w:t>arg1</w:t>
      </w:r>
      <w:r w:rsidRPr="000A7691">
        <w:rPr>
          <w:rFonts w:ascii="Century" w:hAnsi="Century"/>
          <w:sz w:val="22"/>
          <w:szCs w:val="22"/>
        </w:rPr>
        <w:t xml:space="preserve"> just </w:t>
      </w:r>
      <w:r w:rsidRPr="000A7691">
        <w:rPr>
          <w:rStyle w:val="a5"/>
          <w:rFonts w:ascii="Century" w:hAnsi="Century"/>
          <w:sz w:val="22"/>
          <w:szCs w:val="22"/>
        </w:rPr>
        <w:t>is</w:t>
      </w:r>
      <w:r w:rsidRPr="000A7691">
        <w:rPr>
          <w:rFonts w:ascii="Century" w:hAnsi="Century"/>
          <w:sz w:val="22"/>
          <w:szCs w:val="22"/>
        </w:rPr>
        <w:t xml:space="preserve">, and you can stop worrying about </w:t>
      </w:r>
      <w:r w:rsidRPr="004B6C5E">
        <w:rPr>
          <w:rFonts w:ascii="Century" w:hAnsi="Century"/>
          <w:sz w:val="22"/>
          <w:szCs w:val="22"/>
          <w:u w:val="dotted"/>
        </w:rPr>
        <w:t>bizarre</w:t>
      </w:r>
      <w:r w:rsidR="004B6C5E">
        <w:rPr>
          <w:rStyle w:val="ab"/>
          <w:rFonts w:ascii="Century" w:hAnsi="Century"/>
          <w:sz w:val="22"/>
          <w:szCs w:val="22"/>
        </w:rPr>
        <w:footnoteReference w:id="30"/>
      </w:r>
      <w:r w:rsidRPr="000A7691">
        <w:rPr>
          <w:rFonts w:ascii="Century" w:hAnsi="Century"/>
          <w:sz w:val="22"/>
          <w:szCs w:val="22"/>
        </w:rPr>
        <w:t xml:space="preserve"> bugs caused by order-of-initialization problems.</w:t>
      </w:r>
    </w:p>
    <w:p w:rsidR="000A7691" w:rsidRDefault="000A7691" w:rsidP="000A7691">
      <w:pPr>
        <w:pStyle w:val="a4"/>
        <w:rPr>
          <w:rFonts w:ascii="Century" w:hAnsi="Century"/>
          <w:sz w:val="22"/>
          <w:szCs w:val="22"/>
        </w:rPr>
      </w:pPr>
      <w:r w:rsidRPr="000A7691">
        <w:rPr>
          <w:rFonts w:ascii="Century" w:hAnsi="Century"/>
          <w:sz w:val="22"/>
          <w:szCs w:val="22"/>
        </w:rPr>
        <w:t xml:space="preserve">Now for the hard part: making this tree actually </w:t>
      </w:r>
      <w:r w:rsidRPr="000A7691">
        <w:rPr>
          <w:rStyle w:val="a5"/>
          <w:rFonts w:ascii="Century" w:hAnsi="Century"/>
          <w:sz w:val="22"/>
          <w:szCs w:val="22"/>
        </w:rPr>
        <w:t>do</w:t>
      </w:r>
      <w:r w:rsidRPr="000A7691">
        <w:rPr>
          <w:rFonts w:ascii="Century" w:hAnsi="Century"/>
          <w:sz w:val="22"/>
          <w:szCs w:val="22"/>
        </w:rPr>
        <w:t xml:space="preserve"> something.</w:t>
      </w:r>
    </w:p>
    <w:p w:rsidR="004B6C5E" w:rsidRPr="000A7691" w:rsidRDefault="004B6C5E" w:rsidP="000A7691">
      <w:pPr>
        <w:pStyle w:val="a4"/>
        <w:rPr>
          <w:rFonts w:ascii="Century" w:hAnsi="Century"/>
          <w:sz w:val="22"/>
          <w:szCs w:val="22"/>
        </w:rPr>
      </w:pPr>
    </w:p>
    <w:p w:rsidR="000A7691" w:rsidRPr="00731796" w:rsidRDefault="000A7691" w:rsidP="000A7691">
      <w:pPr>
        <w:pStyle w:val="3"/>
        <w:rPr>
          <w:rFonts w:ascii="Century" w:hAnsi="Century"/>
          <w:sz w:val="28"/>
          <w:szCs w:val="22"/>
        </w:rPr>
      </w:pPr>
      <w:r w:rsidRPr="00731796">
        <w:rPr>
          <w:rFonts w:ascii="Century" w:hAnsi="Century"/>
          <w:sz w:val="28"/>
          <w:szCs w:val="22"/>
        </w:rPr>
        <w:t>Introducing Proto Transforms</w:t>
      </w:r>
    </w:p>
    <w:p w:rsidR="000A7691" w:rsidRPr="000A7691" w:rsidRDefault="000A7691" w:rsidP="000A7691">
      <w:pPr>
        <w:pStyle w:val="a4"/>
        <w:rPr>
          <w:rFonts w:ascii="Century" w:hAnsi="Century"/>
          <w:sz w:val="22"/>
          <w:szCs w:val="22"/>
        </w:rPr>
      </w:pPr>
      <w:r w:rsidRPr="000A7691">
        <w:rPr>
          <w:rFonts w:ascii="Century" w:hAnsi="Century"/>
          <w:sz w:val="22"/>
          <w:szCs w:val="22"/>
        </w:rPr>
        <w:lastRenderedPageBreak/>
        <w:t xml:space="preserve">If you’re at least </w:t>
      </w:r>
      <w:proofErr w:type="spellStart"/>
      <w:r w:rsidRPr="004B6C5E">
        <w:rPr>
          <w:rFonts w:ascii="Century" w:hAnsi="Century"/>
          <w:sz w:val="22"/>
          <w:szCs w:val="22"/>
          <w:u w:val="dotted"/>
        </w:rPr>
        <w:t>passingly</w:t>
      </w:r>
      <w:proofErr w:type="spellEnd"/>
      <w:r w:rsidR="004B6C5E">
        <w:rPr>
          <w:rStyle w:val="ab"/>
          <w:rFonts w:ascii="Century" w:hAnsi="Century"/>
          <w:sz w:val="22"/>
          <w:szCs w:val="22"/>
        </w:rPr>
        <w:footnoteReference w:id="31"/>
      </w:r>
      <w:r w:rsidRPr="000A7691">
        <w:rPr>
          <w:rFonts w:ascii="Century" w:hAnsi="Century"/>
          <w:sz w:val="22"/>
          <w:szCs w:val="22"/>
        </w:rPr>
        <w:t xml:space="preserve"> familiar with compiler construction toolkits like ANTLR, </w:t>
      </w:r>
      <w:proofErr w:type="spellStart"/>
      <w:r w:rsidRPr="000A7691">
        <w:rPr>
          <w:rFonts w:ascii="Century" w:hAnsi="Century"/>
          <w:sz w:val="22"/>
          <w:szCs w:val="22"/>
        </w:rPr>
        <w:t>yacc</w:t>
      </w:r>
      <w:proofErr w:type="spellEnd"/>
      <w:r w:rsidRPr="000A7691">
        <w:rPr>
          <w:rFonts w:ascii="Century" w:hAnsi="Century"/>
          <w:sz w:val="22"/>
          <w:szCs w:val="22"/>
        </w:rPr>
        <w:t xml:space="preserve">, or Spirit, you know that </w:t>
      </w:r>
      <w:r w:rsidRPr="002D6DB1">
        <w:rPr>
          <w:rFonts w:ascii="Century" w:hAnsi="Century"/>
          <w:sz w:val="22"/>
          <w:szCs w:val="22"/>
          <w:u w:val="dotted"/>
        </w:rPr>
        <w:t>to get stuff done</w:t>
      </w:r>
      <w:r w:rsidR="0035748F">
        <w:rPr>
          <w:rStyle w:val="ab"/>
          <w:rFonts w:ascii="Century" w:hAnsi="Century"/>
          <w:sz w:val="22"/>
          <w:szCs w:val="22"/>
        </w:rPr>
        <w:footnoteReference w:id="32"/>
      </w:r>
      <w:r w:rsidRPr="000A7691">
        <w:rPr>
          <w:rFonts w:ascii="Century" w:hAnsi="Century"/>
          <w:sz w:val="22"/>
          <w:szCs w:val="22"/>
        </w:rPr>
        <w:t xml:space="preserve"> when parsing, you embed </w:t>
      </w:r>
      <w:r w:rsidRPr="000A7691">
        <w:rPr>
          <w:rStyle w:val="a5"/>
          <w:rFonts w:ascii="Century" w:hAnsi="Century"/>
          <w:sz w:val="22"/>
          <w:szCs w:val="22"/>
        </w:rPr>
        <w:t>semantic actions</w:t>
      </w:r>
      <w:r w:rsidRPr="000A7691">
        <w:rPr>
          <w:rFonts w:ascii="Century" w:hAnsi="Century"/>
          <w:sz w:val="22"/>
          <w:szCs w:val="22"/>
        </w:rPr>
        <w:t xml:space="preserve"> in your language’s grammar. The semantic actions get executed when certain parts of the input match parts of your grammar. Proto is no different. (If you’re not familiar with this parsing stuff, </w:t>
      </w:r>
      <w:r w:rsidRPr="002D6DB1">
        <w:rPr>
          <w:rFonts w:ascii="Century" w:hAnsi="Century"/>
          <w:sz w:val="22"/>
          <w:szCs w:val="22"/>
          <w:u w:val="dotted"/>
        </w:rPr>
        <w:t>sit tight</w:t>
      </w:r>
      <w:r w:rsidR="004B6C5E">
        <w:rPr>
          <w:rStyle w:val="ab"/>
          <w:rFonts w:ascii="Century" w:hAnsi="Century"/>
          <w:sz w:val="22"/>
          <w:szCs w:val="22"/>
        </w:rPr>
        <w:footnoteReference w:id="33"/>
      </w:r>
      <w:r w:rsidRPr="000A7691">
        <w:rPr>
          <w:rFonts w:ascii="Century" w:hAnsi="Century"/>
          <w:sz w:val="22"/>
          <w:szCs w:val="22"/>
        </w:rPr>
        <w:t xml:space="preserve">; </w:t>
      </w:r>
      <w:r w:rsidRPr="004B6C5E">
        <w:rPr>
          <w:rFonts w:ascii="Century" w:hAnsi="Century"/>
          <w:sz w:val="22"/>
          <w:szCs w:val="22"/>
          <w:u w:val="dotted"/>
        </w:rPr>
        <w:t>you will be shortly</w:t>
      </w:r>
      <w:r w:rsidR="004B6C5E">
        <w:rPr>
          <w:rStyle w:val="ab"/>
          <w:rFonts w:ascii="Century" w:hAnsi="Century"/>
          <w:sz w:val="22"/>
          <w:szCs w:val="22"/>
        </w:rPr>
        <w:footnoteReference w:id="34"/>
      </w:r>
      <w:r w:rsidRPr="000A7691">
        <w:rPr>
          <w:rFonts w:ascii="Century" w:hAnsi="Century"/>
          <w:sz w:val="22"/>
          <w:szCs w:val="22"/>
        </w:rPr>
        <w:t xml:space="preserve">.) In Proto, semantic actions are called </w:t>
      </w:r>
      <w:r w:rsidRPr="000A7691">
        <w:rPr>
          <w:rStyle w:val="a5"/>
          <w:rFonts w:ascii="Century" w:hAnsi="Century"/>
          <w:sz w:val="22"/>
          <w:szCs w:val="22"/>
        </w:rPr>
        <w:t>transforms</w:t>
      </w:r>
      <w:r w:rsidRPr="000A7691">
        <w:rPr>
          <w:rFonts w:ascii="Century" w:hAnsi="Century"/>
          <w:sz w:val="22"/>
          <w:szCs w:val="22"/>
        </w:rPr>
        <w:t>, which are a special kind of function object. They accept expression trees and optionally some additional state and perform some computation.</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For EDSLs that look and behave a lot like C++, Proto provides the very </w:t>
      </w:r>
      <w:r w:rsidRPr="002D6DB1">
        <w:rPr>
          <w:rFonts w:ascii="Century" w:hAnsi="Century"/>
          <w:sz w:val="22"/>
          <w:szCs w:val="22"/>
          <w:u w:val="dotted"/>
        </w:rPr>
        <w:t>handy</w:t>
      </w:r>
      <w:r w:rsidR="002D6DB1">
        <w:rPr>
          <w:rStyle w:val="ab"/>
          <w:rFonts w:ascii="Courier New" w:eastAsia="굴림체" w:hAnsi="Courier New" w:cs="Courier New"/>
          <w:sz w:val="22"/>
          <w:szCs w:val="22"/>
        </w:rPr>
        <w:footnoteReference w:id="35"/>
      </w:r>
      <w:r w:rsidR="002D6DB1">
        <w:rPr>
          <w:rFonts w:ascii="Century" w:hAnsi="Century" w:hint="eastAsia"/>
          <w:sz w:val="22"/>
          <w:szCs w:val="22"/>
        </w:rPr>
        <w:t xml:space="preserve"> </w:t>
      </w:r>
      <w:r w:rsidRPr="004B6C5E">
        <w:rPr>
          <w:rStyle w:val="HTML0"/>
          <w:rFonts w:ascii="Courier New" w:hAnsi="Courier New" w:cs="Courier New"/>
          <w:sz w:val="22"/>
          <w:szCs w:val="22"/>
        </w:rPr>
        <w:t>proto::_default</w:t>
      </w:r>
      <w:r w:rsidRPr="000A7691">
        <w:rPr>
          <w:rFonts w:ascii="Century" w:hAnsi="Century"/>
          <w:sz w:val="22"/>
          <w:szCs w:val="22"/>
        </w:rPr>
        <w:t xml:space="preserve"> transform. It gives all the operators their “default” C++ meaning. It’s the “what-would-C++-do?” transform. Consider the following code:</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Use the default expression evaluator.</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110000"/>
          <w:sz w:val="18"/>
          <w:szCs w:val="18"/>
        </w:rPr>
        <w:t>_default</w:t>
      </w:r>
      <w:r w:rsidRPr="00731796">
        <w:rPr>
          <w:rFonts w:ascii="Courier New" w:eastAsia="굴림체" w:hAnsi="Courier New" w:cs="Courier New"/>
          <w:color w:val="000080"/>
          <w:sz w:val="18"/>
          <w:szCs w:val="18"/>
        </w:rPr>
        <w:t>&lt;&gt;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eval</w:t>
      </w:r>
      <w:proofErr w:type="spellEnd"/>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Create an expression tree representing the</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expression "1 + 2" and evaluate it.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r w:rsidRPr="00731796">
        <w:rPr>
          <w:rFonts w:ascii="Courier New" w:eastAsia="굴림체" w:hAnsi="Courier New" w:cs="Courier New"/>
          <w:color w:val="0000FF"/>
          <w:sz w:val="18"/>
          <w:szCs w:val="18"/>
        </w:rPr>
        <w:t>int</w:t>
      </w:r>
      <w:proofErr w:type="spellEnd"/>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i</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eval</w:t>
      </w:r>
      <w:proofErr w:type="spellEnd"/>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lit</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00DD"/>
          <w:sz w:val="18"/>
          <w:szCs w:val="18"/>
        </w:rPr>
        <w:t>1</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2</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0000DD"/>
          <w:sz w:val="18"/>
          <w:szCs w:val="18"/>
        </w:rPr>
        <w:t>assert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i</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3</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731796" w:rsidRDefault="00644A4C" w:rsidP="000A7691">
      <w:pPr>
        <w:pStyle w:val="a4"/>
        <w:rPr>
          <w:rFonts w:ascii="Century" w:hAnsi="Century"/>
          <w:sz w:val="22"/>
          <w:szCs w:val="22"/>
        </w:rPr>
      </w:pPr>
      <w:r>
        <w:rPr>
          <w:rFonts w:ascii="Century" w:hAnsi="Century"/>
          <w:noProof/>
          <w:sz w:val="22"/>
          <w:szCs w:val="22"/>
        </w:rPr>
        <w:pict>
          <v:shape id="_x0000_s1114" type="#_x0000_t202" style="position:absolute;margin-left:285.4pt;margin-top:19.55pt;width:197.65pt;height:84.25pt;z-index:-251657216;mso-width-relative:margin;mso-height-relative:margin" wrapcoords="-78 -97 -78 21600 21678 21600 21678 -97 -78 -97" fillcolor="#eaf1dd [662]" strokeweight="1.25pt">
            <v:fill opacity="32113f" color2="#eaf1dd [662]" o:opacity2="26214f" rotate="t" focus="100%" type="gradient"/>
            <v:textbox style="mso-next-textbox:#_x0000_s1114">
              <w:txbxContent>
                <w:p w:rsidR="00B5415F" w:rsidRPr="00731796" w:rsidRDefault="00B5415F" w:rsidP="00731796">
                  <w:r>
                    <w:rPr>
                      <w:rFonts w:ascii="Century" w:hAnsi="Century" w:hint="eastAsia"/>
                      <w:sz w:val="22"/>
                    </w:rPr>
                    <w:t>I</w:t>
                  </w:r>
                  <w:r w:rsidRPr="000A7691">
                    <w:rPr>
                      <w:rFonts w:ascii="Century" w:hAnsi="Century"/>
                      <w:sz w:val="22"/>
                    </w:rPr>
                    <w:t xml:space="preserve">f we try to pass to </w:t>
                  </w:r>
                  <w:proofErr w:type="spellStart"/>
                  <w:r w:rsidRPr="000A7691">
                    <w:rPr>
                      <w:rStyle w:val="HTML0"/>
                      <w:rFonts w:ascii="Century" w:hAnsi="Century"/>
                      <w:sz w:val="22"/>
                      <w:szCs w:val="22"/>
                    </w:rPr>
                    <w:t>eval</w:t>
                  </w:r>
                  <w:proofErr w:type="spellEnd"/>
                  <w:r w:rsidRPr="000A7691">
                    <w:rPr>
                      <w:rFonts w:ascii="Century" w:hAnsi="Century"/>
                      <w:sz w:val="22"/>
                    </w:rPr>
                    <w:t xml:space="preserve"> the expression “</w:t>
                  </w:r>
                  <w:r w:rsidRPr="000A7691">
                    <w:rPr>
                      <w:rStyle w:val="HTML0"/>
                      <w:rFonts w:ascii="Century" w:hAnsi="Century"/>
                      <w:sz w:val="22"/>
                      <w:szCs w:val="22"/>
                    </w:rPr>
                    <w:t>arg1 + 42</w:t>
                  </w:r>
                  <w:r w:rsidRPr="000A7691">
                    <w:rPr>
                      <w:rFonts w:ascii="Century" w:hAnsi="Century"/>
                      <w:sz w:val="22"/>
                    </w:rPr>
                    <w:t xml:space="preserve">“, it would </w:t>
                  </w:r>
                  <w:r w:rsidRPr="003A4F99">
                    <w:rPr>
                      <w:rFonts w:ascii="Century" w:hAnsi="Century"/>
                      <w:sz w:val="22"/>
                      <w:u w:val="dotted"/>
                    </w:rPr>
                    <w:t>choke</w:t>
                  </w:r>
                  <w:r w:rsidR="002D6DB1">
                    <w:rPr>
                      <w:rFonts w:ascii="Century" w:hAnsi="Century" w:hint="eastAsia"/>
                      <w:sz w:val="22"/>
                      <w:vertAlign w:val="superscript"/>
                    </w:rPr>
                    <w:t>36</w:t>
                  </w:r>
                  <w:r w:rsidRPr="000A7691">
                    <w:rPr>
                      <w:rFonts w:ascii="Century" w:hAnsi="Century"/>
                      <w:sz w:val="22"/>
                    </w:rPr>
                    <w:t xml:space="preserve">; </w:t>
                  </w:r>
                  <w:r w:rsidRPr="003A4F99">
                    <w:rPr>
                      <w:rStyle w:val="HTML0"/>
                      <w:rFonts w:ascii="Courier New" w:hAnsi="Courier New" w:cs="Courier New"/>
                      <w:sz w:val="22"/>
                      <w:szCs w:val="22"/>
                    </w:rPr>
                    <w:t>proto::_default</w:t>
                  </w:r>
                  <w:r w:rsidRPr="000A7691">
                    <w:rPr>
                      <w:rFonts w:ascii="Century" w:hAnsi="Century"/>
                      <w:sz w:val="22"/>
                    </w:rPr>
                    <w:t xml:space="preserve"> doesn’t know what to do with </w:t>
                  </w:r>
                  <w:r w:rsidRPr="000A7691">
                    <w:rPr>
                      <w:rStyle w:val="HTML0"/>
                      <w:rFonts w:ascii="Century" w:hAnsi="Century"/>
                      <w:sz w:val="22"/>
                      <w:szCs w:val="22"/>
                    </w:rPr>
                    <w:t>arg1</w:t>
                  </w:r>
                  <w:r w:rsidRPr="000A7691">
                    <w:rPr>
                      <w:rFonts w:ascii="Century" w:hAnsi="Century"/>
                      <w:sz w:val="22"/>
                    </w:rPr>
                    <w:t>. We’ll teach it below</w:t>
                  </w:r>
                  <w:r>
                    <w:rPr>
                      <w:rFonts w:ascii="Century" w:hAnsi="Century" w:hint="eastAsia"/>
                      <w:sz w:val="22"/>
                    </w:rPr>
                    <w:t>.</w:t>
                  </w:r>
                </w:p>
              </w:txbxContent>
            </v:textbox>
            <w10:wrap type="tight"/>
          </v:shape>
        </w:pict>
      </w:r>
      <w:r w:rsidR="000A7691" w:rsidRPr="000A7691">
        <w:rPr>
          <w:rFonts w:ascii="Century" w:hAnsi="Century"/>
          <w:sz w:val="22"/>
          <w:szCs w:val="22"/>
        </w:rPr>
        <w:t xml:space="preserve">The first line declares a function object called </w:t>
      </w:r>
      <w:proofErr w:type="spellStart"/>
      <w:r w:rsidR="000A7691" w:rsidRPr="000A7691">
        <w:rPr>
          <w:rStyle w:val="HTML0"/>
          <w:rFonts w:ascii="Century" w:hAnsi="Century"/>
          <w:sz w:val="22"/>
          <w:szCs w:val="22"/>
        </w:rPr>
        <w:t>eval</w:t>
      </w:r>
      <w:proofErr w:type="spellEnd"/>
      <w:r w:rsidR="000A7691" w:rsidRPr="000A7691">
        <w:rPr>
          <w:rFonts w:ascii="Century" w:hAnsi="Century"/>
          <w:sz w:val="22"/>
          <w:szCs w:val="22"/>
        </w:rPr>
        <w:t xml:space="preserve"> that knows how to evaluate trees that represent the C++ expressions that created them. When we invoke it with </w:t>
      </w:r>
      <w:r w:rsidR="000A7691" w:rsidRPr="00017A18">
        <w:rPr>
          <w:rStyle w:val="HTML0"/>
          <w:rFonts w:ascii="Courier New" w:hAnsi="Courier New" w:cs="Courier New"/>
          <w:sz w:val="22"/>
          <w:szCs w:val="22"/>
        </w:rPr>
        <w:t>proto::lit(1) + 2</w:t>
      </w:r>
      <w:r w:rsidR="000A7691" w:rsidRPr="000A7691">
        <w:rPr>
          <w:rFonts w:ascii="Century" w:hAnsi="Century"/>
          <w:sz w:val="22"/>
          <w:szCs w:val="22"/>
        </w:rPr>
        <w:t xml:space="preserve"> we get </w:t>
      </w:r>
      <w:r w:rsidR="000A7691" w:rsidRPr="000A7691">
        <w:rPr>
          <w:rStyle w:val="HTML0"/>
          <w:rFonts w:ascii="Century" w:hAnsi="Century"/>
          <w:sz w:val="22"/>
          <w:szCs w:val="22"/>
        </w:rPr>
        <w:t>3</w:t>
      </w:r>
      <w:r w:rsidR="000A7691" w:rsidRPr="000A7691">
        <w:rPr>
          <w:rFonts w:ascii="Century" w:hAnsi="Century"/>
          <w:sz w:val="22"/>
          <w:szCs w:val="22"/>
        </w:rPr>
        <w:t>. Easy enough. (</w:t>
      </w:r>
      <w:r w:rsidR="000A7691" w:rsidRPr="00017A18">
        <w:rPr>
          <w:rStyle w:val="HTML0"/>
          <w:rFonts w:ascii="Courier New" w:hAnsi="Courier New" w:cs="Courier New"/>
          <w:sz w:val="22"/>
          <w:szCs w:val="22"/>
        </w:rPr>
        <w:t>Proto::lit</w:t>
      </w:r>
      <w:r w:rsidR="000A7691" w:rsidRPr="000A7691">
        <w:rPr>
          <w:rFonts w:ascii="Century" w:hAnsi="Century"/>
          <w:sz w:val="22"/>
          <w:szCs w:val="22"/>
        </w:rPr>
        <w:t xml:space="preserve"> is a function that turns its argument into a Proto terminal so that expressions involving it build expression trees.)</w:t>
      </w:r>
      <w:r w:rsidR="003A4F99" w:rsidRPr="003A4F99">
        <w:rPr>
          <w:rStyle w:val="ab"/>
          <w:rFonts w:ascii="Century" w:hAnsi="Century"/>
          <w:color w:val="FFFFFF" w:themeColor="background1"/>
          <w:sz w:val="22"/>
          <w:szCs w:val="22"/>
        </w:rPr>
        <w:footnoteReference w:id="36"/>
      </w:r>
    </w:p>
    <w:p w:rsidR="00D05D19" w:rsidRPr="00731796" w:rsidRDefault="00D05D19" w:rsidP="000A7691">
      <w:pPr>
        <w:pStyle w:val="a4"/>
        <w:rPr>
          <w:rFonts w:ascii="Century" w:hAnsi="Century"/>
          <w:sz w:val="22"/>
          <w:szCs w:val="22"/>
        </w:rPr>
      </w:pPr>
    </w:p>
    <w:p w:rsidR="000A7691" w:rsidRPr="00731796" w:rsidRDefault="000A7691" w:rsidP="00D05D19">
      <w:pPr>
        <w:pStyle w:val="a4"/>
        <w:pBdr>
          <w:top w:val="single" w:sz="4" w:space="1" w:color="auto"/>
          <w:left w:val="single" w:sz="4" w:space="4" w:color="auto"/>
          <w:right w:val="single" w:sz="4" w:space="4" w:color="auto"/>
        </w:pBdr>
        <w:ind w:leftChars="400" w:left="800"/>
        <w:rPr>
          <w:rFonts w:ascii="Century" w:hAnsi="Century"/>
          <w:szCs w:val="22"/>
          <w:u w:val="single"/>
        </w:rPr>
      </w:pPr>
      <w:r w:rsidRPr="00731796">
        <w:rPr>
          <w:rStyle w:val="a6"/>
          <w:rFonts w:ascii="Century" w:hAnsi="Century"/>
          <w:szCs w:val="22"/>
          <w:u w:val="single"/>
        </w:rPr>
        <w:t>UPDATE</w:t>
      </w:r>
    </w:p>
    <w:p w:rsidR="000A7691" w:rsidRPr="000A7691" w:rsidRDefault="000A7691" w:rsidP="00D05D19">
      <w:pPr>
        <w:pStyle w:val="a4"/>
        <w:pBdr>
          <w:top w:val="single" w:sz="4" w:space="1" w:color="auto"/>
          <w:left w:val="single" w:sz="4" w:space="4" w:color="auto"/>
          <w:right w:val="single" w:sz="4" w:space="4" w:color="auto"/>
        </w:pBdr>
        <w:ind w:leftChars="400" w:left="800"/>
        <w:rPr>
          <w:rFonts w:ascii="Century" w:hAnsi="Century"/>
          <w:sz w:val="22"/>
          <w:szCs w:val="22"/>
        </w:rPr>
      </w:pPr>
      <w:r w:rsidRPr="000A7691">
        <w:rPr>
          <w:rFonts w:ascii="Century" w:hAnsi="Century"/>
          <w:sz w:val="22"/>
          <w:szCs w:val="22"/>
        </w:rPr>
        <w:t xml:space="preserve">Transforms are an important topic, and this introduction leaves much unexplained. So let me try to fill in the details. Part of the difficulty in learning transforms is that they constitute their own little programming language with a </w:t>
      </w:r>
      <w:r w:rsidRPr="003A4F99">
        <w:rPr>
          <w:rFonts w:ascii="Century" w:hAnsi="Century"/>
          <w:sz w:val="22"/>
          <w:szCs w:val="22"/>
          <w:u w:val="dotted"/>
        </w:rPr>
        <w:t>peculiar</w:t>
      </w:r>
      <w:r w:rsidR="003A4F99">
        <w:rPr>
          <w:rStyle w:val="ab"/>
          <w:rFonts w:ascii="Century" w:hAnsi="Century"/>
          <w:sz w:val="22"/>
          <w:szCs w:val="22"/>
        </w:rPr>
        <w:footnoteReference w:id="37"/>
      </w:r>
      <w:r w:rsidRPr="000A7691">
        <w:rPr>
          <w:rFonts w:ascii="Century" w:hAnsi="Century"/>
          <w:sz w:val="22"/>
          <w:szCs w:val="22"/>
        </w:rPr>
        <w:t xml:space="preserve"> syntax. Until you learn this language, transforms will make little sense. So instead of just presenting this syntax in all its </w:t>
      </w:r>
      <w:r w:rsidRPr="003A4F99">
        <w:rPr>
          <w:rFonts w:ascii="Century" w:hAnsi="Century"/>
          <w:sz w:val="22"/>
          <w:szCs w:val="22"/>
          <w:u w:val="dotted"/>
        </w:rPr>
        <w:t>awfulness</w:t>
      </w:r>
      <w:r w:rsidR="003A4F99">
        <w:rPr>
          <w:rStyle w:val="ab"/>
          <w:rFonts w:ascii="Century" w:hAnsi="Century"/>
          <w:sz w:val="22"/>
          <w:szCs w:val="22"/>
        </w:rPr>
        <w:footnoteReference w:id="38"/>
      </w:r>
      <w:r w:rsidRPr="000A7691">
        <w:rPr>
          <w:rFonts w:ascii="Century" w:hAnsi="Century"/>
          <w:sz w:val="22"/>
          <w:szCs w:val="22"/>
        </w:rPr>
        <w:t>, I’ll try to explain the logic of transforms first using pseudo-C++ that lacks types. Once you see the logic of the transform behind the syntax, it should be easier to see how the actual C++ transform works.</w:t>
      </w:r>
    </w:p>
    <w:p w:rsidR="000A7691" w:rsidRPr="000A7691" w:rsidRDefault="002D6DB1" w:rsidP="00D05D19">
      <w:pPr>
        <w:pStyle w:val="a4"/>
        <w:pBdr>
          <w:top w:val="single" w:sz="4" w:space="1" w:color="auto"/>
          <w:left w:val="single" w:sz="4" w:space="4" w:color="auto"/>
          <w:right w:val="single" w:sz="4" w:space="4" w:color="auto"/>
        </w:pBdr>
        <w:ind w:leftChars="400" w:left="800"/>
        <w:rPr>
          <w:rFonts w:ascii="Century" w:hAnsi="Century"/>
          <w:sz w:val="22"/>
          <w:szCs w:val="22"/>
        </w:rPr>
      </w:pPr>
      <w:r w:rsidRPr="00644A4C">
        <w:rPr>
          <w:rFonts w:ascii="Courier New" w:eastAsia="굴림체" w:hAnsi="Courier New" w:cs="Courier New"/>
          <w:noProof/>
          <w:color w:val="110000"/>
          <w:sz w:val="18"/>
          <w:szCs w:val="1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0" type="#_x0000_t34" style="position:absolute;left:0;text-align:left;margin-left:405.2pt;margin-top:31.95pt;width:60.85pt;height:48.7pt;z-index:251679744;mso-width-relative:margin;mso-height-relative:margin" o:connectortype="elbow" adj="21724,-273748,-163961" strokeweight=".5pt"/>
        </w:pict>
      </w:r>
      <w:r w:rsidRPr="00644A4C">
        <w:rPr>
          <w:rFonts w:ascii="Courier New" w:eastAsia="굴림체" w:hAnsi="Courier New" w:cs="Courier New"/>
          <w:noProof/>
          <w:color w:val="110000"/>
          <w:sz w:val="18"/>
          <w:szCs w:val="18"/>
        </w:rPr>
        <w:pict>
          <v:shape id="_x0000_s1139" type="#_x0000_t34" style="position:absolute;left:0;text-align:left;margin-left:48.55pt;margin-top:31.4pt;width:360.4pt;height:52.6pt;flip:y;z-index:251678720;mso-width-relative:margin;mso-height-relative:margin" o:connectortype="elbow" adj="-1,274825,-6308" strokeweight=".5pt"/>
        </w:pict>
      </w:r>
      <w:r w:rsidR="000A7691" w:rsidRPr="00497311">
        <w:rPr>
          <w:rFonts w:ascii="Century" w:hAnsi="Century"/>
          <w:sz w:val="22"/>
          <w:szCs w:val="22"/>
          <w:u w:val="dotted"/>
        </w:rPr>
        <w:t>To that end</w:t>
      </w:r>
      <w:r w:rsidR="003A4F99">
        <w:rPr>
          <w:rStyle w:val="ab"/>
          <w:rFonts w:ascii="Century" w:hAnsi="Century"/>
          <w:sz w:val="22"/>
          <w:szCs w:val="22"/>
        </w:rPr>
        <w:footnoteReference w:id="39"/>
      </w:r>
      <w:r w:rsidR="000A7691" w:rsidRPr="000A7691">
        <w:rPr>
          <w:rFonts w:ascii="Century" w:hAnsi="Century"/>
          <w:sz w:val="22"/>
          <w:szCs w:val="22"/>
        </w:rPr>
        <w:t xml:space="preserve">, let’s see what the </w:t>
      </w:r>
      <w:r w:rsidR="000A7691" w:rsidRPr="003A4F99">
        <w:rPr>
          <w:rStyle w:val="HTML0"/>
          <w:rFonts w:ascii="Courier New" w:hAnsi="Courier New" w:cs="Courier New"/>
          <w:sz w:val="22"/>
          <w:szCs w:val="22"/>
        </w:rPr>
        <w:t>_default</w:t>
      </w:r>
      <w:r w:rsidR="000A7691" w:rsidRPr="000A7691">
        <w:rPr>
          <w:rFonts w:ascii="Century" w:hAnsi="Century"/>
          <w:sz w:val="22"/>
          <w:szCs w:val="22"/>
        </w:rPr>
        <w:t xml:space="preserve"> transform looks like in type-less pseudo-C++:</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666666"/>
          <w:sz w:val="18"/>
          <w:szCs w:val="18"/>
        </w:rPr>
        <w:t xml:space="preserve">    </w:t>
      </w:r>
      <w:r w:rsidR="000A7691" w:rsidRPr="00731796">
        <w:rPr>
          <w:rFonts w:ascii="Courier New" w:eastAsia="굴림체" w:hAnsi="Courier New" w:cs="Courier New"/>
          <w:color w:val="666666"/>
          <w:sz w:val="18"/>
          <w:szCs w:val="18"/>
        </w:rPr>
        <w:t>// Define a _default function that recursively evaluates</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666666"/>
          <w:sz w:val="18"/>
          <w:szCs w:val="18"/>
        </w:rPr>
        <w:t xml:space="preserve">    </w:t>
      </w:r>
      <w:r w:rsidR="000A7691" w:rsidRPr="00731796">
        <w:rPr>
          <w:rFonts w:ascii="Courier New" w:eastAsia="굴림체" w:hAnsi="Courier New" w:cs="Courier New"/>
          <w:color w:val="666666"/>
          <w:sz w:val="18"/>
          <w:szCs w:val="18"/>
        </w:rPr>
        <w:t>// an expression tree according to the rules of C++</w:t>
      </w:r>
    </w:p>
    <w:p w:rsidR="000A7691" w:rsidRPr="00731796" w:rsidRDefault="00731796" w:rsidP="00D05D19">
      <w:pPr>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00FF"/>
          <w:sz w:val="18"/>
          <w:szCs w:val="18"/>
        </w:rPr>
        <w:t xml:space="preserve">    </w:t>
      </w:r>
      <w:r w:rsidR="000A7691" w:rsidRPr="00731796">
        <w:rPr>
          <w:rFonts w:ascii="Courier New" w:eastAsia="굴림체" w:hAnsi="Courier New" w:cs="Courier New"/>
          <w:color w:val="0000FF"/>
          <w:sz w:val="18"/>
          <w:szCs w:val="18"/>
        </w:rPr>
        <w:t>auto</w:t>
      </w:r>
      <w:r w:rsidR="000A7691" w:rsidRPr="00731796">
        <w:rPr>
          <w:rFonts w:ascii="Courier New" w:eastAsia="굴림체" w:hAnsi="Courier New" w:cs="Courier New"/>
          <w:color w:val="110000"/>
          <w:sz w:val="18"/>
          <w:szCs w:val="18"/>
        </w:rPr>
        <w:t xml:space="preserve"> _default</w:t>
      </w:r>
      <w:r w:rsidR="000A7691" w:rsidRPr="00731796">
        <w:rPr>
          <w:rFonts w:ascii="Courier New" w:eastAsia="굴림체" w:hAnsi="Courier New" w:cs="Courier New"/>
          <w:color w:val="008000"/>
          <w:sz w:val="18"/>
          <w:szCs w:val="18"/>
        </w:rPr>
        <w:t>(</w:t>
      </w:r>
      <w:r w:rsidR="000A7691" w:rsidRPr="00731796">
        <w:rPr>
          <w:rFonts w:ascii="Courier New" w:eastAsia="굴림체" w:hAnsi="Courier New" w:cs="Courier New"/>
          <w:color w:val="110000"/>
          <w:sz w:val="18"/>
          <w:szCs w:val="18"/>
        </w:rPr>
        <w:t xml:space="preserve"> </w:t>
      </w:r>
      <w:proofErr w:type="spellStart"/>
      <w:r w:rsidR="000A7691" w:rsidRPr="00731796">
        <w:rPr>
          <w:rFonts w:ascii="Courier New" w:eastAsia="굴림체" w:hAnsi="Courier New" w:cs="Courier New"/>
          <w:color w:val="110000"/>
          <w:sz w:val="18"/>
          <w:szCs w:val="18"/>
        </w:rPr>
        <w:t>expr</w:t>
      </w:r>
      <w:proofErr w:type="spellEnd"/>
      <w:r w:rsidR="000A7691" w:rsidRPr="00731796">
        <w:rPr>
          <w:rFonts w:ascii="Courier New" w:eastAsia="굴림체" w:hAnsi="Courier New" w:cs="Courier New"/>
          <w:color w:val="110000"/>
          <w:sz w:val="18"/>
          <w:szCs w:val="18"/>
        </w:rPr>
        <w:t xml:space="preserve"> </w:t>
      </w:r>
      <w:r w:rsidR="000A7691" w:rsidRPr="00731796">
        <w:rPr>
          <w:rFonts w:ascii="Courier New" w:eastAsia="굴림체" w:hAnsi="Courier New" w:cs="Courier New"/>
          <w:color w:val="008000"/>
          <w:sz w:val="18"/>
          <w:szCs w:val="18"/>
        </w:rPr>
        <w:t>)</w:t>
      </w:r>
    </w:p>
    <w:p w:rsidR="000A7691" w:rsidRPr="00731796" w:rsidRDefault="006A534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110000"/>
          <w:sz w:val="18"/>
          <w:szCs w:val="18"/>
        </w:rPr>
        <w:lastRenderedPageBreak/>
        <w:pict>
          <v:shape id="_x0000_s1141" type="#_x0000_t34" style="position:absolute;left:0;text-align:left;margin-left:45pt;margin-top:3.95pt;width:405.8pt;height:234.75pt;rotation:180;z-index:251680768;mso-width-relative:margin;mso-height-relative:margin" o:connectortype="elbow" adj="21586,-25276,-27013" strokeweight=".5pt"/>
        </w:pict>
      </w:r>
      <w:r w:rsidR="002D6DB1">
        <w:rPr>
          <w:rFonts w:ascii="Courier New" w:eastAsia="굴림체" w:hAnsi="Courier New" w:cs="Courier New"/>
          <w:noProof/>
          <w:color w:val="110000"/>
          <w:sz w:val="18"/>
          <w:szCs w:val="18"/>
        </w:rPr>
        <w:pict>
          <v:shapetype id="_x0000_t32" coordsize="21600,21600" o:spt="32" o:oned="t" path="m,l21600,21600e" filled="f">
            <v:path arrowok="t" fillok="f" o:connecttype="none"/>
            <o:lock v:ext="edit" shapetype="t"/>
          </v:shapetype>
          <v:shape id="_x0000_s1142" type="#_x0000_t32" style="position:absolute;left:0;text-align:left;margin-left:333.4pt;margin-top:121.35pt;width:234.75pt;height:0;rotation:90;z-index:251681792;mso-width-relative:margin;mso-height-relative:margin" o:connectortype="elbow" adj="-46696,-1,-46696" strokeweight=".5pt"/>
        </w:pict>
      </w:r>
      <w:r w:rsidR="00731796" w:rsidRPr="00731796">
        <w:rPr>
          <w:rFonts w:ascii="Courier New" w:eastAsia="굴림체" w:hAnsi="Courier New" w:cs="Courier New" w:hint="eastAsia"/>
          <w:color w:val="008000"/>
          <w:sz w:val="18"/>
          <w:szCs w:val="18"/>
        </w:rPr>
        <w:t xml:space="preserve">    </w:t>
      </w:r>
      <w:r w:rsidR="000A7691" w:rsidRPr="00731796">
        <w:rPr>
          <w:rFonts w:ascii="Courier New" w:eastAsia="굴림체" w:hAnsi="Courier New" w:cs="Courier New"/>
          <w:color w:val="00800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Dispatch to the correct case based on the</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node type of the expression</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switch</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tag_type</w:t>
      </w:r>
      <w:proofErr w:type="spellEnd"/>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case</w:t>
      </w:r>
      <w:r w:rsidRPr="00731796">
        <w:rPr>
          <w:rFonts w:ascii="Courier New" w:eastAsia="굴림체" w:hAnsi="Courier New" w:cs="Courier New"/>
          <w:color w:val="110000"/>
          <w:sz w:val="18"/>
          <w:szCs w:val="18"/>
        </w:rPr>
        <w:t xml:space="preserve"> terminal</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value</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case</w:t>
      </w:r>
      <w:r w:rsidRPr="00731796">
        <w:rPr>
          <w:rFonts w:ascii="Courier New" w:eastAsia="굴림체" w:hAnsi="Courier New" w:cs="Courier New"/>
          <w:color w:val="110000"/>
          <w:sz w:val="18"/>
          <w:szCs w:val="18"/>
        </w:rPr>
        <w:t xml:space="preserve"> plus</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left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right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case</w:t>
      </w:r>
      <w:r w:rsidRPr="00731796">
        <w:rPr>
          <w:rFonts w:ascii="Courier New" w:eastAsia="굴림체" w:hAnsi="Courier New" w:cs="Courier New"/>
          <w:color w:val="110000"/>
          <w:sz w:val="18"/>
          <w:szCs w:val="18"/>
        </w:rPr>
        <w:t xml:space="preserve"> minus</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left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right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 handle all the operators similarly</w:t>
      </w:r>
    </w:p>
    <w:p w:rsidR="000A7691" w:rsidRPr="00731796" w:rsidRDefault="000A7691" w:rsidP="004B70A5">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8000"/>
          <w:sz w:val="18"/>
          <w:szCs w:val="18"/>
        </w:rPr>
        <w:t xml:space="preserve">    </w:t>
      </w:r>
      <w:r w:rsidR="000A7691" w:rsidRPr="00731796">
        <w:rPr>
          <w:rFonts w:ascii="Courier New" w:eastAsia="굴림체" w:hAnsi="Courier New" w:cs="Courier New"/>
          <w:color w:val="008000"/>
          <w:sz w:val="18"/>
          <w:szCs w:val="18"/>
        </w:rPr>
        <w:t>}</w:t>
      </w:r>
    </w:p>
    <w:p w:rsidR="000A7691" w:rsidRPr="000A7691" w:rsidRDefault="000A7691" w:rsidP="002D6DB1">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above, </w:t>
      </w:r>
      <w:proofErr w:type="spellStart"/>
      <w:r w:rsidRPr="000A7691">
        <w:rPr>
          <w:rStyle w:val="HTML0"/>
          <w:rFonts w:ascii="Century" w:hAnsi="Century"/>
          <w:sz w:val="22"/>
          <w:szCs w:val="22"/>
        </w:rPr>
        <w:t>tag_type</w:t>
      </w:r>
      <w:proofErr w:type="spellEnd"/>
      <w:r w:rsidRPr="000A7691">
        <w:rPr>
          <w:rFonts w:ascii="Century" w:hAnsi="Century"/>
          <w:sz w:val="22"/>
          <w:szCs w:val="22"/>
        </w:rPr>
        <w:t xml:space="preserve"> returns an expression node’s type, </w:t>
      </w:r>
      <w:r w:rsidRPr="000A7691">
        <w:rPr>
          <w:rStyle w:val="HTML0"/>
          <w:rFonts w:ascii="Century" w:hAnsi="Century"/>
          <w:sz w:val="22"/>
          <w:szCs w:val="22"/>
        </w:rPr>
        <w:t>left</w:t>
      </w:r>
      <w:r w:rsidRPr="000A7691">
        <w:rPr>
          <w:rFonts w:ascii="Century" w:hAnsi="Century"/>
          <w:sz w:val="22"/>
          <w:szCs w:val="22"/>
        </w:rPr>
        <w:t xml:space="preserve"> returns a binary node’s left child, and </w:t>
      </w:r>
      <w:r w:rsidRPr="000A7691">
        <w:rPr>
          <w:rStyle w:val="HTML0"/>
          <w:rFonts w:ascii="Century" w:hAnsi="Century"/>
          <w:sz w:val="22"/>
          <w:szCs w:val="22"/>
        </w:rPr>
        <w:t>right</w:t>
      </w:r>
      <w:r w:rsidRPr="000A7691">
        <w:rPr>
          <w:rFonts w:ascii="Century" w:hAnsi="Century"/>
          <w:sz w:val="22"/>
          <w:szCs w:val="22"/>
        </w:rPr>
        <w:t xml:space="preserve"> returns the right child, and </w:t>
      </w:r>
      <w:r w:rsidRPr="000A7691">
        <w:rPr>
          <w:rStyle w:val="HTML0"/>
          <w:rFonts w:ascii="Century" w:hAnsi="Century"/>
          <w:sz w:val="22"/>
          <w:szCs w:val="22"/>
        </w:rPr>
        <w:t>value</w:t>
      </w:r>
      <w:r w:rsidRPr="000A7691">
        <w:rPr>
          <w:rFonts w:ascii="Century" w:hAnsi="Century"/>
          <w:sz w:val="22"/>
          <w:szCs w:val="22"/>
        </w:rPr>
        <w:t xml:space="preserve"> returns the value stored in a terminal node.</w:t>
      </w:r>
    </w:p>
    <w:p w:rsidR="000A7691" w:rsidRPr="000A7691" w:rsidRDefault="00644A4C" w:rsidP="002D6DB1">
      <w:pPr>
        <w:pStyle w:val="a4"/>
        <w:pBdr>
          <w:left w:val="single" w:sz="4" w:space="4" w:color="auto"/>
          <w:bottom w:val="single" w:sz="4" w:space="1" w:color="auto"/>
          <w:right w:val="single" w:sz="4" w:space="4" w:color="auto"/>
        </w:pBdr>
        <w:ind w:leftChars="400" w:left="800"/>
        <w:rPr>
          <w:rFonts w:ascii="Century" w:hAnsi="Century"/>
          <w:sz w:val="22"/>
          <w:szCs w:val="22"/>
        </w:rPr>
      </w:pPr>
      <w:r w:rsidRPr="00644A4C">
        <w:rPr>
          <w:rFonts w:ascii="Courier New" w:eastAsia="굴림체" w:hAnsi="Courier New" w:cs="Courier New"/>
          <w:noProof/>
          <w:color w:val="666666"/>
          <w:sz w:val="18"/>
          <w:szCs w:val="18"/>
        </w:rPr>
        <w:pict>
          <v:shape id="_x0000_s1131" type="#_x0000_t34" style="position:absolute;left:0;text-align:left;margin-left:321pt;margin-top:141.75pt;width:219.7pt;height:58.7pt;rotation:90;flip:x;z-index:251670528;mso-width-relative:margin;mso-height-relative:margin" o:connectortype="elbow" adj="34,213645,-45048" strokeweight=".5pt"/>
        </w:pict>
      </w:r>
      <w:r w:rsidRPr="00644A4C">
        <w:rPr>
          <w:rFonts w:ascii="Courier New" w:eastAsia="굴림체" w:hAnsi="Courier New" w:cs="Courier New"/>
          <w:noProof/>
          <w:color w:val="666666"/>
          <w:sz w:val="18"/>
          <w:szCs w:val="18"/>
        </w:rPr>
        <w:pict>
          <v:shape id="_x0000_s1130" type="#_x0000_t34" style="position:absolute;left:0;text-align:left;margin-left:44.85pt;margin-top:61.5pt;width:360.4pt;height:219.7pt;flip:y;z-index:251669504;mso-width-relative:margin;mso-height-relative:margin" o:connectortype="elbow" adj="-30,78682,-6086" strokeweight=".5pt"/>
        </w:pict>
      </w:r>
      <w:r w:rsidR="000A7691" w:rsidRPr="000A7691">
        <w:rPr>
          <w:rFonts w:ascii="Century" w:hAnsi="Century"/>
          <w:sz w:val="22"/>
          <w:szCs w:val="22"/>
        </w:rPr>
        <w:t xml:space="preserve">Actually, let me expand on that a bit. As I’ve mentioned, all transforms accept an additional state parameter. And the </w:t>
      </w:r>
      <w:r w:rsidR="000A7691" w:rsidRPr="00B6608C">
        <w:rPr>
          <w:rStyle w:val="HTML0"/>
          <w:rFonts w:ascii="Courier New" w:hAnsi="Courier New" w:cs="Courier New"/>
          <w:sz w:val="22"/>
          <w:szCs w:val="22"/>
        </w:rPr>
        <w:t>_default</w:t>
      </w:r>
      <w:r w:rsidR="000A7691" w:rsidRPr="000A7691">
        <w:rPr>
          <w:rFonts w:ascii="Century" w:hAnsi="Century"/>
          <w:sz w:val="22"/>
          <w:szCs w:val="22"/>
        </w:rPr>
        <w:t xml:space="preserve"> transform can be further parameterized on the operation to perform on each child node. That operation is </w:t>
      </w:r>
      <w:r w:rsidR="000A7691" w:rsidRPr="00B6608C">
        <w:rPr>
          <w:rStyle w:val="HTML0"/>
          <w:rFonts w:ascii="Courier New" w:hAnsi="Courier New" w:cs="Courier New"/>
          <w:sz w:val="22"/>
          <w:szCs w:val="22"/>
        </w:rPr>
        <w:t>_default</w:t>
      </w:r>
      <w:r w:rsidR="000A7691" w:rsidRPr="000A7691">
        <w:rPr>
          <w:rFonts w:ascii="Century" w:hAnsi="Century"/>
          <w:sz w:val="22"/>
          <w:szCs w:val="22"/>
        </w:rPr>
        <w:t xml:space="preserve"> by default. So in pseudo-code, </w:t>
      </w:r>
      <w:r w:rsidR="000A7691" w:rsidRPr="00B6608C">
        <w:rPr>
          <w:rStyle w:val="HTML0"/>
          <w:rFonts w:ascii="Courier New" w:hAnsi="Courier New" w:cs="Courier New"/>
          <w:sz w:val="22"/>
          <w:szCs w:val="22"/>
        </w:rPr>
        <w:t>_default</w:t>
      </w:r>
      <w:r w:rsidR="000A7691" w:rsidRPr="000A7691">
        <w:rPr>
          <w:rFonts w:ascii="Century" w:hAnsi="Century"/>
          <w:sz w:val="22"/>
          <w:szCs w:val="22"/>
        </w:rPr>
        <w:t xml:space="preserve"> looks more like this:</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Define a _default function that recursively evaluates</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an expression tree according to the rules of C++</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00FF"/>
          <w:sz w:val="18"/>
          <w:szCs w:val="18"/>
        </w:rPr>
        <w:t xml:space="preserve">  </w:t>
      </w:r>
      <w:r w:rsidR="000A7691" w:rsidRPr="000C50DF">
        <w:rPr>
          <w:rFonts w:ascii="Courier New" w:eastAsia="굴림체" w:hAnsi="Courier New" w:cs="Courier New"/>
          <w:color w:val="0000FF"/>
          <w:sz w:val="18"/>
          <w:szCs w:val="18"/>
        </w:rPr>
        <w:t>auto</w:t>
      </w:r>
      <w:r w:rsidR="000A7691" w:rsidRPr="000C50DF">
        <w:rPr>
          <w:rFonts w:ascii="Courier New" w:eastAsia="굴림체" w:hAnsi="Courier New" w:cs="Courier New"/>
          <w:color w:val="110000"/>
          <w:sz w:val="18"/>
          <w:szCs w:val="18"/>
        </w:rPr>
        <w:t xml:space="preserve"> _default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state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null,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_default </w:t>
      </w:r>
      <w:r w:rsidR="000A7691" w:rsidRPr="000C50DF">
        <w:rPr>
          <w:rFonts w:ascii="Courier New" w:eastAsia="굴림체" w:hAnsi="Courier New" w:cs="Courier New"/>
          <w:color w:val="008000"/>
          <w:sz w:val="18"/>
          <w:szCs w:val="18"/>
        </w:rPr>
        <w:t>)</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Dispatch to the correct case based on the</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node type of the expression</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switch</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tag_type</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case</w:t>
      </w:r>
      <w:r w:rsidRPr="000C50DF">
        <w:rPr>
          <w:rFonts w:ascii="Courier New" w:eastAsia="굴림체" w:hAnsi="Courier New" w:cs="Courier New"/>
          <w:color w:val="110000"/>
          <w:sz w:val="18"/>
          <w:szCs w:val="18"/>
        </w:rPr>
        <w:t xml:space="preserve"> terminal</w:t>
      </w:r>
      <w:r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value</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case</w:t>
      </w:r>
      <w:r w:rsidRPr="000C50DF">
        <w:rPr>
          <w:rFonts w:ascii="Courier New" w:eastAsia="굴림체" w:hAnsi="Courier New" w:cs="Courier New"/>
          <w:color w:val="110000"/>
          <w:sz w:val="18"/>
          <w:szCs w:val="18"/>
        </w:rPr>
        <w:t xml:space="preserve"> plus</w:t>
      </w:r>
      <w:r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left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005402D9">
        <w:rPr>
          <w:rFonts w:ascii="Courier New" w:eastAsia="굴림체" w:hAnsi="Courier New" w:cs="Courier New" w:hint="eastAsia"/>
          <w:color w:val="110000"/>
          <w:sz w:val="18"/>
          <w:szCs w:val="18"/>
        </w:rPr>
        <w:b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right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case</w:t>
      </w:r>
      <w:r w:rsidRPr="000C50DF">
        <w:rPr>
          <w:rFonts w:ascii="Courier New" w:eastAsia="굴림체" w:hAnsi="Courier New" w:cs="Courier New"/>
          <w:color w:val="110000"/>
          <w:sz w:val="18"/>
          <w:szCs w:val="18"/>
        </w:rPr>
        <w:t xml:space="preserve"> minus</w:t>
      </w:r>
      <w:r w:rsidRPr="000C50DF">
        <w:rPr>
          <w:rFonts w:ascii="Courier New" w:eastAsia="굴림체" w:hAnsi="Courier New" w:cs="Courier New"/>
          <w:color w:val="008080"/>
          <w:sz w:val="18"/>
          <w:szCs w:val="18"/>
        </w:rPr>
        <w:t>:</w:t>
      </w:r>
    </w:p>
    <w:p w:rsidR="000A7691" w:rsidRPr="000C50DF" w:rsidRDefault="00644A4C"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noProof/>
          <w:color w:val="110000"/>
          <w:sz w:val="18"/>
          <w:szCs w:val="18"/>
        </w:rPr>
        <w:pict>
          <v:shape id="_x0000_s1133" type="#_x0000_t34" style="position:absolute;left:0;text-align:left;margin-left:406.1pt;margin-top:33.5pt;width:86.15pt;height:21.3pt;rotation:90;z-index:251672576;mso-width-relative:margin;mso-height-relative:margin" o:connectortype="elbow" adj="21650,-463538,-129512" strokeweight=".5pt"/>
        </w:pict>
      </w:r>
      <w:r>
        <w:rPr>
          <w:rFonts w:ascii="Courier New" w:eastAsia="굴림체" w:hAnsi="Courier New" w:cs="Courier New"/>
          <w:noProof/>
          <w:color w:val="110000"/>
          <w:sz w:val="18"/>
          <w:szCs w:val="18"/>
        </w:rPr>
        <w:pict>
          <v:shape id="_x0000_s1132" type="#_x0000_t34" style="position:absolute;left:0;text-align:left;margin-left:45pt;margin-top:1.05pt;width:405.8pt;height:86.15pt;rotation:180;z-index:251671552;mso-width-relative:margin;mso-height-relative:margin" o:connectortype="elbow" adj="21634,-30889,-27205" strokeweight=".5pt"/>
        </w:pict>
      </w:r>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FF"/>
          <w:sz w:val="18"/>
          <w:szCs w:val="18"/>
        </w:rPr>
        <w:t>return</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left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state,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40"/>
          <w:sz w:val="18"/>
          <w:szCs w:val="18"/>
        </w:rPr>
        <w:t>-</w:t>
      </w:r>
      <w:r w:rsidR="000A7691" w:rsidRPr="000C50DF">
        <w:rPr>
          <w:rFonts w:ascii="Courier New" w:eastAsia="굴림체" w:hAnsi="Courier New" w:cs="Courier New"/>
          <w:color w:val="110000"/>
          <w:sz w:val="18"/>
          <w:szCs w:val="18"/>
        </w:rPr>
        <w:t xml:space="preserve"> </w:t>
      </w:r>
      <w:r w:rsidR="005402D9">
        <w:rPr>
          <w:rFonts w:ascii="Courier New" w:eastAsia="굴림체" w:hAnsi="Courier New" w:cs="Courier New" w:hint="eastAsia"/>
          <w:color w:val="110000"/>
          <w:sz w:val="18"/>
          <w:szCs w:val="18"/>
        </w:rPr>
        <w:br/>
        <w:t xml:space="preserv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right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state,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008080"/>
          <w:sz w:val="18"/>
          <w:szCs w:val="18"/>
        </w:rPr>
        <w:t>;</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 handle all the operators similarly</w:t>
      </w:r>
    </w:p>
    <w:p w:rsidR="000A7691" w:rsidRPr="000C50DF" w:rsidRDefault="000A7691"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00731796"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731796" w:rsidP="002D6DB1">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A7691" w:rsidRDefault="000A7691" w:rsidP="002D6DB1">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Back in the world of real C++, </w:t>
      </w:r>
      <w:proofErr w:type="spellStart"/>
      <w:r w:rsidRPr="00B6608C">
        <w:rPr>
          <w:rStyle w:val="HTML0"/>
          <w:rFonts w:ascii="Courier New" w:hAnsi="Courier New" w:cs="Courier New"/>
          <w:sz w:val="22"/>
          <w:szCs w:val="22"/>
        </w:rPr>
        <w:t>eval</w:t>
      </w:r>
      <w:proofErr w:type="spellEnd"/>
      <w:r w:rsidRPr="000A7691">
        <w:rPr>
          <w:rFonts w:ascii="Century" w:hAnsi="Century"/>
          <w:sz w:val="22"/>
          <w:szCs w:val="22"/>
        </w:rPr>
        <w:t xml:space="preserve"> is a template parameter to </w:t>
      </w:r>
      <w:r w:rsidRPr="00B6608C">
        <w:rPr>
          <w:rStyle w:val="HTML0"/>
          <w:rFonts w:ascii="Courier New" w:hAnsi="Courier New" w:cs="Courier New"/>
          <w:sz w:val="22"/>
          <w:szCs w:val="22"/>
        </w:rPr>
        <w:t>_default</w:t>
      </w:r>
      <w:r w:rsidRPr="000A7691">
        <w:rPr>
          <w:rFonts w:ascii="Century" w:hAnsi="Century"/>
          <w:sz w:val="22"/>
          <w:szCs w:val="22"/>
        </w:rPr>
        <w:t xml:space="preserve">, but the end result is the same. Hopefully, that should make the </w:t>
      </w:r>
      <w:r w:rsidRPr="00B6608C">
        <w:rPr>
          <w:rStyle w:val="HTML0"/>
          <w:rFonts w:ascii="Courier New" w:hAnsi="Courier New" w:cs="Courier New"/>
          <w:sz w:val="22"/>
          <w:szCs w:val="22"/>
        </w:rPr>
        <w:t>_default</w:t>
      </w:r>
      <w:r w:rsidRPr="000A7691">
        <w:rPr>
          <w:rFonts w:ascii="Century" w:hAnsi="Century"/>
          <w:sz w:val="22"/>
          <w:szCs w:val="22"/>
        </w:rPr>
        <w:t xml:space="preserve"> transform a little less mysterious.</w:t>
      </w:r>
    </w:p>
    <w:p w:rsidR="000C50DF" w:rsidRDefault="000C50DF" w:rsidP="000A7691">
      <w:pPr>
        <w:pStyle w:val="3"/>
        <w:rPr>
          <w:rFonts w:ascii="Century" w:hAnsi="Century"/>
          <w:sz w:val="22"/>
          <w:szCs w:val="22"/>
        </w:rPr>
      </w:pPr>
    </w:p>
    <w:p w:rsidR="000A7691" w:rsidRPr="000C50DF" w:rsidRDefault="000A7691" w:rsidP="000A7691">
      <w:pPr>
        <w:pStyle w:val="3"/>
        <w:rPr>
          <w:rFonts w:ascii="Century" w:hAnsi="Century"/>
          <w:sz w:val="28"/>
          <w:szCs w:val="22"/>
        </w:rPr>
      </w:pPr>
      <w:r w:rsidRPr="000C50DF">
        <w:rPr>
          <w:rFonts w:ascii="Century" w:hAnsi="Century"/>
          <w:sz w:val="28"/>
          <w:szCs w:val="22"/>
        </w:rPr>
        <w:lastRenderedPageBreak/>
        <w:t>Passing State To Transforms</w:t>
      </w:r>
    </w:p>
    <w:p w:rsidR="000A7691" w:rsidRPr="000A7691" w:rsidRDefault="000A7691" w:rsidP="000A7691">
      <w:pPr>
        <w:pStyle w:val="a4"/>
        <w:rPr>
          <w:rFonts w:ascii="Century" w:hAnsi="Century"/>
          <w:sz w:val="22"/>
          <w:szCs w:val="22"/>
        </w:rPr>
      </w:pPr>
      <w:r w:rsidRPr="000A7691">
        <w:rPr>
          <w:rFonts w:ascii="Century" w:hAnsi="Century"/>
          <w:sz w:val="22"/>
          <w:szCs w:val="22"/>
        </w:rPr>
        <w:t>As I mentioned above, when you evaluate transforms, you can optionally pass additional state. Simply pass the state as a second parameter:</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We can pass an extra parameter to </w:t>
      </w:r>
      <w:proofErr w:type="spellStart"/>
      <w:r w:rsidRPr="000C50DF">
        <w:rPr>
          <w:rFonts w:ascii="Courier New" w:eastAsia="굴림체" w:hAnsi="Courier New" w:cs="Courier New"/>
          <w:color w:val="666666"/>
          <w:sz w:val="18"/>
          <w:szCs w:val="18"/>
        </w:rPr>
        <w:t>eval</w:t>
      </w:r>
      <w:proofErr w:type="spellEnd"/>
      <w:r w:rsidRPr="000C50DF">
        <w:rPr>
          <w:rFonts w:ascii="Courier New" w:eastAsia="굴림체" w:hAnsi="Courier New" w:cs="Courier New"/>
          <w:color w:val="666666"/>
          <w:sz w:val="18"/>
          <w:szCs w:val="18"/>
        </w:rPr>
        <w:t>. It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gets ignored here.</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r w:rsidRPr="000C50DF">
        <w:rPr>
          <w:rFonts w:ascii="Courier New" w:eastAsia="굴림체" w:hAnsi="Courier New" w:cs="Courier New"/>
          <w:color w:val="0000FF"/>
          <w:sz w:val="18"/>
          <w:szCs w:val="18"/>
        </w:rPr>
        <w:t>int</w:t>
      </w:r>
      <w:proofErr w:type="spellEnd"/>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i</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007788"/>
          <w:sz w:val="18"/>
          <w:szCs w:val="18"/>
        </w:rPr>
        <w:t>lit</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00DD"/>
          <w:sz w:val="18"/>
          <w:szCs w:val="18"/>
        </w:rPr>
        <w:t>1</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00DD"/>
          <w:sz w:val="18"/>
          <w:szCs w:val="18"/>
        </w:rPr>
        <w:t>assert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i</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3</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w:t>
      </w:r>
      <w:r w:rsidRPr="00B6608C">
        <w:rPr>
          <w:rStyle w:val="HTML0"/>
          <w:rFonts w:ascii="Courier New" w:hAnsi="Courier New" w:cs="Courier New"/>
          <w:sz w:val="22"/>
          <w:szCs w:val="22"/>
        </w:rPr>
        <w:t>proto::_default</w:t>
      </w:r>
      <w:r w:rsidRPr="000A7691">
        <w:rPr>
          <w:rFonts w:ascii="Century" w:hAnsi="Century"/>
          <w:sz w:val="22"/>
          <w:szCs w:val="22"/>
        </w:rPr>
        <w:t xml:space="preserve"> transform doesn’t use the state parameter, so it </w:t>
      </w:r>
      <w:r w:rsidRPr="007A0684">
        <w:rPr>
          <w:rFonts w:ascii="Century" w:hAnsi="Century"/>
          <w:sz w:val="22"/>
          <w:szCs w:val="22"/>
          <w:u w:val="dotted"/>
        </w:rPr>
        <w:t>gets passed around</w:t>
      </w:r>
      <w:r w:rsidR="007A0684">
        <w:rPr>
          <w:rStyle w:val="ab"/>
          <w:rFonts w:ascii="Century" w:hAnsi="Century"/>
          <w:sz w:val="22"/>
          <w:szCs w:val="22"/>
        </w:rPr>
        <w:footnoteReference w:id="40"/>
      </w:r>
      <w:r w:rsidRPr="000A7691">
        <w:rPr>
          <w:rFonts w:ascii="Century" w:hAnsi="Century"/>
          <w:sz w:val="22"/>
          <w:szCs w:val="22"/>
        </w:rPr>
        <w:t xml:space="preserve"> but not used. However, there is a </w:t>
      </w:r>
      <w:r w:rsidRPr="00004C80">
        <w:rPr>
          <w:rStyle w:val="HTML0"/>
          <w:rFonts w:ascii="Courier New" w:hAnsi="Courier New" w:cs="Courier New"/>
          <w:sz w:val="22"/>
          <w:szCs w:val="22"/>
        </w:rPr>
        <w:t>proto::_state</w:t>
      </w:r>
      <w:r w:rsidRPr="000A7691">
        <w:rPr>
          <w:rFonts w:ascii="Century" w:hAnsi="Century"/>
          <w:sz w:val="22"/>
          <w:szCs w:val="22"/>
        </w:rPr>
        <w:t xml:space="preserve"> transform that returns the state parameter:</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Use the _state parameter to fetch the state parameter</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110000"/>
          <w:sz w:val="18"/>
          <w:szCs w:val="18"/>
        </w:rPr>
        <w:t xml:space="preserve">_state </w:t>
      </w:r>
      <w:proofErr w:type="spellStart"/>
      <w:r w:rsidRPr="000C50DF">
        <w:rPr>
          <w:rFonts w:ascii="Courier New" w:eastAsia="굴림체" w:hAnsi="Courier New" w:cs="Courier New"/>
          <w:color w:val="110000"/>
          <w:sz w:val="18"/>
          <w:szCs w:val="18"/>
        </w:rPr>
        <w:t>get_state</w:t>
      </w:r>
      <w:proofErr w:type="spellEnd"/>
      <w:r w:rsidRPr="000C50DF">
        <w:rPr>
          <w:rFonts w:ascii="Courier New" w:eastAsia="굴림체" w:hAnsi="Courier New" w:cs="Courier New"/>
          <w:color w:val="00808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r w:rsidRPr="000C50DF">
        <w:rPr>
          <w:rFonts w:ascii="Courier New" w:eastAsia="굴림체" w:hAnsi="Courier New" w:cs="Courier New"/>
          <w:color w:val="0000FF"/>
          <w:sz w:val="18"/>
          <w:szCs w:val="18"/>
        </w:rPr>
        <w:t>int</w:t>
      </w:r>
      <w:proofErr w:type="spellEnd"/>
      <w:r w:rsidRPr="000C50DF">
        <w:rPr>
          <w:rFonts w:ascii="Courier New" w:eastAsia="굴림체" w:hAnsi="Courier New" w:cs="Courier New"/>
          <w:color w:val="110000"/>
          <w:sz w:val="18"/>
          <w:szCs w:val="18"/>
        </w:rPr>
        <w:t xml:space="preserve"> j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get_state</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007788"/>
          <w:sz w:val="18"/>
          <w:szCs w:val="18"/>
        </w:rPr>
        <w:t>lit</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00DD"/>
          <w:sz w:val="18"/>
          <w:szCs w:val="18"/>
        </w:rPr>
        <w:t>1</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00DD"/>
          <w:sz w:val="18"/>
          <w:szCs w:val="18"/>
        </w:rPr>
        <w:t>assert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j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Default="000A7691" w:rsidP="000A7691">
      <w:pPr>
        <w:pStyle w:val="a4"/>
        <w:rPr>
          <w:rFonts w:ascii="Century" w:hAnsi="Century"/>
          <w:sz w:val="22"/>
          <w:szCs w:val="22"/>
        </w:rPr>
      </w:pPr>
      <w:r w:rsidRPr="000A7691">
        <w:rPr>
          <w:rFonts w:ascii="Century" w:hAnsi="Century"/>
          <w:sz w:val="22"/>
          <w:szCs w:val="22"/>
        </w:rPr>
        <w:t>This may not seem all that useful, but its purpose will be clear soon.</w:t>
      </w:r>
    </w:p>
    <w:p w:rsidR="000A7691" w:rsidRPr="000C50DF"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Cs w:val="22"/>
          <w:u w:val="single"/>
        </w:rPr>
      </w:pPr>
      <w:r w:rsidRPr="000C50DF">
        <w:rPr>
          <w:rStyle w:val="a6"/>
          <w:rFonts w:ascii="Century" w:hAnsi="Century"/>
          <w:szCs w:val="22"/>
          <w:u w:val="single"/>
        </w:rPr>
        <w:t>UPDATE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our </w:t>
      </w:r>
      <w:proofErr w:type="spellStart"/>
      <w:r w:rsidR="00A950AC" w:rsidRPr="000A7691">
        <w:rPr>
          <w:rFonts w:ascii="Century" w:hAnsi="Century"/>
          <w:sz w:val="22"/>
          <w:szCs w:val="22"/>
        </w:rPr>
        <w:t>typeless</w:t>
      </w:r>
      <w:proofErr w:type="spellEnd"/>
      <w:r w:rsidRPr="000A7691">
        <w:rPr>
          <w:rFonts w:ascii="Century" w:hAnsi="Century"/>
          <w:sz w:val="22"/>
          <w:szCs w:val="22"/>
        </w:rPr>
        <w:t xml:space="preserve"> pseudo-C++, the </w:t>
      </w:r>
      <w:r w:rsidRPr="000A7691">
        <w:rPr>
          <w:rStyle w:val="HTML0"/>
          <w:rFonts w:ascii="Century" w:hAnsi="Century"/>
          <w:sz w:val="22"/>
          <w:szCs w:val="22"/>
        </w:rPr>
        <w:t>_</w:t>
      </w:r>
      <w:r w:rsidRPr="00004C80">
        <w:rPr>
          <w:rStyle w:val="HTML0"/>
          <w:rFonts w:ascii="Courier New" w:hAnsi="Courier New" w:cs="Courier New"/>
          <w:sz w:val="22"/>
          <w:szCs w:val="22"/>
        </w:rPr>
        <w:t>state</w:t>
      </w:r>
      <w:r w:rsidRPr="000A7691">
        <w:rPr>
          <w:rFonts w:ascii="Century" w:hAnsi="Century"/>
          <w:sz w:val="22"/>
          <w:szCs w:val="22"/>
        </w:rPr>
        <w:t xml:space="preserve"> transform is really very simple:</w:t>
      </w:r>
    </w:p>
    <w:p w:rsidR="000A7691" w:rsidRPr="000C50DF" w:rsidRDefault="00644A4C"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644A4C">
        <w:rPr>
          <w:rFonts w:ascii="Courier New" w:eastAsia="굴림체" w:hAnsi="Courier New" w:cs="Courier New"/>
          <w:noProof/>
          <w:color w:val="666666"/>
          <w:sz w:val="18"/>
          <w:szCs w:val="18"/>
        </w:rPr>
        <w:pict>
          <v:shape id="_x0000_s1144" type="#_x0000_t34" style="position:absolute;left:0;text-align:left;margin-left:51.5pt;margin-top:.45pt;width:344.6pt;height:67pt;z-index:251683840;mso-width-relative:margin;mso-height-relative:margin" o:connectortype="elbow" adj="-50,-85207,-6782" strokeweight=".5pt"/>
        </w:pict>
      </w:r>
      <w:r w:rsidRPr="00644A4C">
        <w:rPr>
          <w:rFonts w:ascii="Courier New" w:eastAsia="굴림체" w:hAnsi="Courier New" w:cs="Courier New"/>
          <w:noProof/>
          <w:color w:val="666666"/>
          <w:sz w:val="18"/>
          <w:szCs w:val="18"/>
        </w:rPr>
        <w:pict>
          <v:shape id="_x0000_s1143" type="#_x0000_t34" style="position:absolute;left:0;text-align:left;margin-left:51.5pt;margin-top:.45pt;width:344.6pt;height:67pt;z-index:251682816;mso-width-relative:margin;mso-height-relative:margin" o:connectortype="elbow" adj="21653,-85207,-6782" strokeweight=".5pt"/>
        </w:pict>
      </w:r>
      <w:r w:rsidR="000C50DF"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Pseudo-C++ equivalent of the _state transform.</w:t>
      </w:r>
    </w:p>
    <w:p w:rsidR="000A7691" w:rsidRPr="000C50DF" w:rsidRDefault="000C50DF"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00FF"/>
          <w:sz w:val="18"/>
          <w:szCs w:val="18"/>
        </w:rPr>
        <w:t xml:space="preserve">    </w:t>
      </w:r>
      <w:r w:rsidR="000A7691" w:rsidRPr="000C50DF">
        <w:rPr>
          <w:rFonts w:ascii="Courier New" w:eastAsia="굴림체" w:hAnsi="Courier New" w:cs="Courier New"/>
          <w:color w:val="0000FF"/>
          <w:sz w:val="18"/>
          <w:szCs w:val="18"/>
        </w:rPr>
        <w:t>auto</w:t>
      </w:r>
      <w:r w:rsidR="000A7691" w:rsidRPr="000C50DF">
        <w:rPr>
          <w:rFonts w:ascii="Courier New" w:eastAsia="굴림체" w:hAnsi="Courier New" w:cs="Courier New"/>
          <w:color w:val="110000"/>
          <w:sz w:val="18"/>
          <w:szCs w:val="18"/>
        </w:rPr>
        <w:t xml:space="preserve"> _state</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state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null </w:t>
      </w:r>
      <w:r w:rsidR="000A7691" w:rsidRPr="000C50DF">
        <w:rPr>
          <w:rFonts w:ascii="Courier New" w:eastAsia="굴림체" w:hAnsi="Courier New" w:cs="Courier New"/>
          <w:color w:val="008000"/>
          <w:sz w:val="18"/>
          <w:szCs w:val="18"/>
        </w:rPr>
        <w:t>)</w:t>
      </w:r>
    </w:p>
    <w:p w:rsidR="000A7691" w:rsidRPr="000C50DF" w:rsidRDefault="000C50DF"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C50DF"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000C50DF"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state</w:t>
      </w:r>
      <w:r w:rsidRPr="000C50DF">
        <w:rPr>
          <w:rFonts w:ascii="Courier New" w:eastAsia="굴림체" w:hAnsi="Courier New" w:cs="Courier New"/>
          <w:color w:val="008080"/>
          <w:sz w:val="18"/>
          <w:szCs w:val="18"/>
        </w:rPr>
        <w:t>;</w:t>
      </w:r>
    </w:p>
    <w:p w:rsidR="000A7691" w:rsidRPr="000C50DF" w:rsidRDefault="000C50DF"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That should make it pretty clear that </w:t>
      </w:r>
      <w:r w:rsidRPr="000A7691">
        <w:rPr>
          <w:rStyle w:val="HTML0"/>
          <w:rFonts w:ascii="Century" w:hAnsi="Century"/>
          <w:sz w:val="22"/>
          <w:szCs w:val="22"/>
        </w:rPr>
        <w:t>_</w:t>
      </w:r>
      <w:r w:rsidRPr="00004C80">
        <w:rPr>
          <w:rStyle w:val="HTML0"/>
          <w:rFonts w:ascii="Courier New" w:hAnsi="Courier New" w:cs="Courier New"/>
          <w:sz w:val="22"/>
          <w:szCs w:val="22"/>
        </w:rPr>
        <w:t>state</w:t>
      </w:r>
      <w:r w:rsidRPr="000A7691">
        <w:rPr>
          <w:rFonts w:ascii="Century" w:hAnsi="Century"/>
          <w:sz w:val="22"/>
          <w:szCs w:val="22"/>
        </w:rPr>
        <w:t xml:space="preserve"> </w:t>
      </w:r>
      <w:r w:rsidRPr="007A0684">
        <w:rPr>
          <w:rFonts w:ascii="Century" w:hAnsi="Century"/>
          <w:sz w:val="22"/>
          <w:szCs w:val="22"/>
          <w:u w:val="dotted"/>
        </w:rPr>
        <w:t>does nothing more fancy</w:t>
      </w:r>
      <w:r w:rsidR="00B6082F">
        <w:rPr>
          <w:rFonts w:ascii="Century" w:hAnsi="Century" w:hint="eastAsia"/>
          <w:sz w:val="22"/>
          <w:szCs w:val="22"/>
          <w:u w:val="dotted"/>
        </w:rPr>
        <w:t xml:space="preserve"> that</w:t>
      </w:r>
      <w:r w:rsidR="007A0684">
        <w:rPr>
          <w:rStyle w:val="ab"/>
          <w:rFonts w:ascii="Century" w:hAnsi="Century"/>
          <w:sz w:val="22"/>
          <w:szCs w:val="22"/>
        </w:rPr>
        <w:footnoteReference w:id="41"/>
      </w:r>
      <w:r w:rsidR="00B6082F" w:rsidRPr="00B6082F">
        <w:rPr>
          <w:rFonts w:ascii="Century" w:hAnsi="Century" w:hint="eastAsia"/>
          <w:sz w:val="22"/>
          <w:szCs w:val="22"/>
        </w:rPr>
        <w:t xml:space="preserve"> </w:t>
      </w:r>
      <w:r w:rsidRPr="000A7691">
        <w:rPr>
          <w:rFonts w:ascii="Century" w:hAnsi="Century"/>
          <w:sz w:val="22"/>
          <w:szCs w:val="22"/>
        </w:rPr>
        <w:t xml:space="preserve"> returning its second argument.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an earlier update, I referred to a separate “look-aside” for the arguments passed to a lambda. Although it’s not clear yet, the look-aside will be passed in as the state argument when evaluating the lambda expression. The </w:t>
      </w:r>
      <w:r w:rsidRPr="00004C80">
        <w:rPr>
          <w:rStyle w:val="HTML0"/>
          <w:rFonts w:ascii="Courier New" w:hAnsi="Courier New" w:cs="Courier New"/>
          <w:sz w:val="22"/>
          <w:szCs w:val="22"/>
        </w:rPr>
        <w:t>proto::_state</w:t>
      </w:r>
      <w:r w:rsidRPr="000A7691">
        <w:rPr>
          <w:rFonts w:ascii="Century" w:hAnsi="Century"/>
          <w:sz w:val="22"/>
          <w:szCs w:val="22"/>
        </w:rPr>
        <w:t xml:space="preserve"> transform is how the evaluation routine will get access to the lambda’s arguments.</w:t>
      </w:r>
    </w:p>
    <w:p w:rsidR="000C50DF" w:rsidRPr="000C50DF" w:rsidRDefault="000C50DF" w:rsidP="000A7691">
      <w:pPr>
        <w:pStyle w:val="3"/>
        <w:rPr>
          <w:rFonts w:ascii="Century" w:hAnsi="Century"/>
          <w:sz w:val="28"/>
          <w:szCs w:val="22"/>
        </w:rPr>
      </w:pPr>
    </w:p>
    <w:p w:rsidR="000A7691" w:rsidRPr="000C50DF" w:rsidRDefault="000A7691" w:rsidP="000A7691">
      <w:pPr>
        <w:pStyle w:val="3"/>
        <w:rPr>
          <w:rFonts w:ascii="Century" w:hAnsi="Century"/>
          <w:sz w:val="28"/>
          <w:szCs w:val="22"/>
        </w:rPr>
      </w:pPr>
      <w:r w:rsidRPr="000C50DF">
        <w:rPr>
          <w:rFonts w:ascii="Century" w:hAnsi="Century"/>
          <w:sz w:val="28"/>
          <w:szCs w:val="22"/>
        </w:rPr>
        <w:t xml:space="preserve">Grammars + Transforms </w:t>
      </w:r>
      <w:r w:rsidRPr="000C50DF">
        <w:rPr>
          <w:rFonts w:ascii="바탕" w:eastAsia="바탕" w:hAnsi="바탕" w:cs="바탕" w:hint="eastAsia"/>
          <w:sz w:val="28"/>
          <w:szCs w:val="22"/>
        </w:rPr>
        <w:t>⇒</w:t>
      </w:r>
      <w:r w:rsidRPr="000C50DF">
        <w:rPr>
          <w:rFonts w:ascii="Century" w:hAnsi="Century" w:cs="Century"/>
          <w:sz w:val="28"/>
          <w:szCs w:val="22"/>
        </w:rPr>
        <w:t xml:space="preserve"> EDSL </w:t>
      </w:r>
      <w:r w:rsidRPr="00004C80">
        <w:rPr>
          <w:rFonts w:ascii="Century" w:hAnsi="Century" w:cs="Century"/>
          <w:sz w:val="28"/>
          <w:szCs w:val="22"/>
          <w:u w:val="single"/>
        </w:rPr>
        <w:t>Bliss</w:t>
      </w:r>
      <w:r w:rsidR="00004C80">
        <w:rPr>
          <w:rStyle w:val="ab"/>
          <w:rFonts w:ascii="Century" w:hAnsi="Century" w:cs="Century"/>
          <w:sz w:val="28"/>
          <w:szCs w:val="22"/>
        </w:rPr>
        <w:footnoteReference w:id="42"/>
      </w:r>
    </w:p>
    <w:p w:rsidR="000A7691" w:rsidRPr="000A7691" w:rsidRDefault="000A7691" w:rsidP="000A7691">
      <w:pPr>
        <w:pStyle w:val="a4"/>
        <w:rPr>
          <w:rFonts w:ascii="Century" w:hAnsi="Century"/>
          <w:sz w:val="22"/>
          <w:szCs w:val="22"/>
        </w:rPr>
      </w:pPr>
      <w:r w:rsidRPr="000A7691">
        <w:rPr>
          <w:rFonts w:ascii="Century" w:hAnsi="Century"/>
          <w:sz w:val="22"/>
          <w:szCs w:val="22"/>
        </w:rPr>
        <w:t>In the last article, I used a grammar to detect invalid expressions and report useful error messages. I also dropped a hint that they were far more useful than that. Now we’ll take a giant step forward and use grammars together with transforms to define our custom lambda expression evaluator. It is described below.</w:t>
      </w:r>
    </w:p>
    <w:p w:rsidR="000A7691" w:rsidRPr="000C50DF" w:rsidRDefault="000A7691" w:rsidP="00004C80">
      <w:pPr>
        <w:pStyle w:val="a4"/>
        <w:pBdr>
          <w:top w:val="single" w:sz="4" w:space="1" w:color="auto"/>
          <w:left w:val="single" w:sz="4" w:space="4" w:color="auto"/>
          <w:right w:val="single" w:sz="4" w:space="4" w:color="auto"/>
        </w:pBdr>
        <w:ind w:leftChars="400" w:left="800"/>
        <w:rPr>
          <w:rFonts w:ascii="Century" w:hAnsi="Century"/>
          <w:szCs w:val="22"/>
          <w:u w:val="single"/>
        </w:rPr>
      </w:pPr>
      <w:r w:rsidRPr="000C50DF">
        <w:rPr>
          <w:rStyle w:val="a6"/>
          <w:rFonts w:ascii="Century" w:hAnsi="Century"/>
          <w:szCs w:val="22"/>
          <w:u w:val="single"/>
        </w:rPr>
        <w:t>UPDATE</w:t>
      </w:r>
    </w:p>
    <w:p w:rsidR="000A7691" w:rsidRPr="000A7691" w:rsidRDefault="000A7691" w:rsidP="005C3216">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lastRenderedPageBreak/>
        <w:t xml:space="preserve">Before you read any further and damage your eyes from the ugly syntax, it would be helpful to know in advance what the logic of our transform looks like in our </w:t>
      </w:r>
      <w:proofErr w:type="spellStart"/>
      <w:r w:rsidRPr="000A7691">
        <w:rPr>
          <w:rFonts w:ascii="Century" w:hAnsi="Century"/>
          <w:sz w:val="22"/>
          <w:szCs w:val="22"/>
        </w:rPr>
        <w:t>typeless</w:t>
      </w:r>
      <w:proofErr w:type="spellEnd"/>
      <w:r w:rsidRPr="000A7691">
        <w:rPr>
          <w:rFonts w:ascii="Century" w:hAnsi="Century"/>
          <w:sz w:val="22"/>
          <w:szCs w:val="22"/>
        </w:rPr>
        <w:t xml:space="preserve"> pseudo-C++:</w:t>
      </w:r>
    </w:p>
    <w:p w:rsidR="000A7691" w:rsidRPr="00944C75" w:rsidRDefault="00B6082F"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644A4C">
        <w:rPr>
          <w:rFonts w:ascii="Courier New" w:eastAsia="굴림체" w:hAnsi="Courier New" w:cs="Courier New"/>
          <w:noProof/>
          <w:color w:val="666666"/>
          <w:sz w:val="18"/>
          <w:szCs w:val="18"/>
        </w:rPr>
        <w:pict>
          <v:shape id="_x0000_s1145" type="#_x0000_t34" style="position:absolute;left:0;text-align:left;margin-left:48.1pt;margin-top:1.4pt;width:388.4pt;height:110.7pt;z-index:251684864;mso-width-relative:margin;mso-height-relative:margin" o:connectortype="elbow" adj="21586,-18059,-5828" strokeweight=".5pt"/>
        </w:pict>
      </w:r>
      <w:r>
        <w:rPr>
          <w:rFonts w:ascii="Century" w:hAnsi="Century"/>
          <w:noProof/>
          <w:sz w:val="22"/>
        </w:rPr>
        <w:pict>
          <v:shape id="_x0000_s1148" type="#_x0000_t34" style="position:absolute;left:0;text-align:left;margin-left:48.1pt;margin-top:1.4pt;width:388.4pt;height:110.7pt;rotation:180;z-index:251686912;mso-width-relative:margin;mso-height-relative:margin" o:connectortype="elbow" adj="21630,-38654,-27428" strokeweight=".5pt"/>
        </w:pict>
      </w:r>
      <w:r w:rsidR="00944C75">
        <w:rPr>
          <w:rFonts w:ascii="Courier New" w:eastAsia="굴림체" w:hAnsi="Courier New" w:cs="Courier New" w:hint="eastAsia"/>
          <w:color w:val="666666"/>
          <w:sz w:val="18"/>
          <w:szCs w:val="18"/>
        </w:rPr>
        <w:t xml:space="preserve">    </w:t>
      </w:r>
      <w:r w:rsidR="000A7691" w:rsidRPr="00944C75">
        <w:rPr>
          <w:rFonts w:ascii="Courier New" w:eastAsia="굴림체" w:hAnsi="Courier New" w:cs="Courier New"/>
          <w:color w:val="666666"/>
          <w:sz w:val="18"/>
          <w:szCs w:val="18"/>
        </w:rPr>
        <w:t>// Pseudo-C++ that demonstrates how to evaluate lambda expressions</w:t>
      </w:r>
    </w:p>
    <w:p w:rsidR="000A7691" w:rsidRPr="00944C75" w:rsidRDefault="00944C75"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00FF"/>
          <w:sz w:val="18"/>
          <w:szCs w:val="18"/>
        </w:rPr>
        <w:t xml:space="preserve">    </w:t>
      </w:r>
      <w:r w:rsidR="000A7691" w:rsidRPr="00944C75">
        <w:rPr>
          <w:rFonts w:ascii="Courier New" w:eastAsia="굴림체" w:hAnsi="Courier New" w:cs="Courier New"/>
          <w:color w:val="0000FF"/>
          <w:sz w:val="18"/>
          <w:szCs w:val="18"/>
        </w:rPr>
        <w:t>auto</w:t>
      </w:r>
      <w:r w:rsidR="000A7691" w:rsidRPr="00944C75">
        <w:rPr>
          <w:rFonts w:ascii="Courier New" w:eastAsia="굴림체" w:hAnsi="Courier New" w:cs="Courier New"/>
          <w:color w:val="110000"/>
          <w:sz w:val="18"/>
          <w:szCs w:val="18"/>
        </w:rPr>
        <w:t xml:space="preserve"> Lambda</w:t>
      </w:r>
      <w:r w:rsidR="000A7691" w:rsidRPr="00944C75">
        <w:rPr>
          <w:rFonts w:ascii="Courier New" w:eastAsia="굴림체" w:hAnsi="Courier New" w:cs="Courier New"/>
          <w:color w:val="008000"/>
          <w:sz w:val="18"/>
          <w:szCs w:val="18"/>
        </w:rPr>
        <w:t>(</w:t>
      </w:r>
      <w:r w:rsidR="000A7691" w:rsidRPr="00944C75">
        <w:rPr>
          <w:rFonts w:ascii="Courier New" w:eastAsia="굴림체" w:hAnsi="Courier New" w:cs="Courier New"/>
          <w:color w:val="110000"/>
          <w:sz w:val="18"/>
          <w:szCs w:val="18"/>
        </w:rPr>
        <w:t xml:space="preserve"> </w:t>
      </w:r>
      <w:proofErr w:type="spellStart"/>
      <w:r w:rsidR="000A7691" w:rsidRPr="00944C75">
        <w:rPr>
          <w:rFonts w:ascii="Courier New" w:eastAsia="굴림체" w:hAnsi="Courier New" w:cs="Courier New"/>
          <w:color w:val="110000"/>
          <w:sz w:val="18"/>
          <w:szCs w:val="18"/>
        </w:rPr>
        <w:t>expr</w:t>
      </w:r>
      <w:proofErr w:type="spellEnd"/>
      <w:r w:rsidR="000A7691" w:rsidRPr="00944C75">
        <w:rPr>
          <w:rFonts w:ascii="Courier New" w:eastAsia="굴림체" w:hAnsi="Courier New" w:cs="Courier New"/>
          <w:color w:val="110000"/>
          <w:sz w:val="18"/>
          <w:szCs w:val="18"/>
        </w:rPr>
        <w:t xml:space="preserve">, state </w:t>
      </w:r>
      <w:r w:rsidR="000A7691" w:rsidRPr="00944C75">
        <w:rPr>
          <w:rFonts w:ascii="Courier New" w:eastAsia="굴림체" w:hAnsi="Courier New" w:cs="Courier New"/>
          <w:color w:val="000080"/>
          <w:sz w:val="18"/>
          <w:szCs w:val="18"/>
        </w:rPr>
        <w:t>=</w:t>
      </w:r>
      <w:r w:rsidR="000A7691" w:rsidRPr="00944C75">
        <w:rPr>
          <w:rFonts w:ascii="Courier New" w:eastAsia="굴림체" w:hAnsi="Courier New" w:cs="Courier New"/>
          <w:color w:val="110000"/>
          <w:sz w:val="18"/>
          <w:szCs w:val="18"/>
        </w:rPr>
        <w:t xml:space="preserve"> null </w:t>
      </w:r>
      <w:r w:rsidR="000A7691" w:rsidRPr="00944C75">
        <w:rPr>
          <w:rFonts w:ascii="Courier New" w:eastAsia="굴림체" w:hAnsi="Courier New" w:cs="Courier New"/>
          <w:color w:val="008000"/>
          <w:sz w:val="18"/>
          <w:szCs w:val="18"/>
        </w:rPr>
        <w:t>)</w:t>
      </w:r>
    </w:p>
    <w:p w:rsidR="000A7691" w:rsidRPr="00944C75" w:rsidRDefault="00944C75"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944C75">
        <w:rPr>
          <w:rFonts w:ascii="Courier New" w:eastAsia="굴림체" w:hAnsi="Courier New" w:cs="Courier New"/>
          <w:color w:val="008000"/>
          <w:sz w:val="18"/>
          <w:szCs w:val="18"/>
        </w:rPr>
        <w:t>{</w:t>
      </w:r>
    </w:p>
    <w:p w:rsidR="000A7691" w:rsidRPr="00944C75" w:rsidRDefault="000A7691"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if</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decltype</w:t>
      </w:r>
      <w:proofErr w:type="spellEnd"/>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expr</w:t>
      </w:r>
      <w:proofErr w:type="spellEnd"/>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matches</w:t>
      </w:r>
      <w:r w:rsidR="00004C80">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  terminal</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arg1_tag</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p>
    <w:p w:rsidR="000A7691" w:rsidRPr="00944C75" w:rsidRDefault="000A7691"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return</w:t>
      </w:r>
      <w:r w:rsidRPr="00944C75">
        <w:rPr>
          <w:rFonts w:ascii="Courier New" w:eastAsia="굴림체" w:hAnsi="Courier New" w:cs="Courier New"/>
          <w:color w:val="110000"/>
          <w:sz w:val="18"/>
          <w:szCs w:val="18"/>
        </w:rPr>
        <w:t xml:space="preserve"> _state</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expr</w:t>
      </w:r>
      <w:proofErr w:type="spellEnd"/>
      <w:r w:rsidRPr="00944C75">
        <w:rPr>
          <w:rFonts w:ascii="Courier New" w:eastAsia="굴림체" w:hAnsi="Courier New" w:cs="Courier New"/>
          <w:color w:val="110000"/>
          <w:sz w:val="18"/>
          <w:szCs w:val="18"/>
        </w:rPr>
        <w:t xml:space="preserve">, state </w:t>
      </w:r>
      <w:r w:rsidRPr="00944C75">
        <w:rPr>
          <w:rFonts w:ascii="Courier New" w:eastAsia="굴림체" w:hAnsi="Courier New" w:cs="Courier New"/>
          <w:color w:val="008000"/>
          <w:sz w:val="18"/>
          <w:szCs w:val="18"/>
        </w:rPr>
        <w:t>)</w:t>
      </w:r>
    </w:p>
    <w:p w:rsidR="000A7691" w:rsidRPr="00944C75" w:rsidRDefault="000A7691"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else</w:t>
      </w:r>
    </w:p>
    <w:p w:rsidR="000A7691" w:rsidRPr="00944C75" w:rsidRDefault="000A7691"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return</w:t>
      </w:r>
      <w:r w:rsidRPr="00944C75">
        <w:rPr>
          <w:rFonts w:ascii="Courier New" w:eastAsia="굴림체" w:hAnsi="Courier New" w:cs="Courier New"/>
          <w:color w:val="110000"/>
          <w:sz w:val="18"/>
          <w:szCs w:val="18"/>
        </w:rPr>
        <w:t xml:space="preserve"> _default</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expr</w:t>
      </w:r>
      <w:proofErr w:type="spellEnd"/>
      <w:r w:rsidRPr="00944C75">
        <w:rPr>
          <w:rFonts w:ascii="Courier New" w:eastAsia="굴림체" w:hAnsi="Courier New" w:cs="Courier New"/>
          <w:color w:val="110000"/>
          <w:sz w:val="18"/>
          <w:szCs w:val="18"/>
        </w:rPr>
        <w:t xml:space="preserve">, state, Lambda </w:t>
      </w:r>
      <w:r w:rsidRPr="00944C75">
        <w:rPr>
          <w:rFonts w:ascii="Courier New" w:eastAsia="굴림체" w:hAnsi="Courier New" w:cs="Courier New"/>
          <w:color w:val="008000"/>
          <w:sz w:val="18"/>
          <w:szCs w:val="18"/>
        </w:rPr>
        <w:t>)</w:t>
      </w:r>
    </w:p>
    <w:p w:rsidR="000A7691" w:rsidRPr="00944C75" w:rsidRDefault="00944C75" w:rsidP="005C3216">
      <w:pPr>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944C75">
        <w:rPr>
          <w:rFonts w:ascii="Courier New" w:eastAsia="굴림체" w:hAnsi="Courier New" w:cs="Courier New"/>
          <w:color w:val="008000"/>
          <w:sz w:val="18"/>
          <w:szCs w:val="18"/>
        </w:rPr>
        <w:t>}</w:t>
      </w:r>
    </w:p>
    <w:p w:rsidR="000A7691" w:rsidRPr="000A7691" w:rsidRDefault="000A7691" w:rsidP="005C3216">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above pseudo-C++, I’ve introduced a new operator called </w:t>
      </w:r>
      <w:r w:rsidRPr="000A7691">
        <w:rPr>
          <w:rStyle w:val="HTML0"/>
          <w:rFonts w:ascii="Century" w:hAnsi="Century"/>
          <w:sz w:val="22"/>
          <w:szCs w:val="22"/>
        </w:rPr>
        <w:t>matches?</w:t>
      </w:r>
      <w:r w:rsidRPr="000A7691">
        <w:rPr>
          <w:rFonts w:ascii="Century" w:hAnsi="Century"/>
          <w:sz w:val="22"/>
          <w:szCs w:val="22"/>
        </w:rPr>
        <w:t xml:space="preserve"> that oddly operates on </w:t>
      </w:r>
      <w:r w:rsidRPr="000A7691">
        <w:rPr>
          <w:rStyle w:val="a5"/>
          <w:rFonts w:ascii="Century" w:hAnsi="Century"/>
          <w:sz w:val="22"/>
          <w:szCs w:val="22"/>
        </w:rPr>
        <w:t>types</w:t>
      </w:r>
      <w:r w:rsidRPr="000A7691">
        <w:rPr>
          <w:rFonts w:ascii="Century" w:hAnsi="Century"/>
          <w:sz w:val="22"/>
          <w:szCs w:val="22"/>
        </w:rPr>
        <w:t xml:space="preserve">, not values. (OK, so my pseudo-C++ isn’t really </w:t>
      </w:r>
      <w:proofErr w:type="spellStart"/>
      <w:r w:rsidRPr="000A7691">
        <w:rPr>
          <w:rFonts w:ascii="Century" w:hAnsi="Century"/>
          <w:sz w:val="22"/>
          <w:szCs w:val="22"/>
        </w:rPr>
        <w:t>typeless</w:t>
      </w:r>
      <w:proofErr w:type="spellEnd"/>
      <w:r w:rsidRPr="000A7691">
        <w:rPr>
          <w:rFonts w:ascii="Century" w:hAnsi="Century"/>
          <w:sz w:val="22"/>
          <w:szCs w:val="22"/>
        </w:rPr>
        <w:t xml:space="preserve">. It’s more like Haskell where types are inferred.) You can use </w:t>
      </w:r>
      <w:r w:rsidRPr="000A7691">
        <w:rPr>
          <w:rStyle w:val="HTML0"/>
          <w:rFonts w:ascii="Century" w:hAnsi="Century"/>
          <w:sz w:val="22"/>
          <w:szCs w:val="22"/>
        </w:rPr>
        <w:t>matches?</w:t>
      </w:r>
      <w:r w:rsidRPr="000A7691">
        <w:rPr>
          <w:rFonts w:ascii="Century" w:hAnsi="Century"/>
          <w:sz w:val="22"/>
          <w:szCs w:val="22"/>
        </w:rPr>
        <w:t xml:space="preserve"> to test at compile time whether an expression node matches a grammar. Let me reemphasize the point that </w:t>
      </w:r>
      <w:r w:rsidRPr="000A7691">
        <w:rPr>
          <w:rStyle w:val="HTML0"/>
          <w:rFonts w:ascii="Century" w:hAnsi="Century"/>
          <w:sz w:val="22"/>
          <w:szCs w:val="22"/>
        </w:rPr>
        <w:t>matches?</w:t>
      </w:r>
      <w:r w:rsidRPr="000A7691">
        <w:rPr>
          <w:rFonts w:ascii="Century" w:hAnsi="Century"/>
          <w:sz w:val="22"/>
          <w:szCs w:val="22"/>
        </w:rPr>
        <w:t xml:space="preserve"> is a </w:t>
      </w:r>
      <w:r w:rsidRPr="000A7691">
        <w:rPr>
          <w:rStyle w:val="a5"/>
          <w:rFonts w:ascii="Century" w:hAnsi="Century"/>
          <w:sz w:val="22"/>
          <w:szCs w:val="22"/>
        </w:rPr>
        <w:t>compile time</w:t>
      </w:r>
      <w:r w:rsidRPr="000A7691">
        <w:rPr>
          <w:rFonts w:ascii="Century" w:hAnsi="Century"/>
          <w:sz w:val="22"/>
          <w:szCs w:val="22"/>
        </w:rPr>
        <w:t xml:space="preserve"> test; the runtime value of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can in no way influence the result of </w:t>
      </w:r>
      <w:r w:rsidRPr="000A7691">
        <w:rPr>
          <w:rStyle w:val="HTML0"/>
          <w:rFonts w:ascii="Century" w:hAnsi="Century"/>
          <w:sz w:val="22"/>
          <w:szCs w:val="22"/>
        </w:rPr>
        <w:t>matches?</w:t>
      </w:r>
      <w:r w:rsidRPr="000A7691">
        <w:rPr>
          <w:rFonts w:ascii="Century" w:hAnsi="Century"/>
          <w:sz w:val="22"/>
          <w:szCs w:val="22"/>
        </w:rPr>
        <w:t xml:space="preserve">. The grammar </w:t>
      </w:r>
      <w:r w:rsidRPr="000A7691">
        <w:rPr>
          <w:rStyle w:val="HTML0"/>
          <w:rFonts w:ascii="Century" w:hAnsi="Century"/>
          <w:sz w:val="22"/>
          <w:szCs w:val="22"/>
        </w:rPr>
        <w:t>terminal&lt;arg1_tag&gt;</w:t>
      </w:r>
      <w:r w:rsidRPr="000A7691">
        <w:rPr>
          <w:rFonts w:ascii="Century" w:hAnsi="Century"/>
          <w:sz w:val="22"/>
          <w:szCs w:val="22"/>
        </w:rPr>
        <w:t xml:space="preserve"> matches any terminal whose value type is </w:t>
      </w:r>
      <w:r w:rsidRPr="000A7691">
        <w:rPr>
          <w:rStyle w:val="HTML0"/>
          <w:rFonts w:ascii="Century" w:hAnsi="Century"/>
          <w:sz w:val="22"/>
          <w:szCs w:val="22"/>
        </w:rPr>
        <w:t>arg1_tag</w:t>
      </w:r>
      <w:r w:rsidRPr="000A7691">
        <w:rPr>
          <w:rFonts w:ascii="Century" w:hAnsi="Century"/>
          <w:sz w:val="22"/>
          <w:szCs w:val="22"/>
        </w:rPr>
        <w:t xml:space="preserve">. If it does, call the </w:t>
      </w:r>
      <w:r w:rsidRPr="000A7691">
        <w:rPr>
          <w:rStyle w:val="HTML0"/>
          <w:rFonts w:ascii="Century" w:hAnsi="Century"/>
          <w:sz w:val="22"/>
          <w:szCs w:val="22"/>
        </w:rPr>
        <w:t>_state</w:t>
      </w:r>
      <w:r w:rsidRPr="000A7691">
        <w:rPr>
          <w:rFonts w:ascii="Century" w:hAnsi="Century"/>
          <w:sz w:val="22"/>
          <w:szCs w:val="22"/>
        </w:rPr>
        <w:t xml:space="preserve"> transform, which will simply return the state parameter. Otherwise, do the “default” thing which will evaluate all child nodes with </w:t>
      </w:r>
      <w:r w:rsidRPr="000A7691">
        <w:rPr>
          <w:rStyle w:val="HTML0"/>
          <w:rFonts w:ascii="Century" w:hAnsi="Century"/>
          <w:sz w:val="22"/>
          <w:szCs w:val="22"/>
        </w:rPr>
        <w:t>Lambda</w:t>
      </w:r>
      <w:r w:rsidRPr="000A7691">
        <w:rPr>
          <w:rFonts w:ascii="Century" w:hAnsi="Century"/>
          <w:sz w:val="22"/>
          <w:szCs w:val="22"/>
        </w:rPr>
        <w:t xml:space="preserve"> and combine the results in the C++ way: addition for plus nodes, subtraction for minus nodes, etc. The recursive application of </w:t>
      </w:r>
      <w:r w:rsidRPr="000A7691">
        <w:rPr>
          <w:rStyle w:val="HTML0"/>
          <w:rFonts w:ascii="Century" w:hAnsi="Century"/>
          <w:sz w:val="22"/>
          <w:szCs w:val="22"/>
        </w:rPr>
        <w:t>Lambda</w:t>
      </w:r>
      <w:r w:rsidRPr="000A7691">
        <w:rPr>
          <w:rFonts w:ascii="Century" w:hAnsi="Century"/>
          <w:sz w:val="22"/>
          <w:szCs w:val="22"/>
        </w:rPr>
        <w:t xml:space="preserve"> is what will cause </w:t>
      </w:r>
      <w:r w:rsidRPr="000A7691">
        <w:rPr>
          <w:rStyle w:val="HTML0"/>
          <w:rFonts w:ascii="Century" w:hAnsi="Century"/>
          <w:sz w:val="22"/>
          <w:szCs w:val="22"/>
        </w:rPr>
        <w:t>arg1</w:t>
      </w:r>
      <w:r w:rsidRPr="000A7691">
        <w:rPr>
          <w:rFonts w:ascii="Century" w:hAnsi="Century"/>
          <w:sz w:val="22"/>
          <w:szCs w:val="22"/>
        </w:rPr>
        <w:t xml:space="preserve"> to be replaced with the state parameter wherever it appears in the expression tree.</w:t>
      </w:r>
    </w:p>
    <w:p w:rsidR="000A7691" w:rsidRPr="000A7691" w:rsidRDefault="000A7691" w:rsidP="005C3216">
      <w:pPr>
        <w:pStyle w:val="a4"/>
        <w:pBdr>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OK, it’s now safe to proceed and read the real C++ transform.</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666666"/>
          <w:sz w:val="18"/>
          <w:szCs w:val="18"/>
        </w:rPr>
        <w:t>// A grammar with embedded transforms for evaluating lambda expressions</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r w:rsidRPr="00944C75">
        <w:rPr>
          <w:rFonts w:ascii="Courier New" w:eastAsia="굴림체" w:hAnsi="Courier New" w:cs="Courier New"/>
          <w:color w:val="0000FF"/>
          <w:sz w:val="18"/>
          <w:szCs w:val="18"/>
        </w:rPr>
        <w:t>struct</w:t>
      </w:r>
      <w:proofErr w:type="spellEnd"/>
      <w:r w:rsidRPr="00944C75">
        <w:rPr>
          <w:rFonts w:ascii="Courier New" w:eastAsia="굴림체" w:hAnsi="Courier New" w:cs="Courier New"/>
          <w:color w:val="110000"/>
          <w:sz w:val="18"/>
          <w:szCs w:val="18"/>
        </w:rPr>
        <w:t xml:space="preserve"> Lambda</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or_</w:t>
      </w:r>
      <w:r w:rsidRPr="00944C75">
        <w:rPr>
          <w:rFonts w:ascii="Courier New" w:eastAsia="굴림체" w:hAnsi="Courier New" w:cs="Courier New"/>
          <w:color w:val="000080"/>
          <w:sz w:val="18"/>
          <w:szCs w:val="18"/>
        </w:rPr>
        <w:t>&lt;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666666"/>
          <w:sz w:val="18"/>
          <w:szCs w:val="18"/>
        </w:rPr>
        <w:t>// When evaluating a placeholder terminal, return the state.</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when</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terminal</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arg1_tag</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_state </w:t>
      </w:r>
      <w:r w:rsidRPr="00944C75">
        <w:rPr>
          <w:rFonts w:ascii="Courier New" w:eastAsia="굴림체" w:hAnsi="Courier New" w:cs="Courier New"/>
          <w:color w:val="000080"/>
          <w:sz w:val="18"/>
          <w:szCs w:val="18"/>
        </w:rPr>
        <w:t>&gt;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666666"/>
          <w:sz w:val="18"/>
          <w:szCs w:val="18"/>
        </w:rPr>
        <w:t>// Otherwise, do the "default" thing.</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otherwise</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_default</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Lambda </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0080"/>
          <w:sz w:val="18"/>
          <w:szCs w:val="18"/>
        </w:rPr>
        <w:t>&gt;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0080"/>
          <w:sz w:val="18"/>
          <w:szCs w:val="18"/>
        </w:rPr>
        <w:t>&gt;</w:t>
      </w:r>
    </w:p>
    <w:p w:rsidR="000A7691" w:rsidRPr="00944C75"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008000"/>
          <w:sz w:val="18"/>
          <w:szCs w:val="18"/>
        </w:rPr>
        <w:t>{}</w:t>
      </w:r>
      <w:r w:rsidRPr="00944C75">
        <w:rPr>
          <w:rFonts w:ascii="Courier New" w:eastAsia="굴림체" w:hAnsi="Courier New" w:cs="Courier New"/>
          <w:color w:val="008080"/>
          <w:sz w:val="18"/>
          <w:szCs w:val="18"/>
        </w:rPr>
        <w:t>;</w:t>
      </w:r>
    </w:p>
    <w:p w:rsidR="000A7691" w:rsidRPr="000A7691" w:rsidRDefault="00644A4C" w:rsidP="000A7691">
      <w:pPr>
        <w:pStyle w:val="a4"/>
        <w:rPr>
          <w:rFonts w:ascii="Century" w:hAnsi="Century"/>
          <w:sz w:val="22"/>
          <w:szCs w:val="22"/>
        </w:rPr>
      </w:pPr>
      <w:r>
        <w:rPr>
          <w:rFonts w:ascii="Century" w:hAnsi="Century"/>
          <w:noProof/>
          <w:sz w:val="22"/>
          <w:szCs w:val="22"/>
        </w:rPr>
        <w:pict>
          <v:shape id="_x0000_s1120" type="#_x0000_t202" style="position:absolute;margin-left:231.25pt;margin-top:13.85pt;width:246.25pt;height:97.35pt;z-index:-251652096;mso-width-relative:margin;mso-height-relative:margin" wrapcoords="-78 -97 -78 21600 21678 21600 21678 -97 -78 -97" fillcolor="#eaf1dd [662]" strokeweight="1.25pt">
            <v:fill opacity="32113f" color2="#eaf1dd [662]" o:opacity2="26214f" rotate="t" focus="100%" type="gradient"/>
            <v:textbox style="mso-next-textbox:#_x0000_s1120">
              <w:txbxContent>
                <w:p w:rsidR="00B5415F" w:rsidRPr="00944C75" w:rsidRDefault="00B5415F" w:rsidP="00944C75">
                  <w:r>
                    <w:rPr>
                      <w:rFonts w:ascii="Century" w:hAnsi="Century" w:hint="eastAsia"/>
                      <w:sz w:val="22"/>
                    </w:rPr>
                    <w:t>I</w:t>
                  </w:r>
                  <w:r w:rsidRPr="000A7691">
                    <w:rPr>
                      <w:rFonts w:ascii="Century" w:hAnsi="Century"/>
                      <w:sz w:val="22"/>
                    </w:rPr>
                    <w:t xml:space="preserve">nstantiations of </w:t>
                  </w:r>
                  <w:r w:rsidRPr="000A7691">
                    <w:rPr>
                      <w:rStyle w:val="HTML0"/>
                      <w:rFonts w:ascii="Century" w:hAnsi="Century"/>
                      <w:sz w:val="22"/>
                      <w:szCs w:val="22"/>
                    </w:rPr>
                    <w:t>Proto::when</w:t>
                  </w:r>
                  <w:r w:rsidRPr="000A7691">
                    <w:rPr>
                      <w:rFonts w:ascii="Century" w:hAnsi="Century"/>
                      <w:sz w:val="22"/>
                    </w:rPr>
                    <w:t xml:space="preserve"> can be used as both a grammar and as a function object. As a grammar, it matches the same things its first template parameter does. As a function object, it has the same behavior as its second</w:t>
                  </w:r>
                  <w:r>
                    <w:rPr>
                      <w:rFonts w:ascii="Century" w:hAnsi="Century" w:hint="eastAsia"/>
                      <w:sz w:val="22"/>
                    </w:rPr>
                    <w:t>.</w:t>
                  </w:r>
                </w:p>
              </w:txbxContent>
            </v:textbox>
            <w10:wrap type="tight"/>
          </v:shape>
        </w:pict>
      </w:r>
      <w:r w:rsidR="000A7691" w:rsidRPr="000A7691">
        <w:rPr>
          <w:rFonts w:ascii="Century" w:hAnsi="Century"/>
          <w:sz w:val="22"/>
          <w:szCs w:val="22"/>
        </w:rPr>
        <w:t xml:space="preserve">The new bits here are </w:t>
      </w:r>
      <w:r w:rsidR="000A7691" w:rsidRPr="000A7691">
        <w:rPr>
          <w:rStyle w:val="HTML0"/>
          <w:rFonts w:ascii="Century" w:hAnsi="Century"/>
          <w:sz w:val="22"/>
          <w:szCs w:val="22"/>
        </w:rPr>
        <w:t>proto::when</w:t>
      </w:r>
      <w:r w:rsidR="000A7691" w:rsidRPr="000A7691">
        <w:rPr>
          <w:rFonts w:ascii="Century" w:hAnsi="Century"/>
          <w:sz w:val="22"/>
          <w:szCs w:val="22"/>
        </w:rPr>
        <w:t xml:space="preserve"> and </w:t>
      </w:r>
      <w:r w:rsidR="000A7691" w:rsidRPr="000A7691">
        <w:rPr>
          <w:rStyle w:val="HTML0"/>
          <w:rFonts w:ascii="Century" w:hAnsi="Century"/>
          <w:sz w:val="22"/>
          <w:szCs w:val="22"/>
        </w:rPr>
        <w:t>proto::otherwise</w:t>
      </w:r>
      <w:r w:rsidR="000A7691" w:rsidRPr="000A7691">
        <w:rPr>
          <w:rFonts w:ascii="Century" w:hAnsi="Century"/>
          <w:sz w:val="22"/>
          <w:szCs w:val="22"/>
        </w:rPr>
        <w:t xml:space="preserve">. </w:t>
      </w:r>
      <w:r w:rsidR="000A7691" w:rsidRPr="000A7691">
        <w:rPr>
          <w:rStyle w:val="HTML0"/>
          <w:rFonts w:ascii="Century" w:hAnsi="Century"/>
          <w:sz w:val="22"/>
          <w:szCs w:val="22"/>
        </w:rPr>
        <w:t>Proto::when</w:t>
      </w:r>
      <w:r w:rsidR="000A7691" w:rsidRPr="000A7691">
        <w:rPr>
          <w:rFonts w:ascii="Century" w:hAnsi="Century"/>
          <w:sz w:val="22"/>
          <w:szCs w:val="22"/>
        </w:rPr>
        <w:t xml:space="preserve"> takes two template parameters: a grammar and a transform to execute when an expression matches that grammar. </w:t>
      </w:r>
      <w:r w:rsidR="000A7691" w:rsidRPr="000A7691">
        <w:rPr>
          <w:rStyle w:val="HTML0"/>
          <w:rFonts w:ascii="Century" w:hAnsi="Century"/>
          <w:sz w:val="22"/>
          <w:szCs w:val="22"/>
        </w:rPr>
        <w:t>Proto::otherwise</w:t>
      </w:r>
      <w:r w:rsidR="000A7691" w:rsidRPr="000A7691">
        <w:rPr>
          <w:rFonts w:ascii="Century" w:hAnsi="Century"/>
          <w:sz w:val="22"/>
          <w:szCs w:val="22"/>
        </w:rPr>
        <w:t xml:space="preserve"> just takes a transform, which it executes unconditionally.</w:t>
      </w:r>
    </w:p>
    <w:p w:rsidR="000A7691" w:rsidRPr="000A7691" w:rsidRDefault="000A7691" w:rsidP="000A7691">
      <w:pPr>
        <w:pStyle w:val="a4"/>
        <w:rPr>
          <w:rFonts w:ascii="Century" w:hAnsi="Century"/>
          <w:sz w:val="22"/>
          <w:szCs w:val="22"/>
        </w:rPr>
      </w:pPr>
      <w:r w:rsidRPr="000A7691">
        <w:rPr>
          <w:rStyle w:val="HTML0"/>
          <w:rFonts w:ascii="Century" w:hAnsi="Century"/>
          <w:sz w:val="22"/>
          <w:szCs w:val="22"/>
        </w:rPr>
        <w:t>Lambda</w:t>
      </w:r>
      <w:r w:rsidRPr="000A7691">
        <w:rPr>
          <w:rFonts w:ascii="Century" w:hAnsi="Century"/>
          <w:sz w:val="22"/>
          <w:szCs w:val="22"/>
        </w:rPr>
        <w:t xml:space="preserve"> is both a grammar and a function object for evaluating valid lambda expressions. As a grammar, it reads as follows: An expression is a </w:t>
      </w:r>
      <w:r w:rsidRPr="000A7691">
        <w:rPr>
          <w:rStyle w:val="HTML0"/>
          <w:rFonts w:ascii="Century" w:hAnsi="Century"/>
          <w:sz w:val="22"/>
          <w:szCs w:val="22"/>
        </w:rPr>
        <w:t>Lambda</w:t>
      </w:r>
      <w:r w:rsidRPr="000A7691">
        <w:rPr>
          <w:rFonts w:ascii="Century" w:hAnsi="Century"/>
          <w:sz w:val="22"/>
          <w:szCs w:val="22"/>
        </w:rPr>
        <w:t xml:space="preserve"> either if it is an </w:t>
      </w:r>
      <w:r w:rsidRPr="000A7691">
        <w:rPr>
          <w:rStyle w:val="HTML0"/>
          <w:rFonts w:ascii="Century" w:hAnsi="Century"/>
          <w:sz w:val="22"/>
          <w:szCs w:val="22"/>
        </w:rPr>
        <w:t>arg1_tag</w:t>
      </w:r>
      <w:r w:rsidRPr="000A7691">
        <w:rPr>
          <w:rFonts w:ascii="Century" w:hAnsi="Century"/>
          <w:sz w:val="22"/>
          <w:szCs w:val="22"/>
        </w:rPr>
        <w:t xml:space="preserve"> terminal (like </w:t>
      </w:r>
      <w:r w:rsidRPr="000A7691">
        <w:rPr>
          <w:rStyle w:val="HTML0"/>
          <w:rFonts w:ascii="Century" w:hAnsi="Century"/>
          <w:sz w:val="22"/>
          <w:szCs w:val="22"/>
        </w:rPr>
        <w:t>arg1</w:t>
      </w:r>
      <w:r w:rsidRPr="000A7691">
        <w:rPr>
          <w:rFonts w:ascii="Century" w:hAnsi="Century"/>
          <w:sz w:val="22"/>
          <w:szCs w:val="22"/>
        </w:rPr>
        <w:t>), or if it is anything else. (</w:t>
      </w:r>
      <w:r w:rsidRPr="005C3216">
        <w:rPr>
          <w:rFonts w:ascii="Century" w:hAnsi="Century"/>
          <w:sz w:val="22"/>
          <w:szCs w:val="22"/>
          <w:u w:val="dotted"/>
        </w:rPr>
        <w:t>Admittedly</w:t>
      </w:r>
      <w:r w:rsidR="005C3216">
        <w:rPr>
          <w:rStyle w:val="ab"/>
          <w:rFonts w:ascii="Century" w:hAnsi="Century"/>
          <w:sz w:val="22"/>
          <w:szCs w:val="22"/>
        </w:rPr>
        <w:footnoteReference w:id="43"/>
      </w:r>
      <w:r w:rsidRPr="000A7691">
        <w:rPr>
          <w:rFonts w:ascii="Century" w:hAnsi="Century"/>
          <w:sz w:val="22"/>
          <w:szCs w:val="22"/>
        </w:rPr>
        <w:t xml:space="preserve">, that’s not a very interesting grammar.) As a function object, </w:t>
      </w:r>
      <w:r w:rsidRPr="000A7691">
        <w:rPr>
          <w:rStyle w:val="HTML0"/>
          <w:rFonts w:ascii="Century" w:hAnsi="Century"/>
          <w:sz w:val="22"/>
          <w:szCs w:val="22"/>
        </w:rPr>
        <w:t>Lambda</w:t>
      </w:r>
      <w:r w:rsidRPr="000A7691">
        <w:rPr>
          <w:rFonts w:ascii="Century" w:hAnsi="Century"/>
          <w:sz w:val="22"/>
          <w:szCs w:val="22"/>
        </w:rPr>
        <w:t xml:space="preserve"> works as follows: for </w:t>
      </w:r>
      <w:r w:rsidRPr="000A7691">
        <w:rPr>
          <w:rStyle w:val="HTML0"/>
          <w:rFonts w:ascii="Century" w:hAnsi="Century"/>
          <w:sz w:val="22"/>
          <w:szCs w:val="22"/>
        </w:rPr>
        <w:t>arg1_tag</w:t>
      </w:r>
      <w:r w:rsidRPr="000A7691">
        <w:rPr>
          <w:rFonts w:ascii="Century" w:hAnsi="Century"/>
          <w:sz w:val="22"/>
          <w:szCs w:val="22"/>
        </w:rPr>
        <w:t xml:space="preserve"> terminals, return the current state. For everything else, do the “default” thing by recursively evaluating all child nodes according to the </w:t>
      </w:r>
      <w:r w:rsidRPr="000A7691">
        <w:rPr>
          <w:rStyle w:val="HTML0"/>
          <w:rFonts w:ascii="Century" w:hAnsi="Century"/>
          <w:sz w:val="22"/>
          <w:szCs w:val="22"/>
        </w:rPr>
        <w:t>Lambda</w:t>
      </w:r>
      <w:r w:rsidRPr="000A7691">
        <w:rPr>
          <w:rFonts w:ascii="Century" w:hAnsi="Century"/>
          <w:sz w:val="22"/>
          <w:szCs w:val="22"/>
        </w:rPr>
        <w:t xml:space="preserve"> grammar (specified by the </w:t>
      </w:r>
      <w:r w:rsidRPr="000A7691">
        <w:rPr>
          <w:rStyle w:val="HTML0"/>
          <w:rFonts w:ascii="Century" w:hAnsi="Century"/>
          <w:sz w:val="22"/>
          <w:szCs w:val="22"/>
        </w:rPr>
        <w:t>Lambda</w:t>
      </w:r>
      <w:r w:rsidRPr="000A7691">
        <w:rPr>
          <w:rFonts w:ascii="Century" w:hAnsi="Century"/>
          <w:sz w:val="22"/>
          <w:szCs w:val="22"/>
        </w:rPr>
        <w:t xml:space="preserve"> template parameter to </w:t>
      </w:r>
      <w:r w:rsidRPr="000A7691">
        <w:rPr>
          <w:rStyle w:val="HTML0"/>
          <w:rFonts w:ascii="Century" w:hAnsi="Century"/>
          <w:sz w:val="22"/>
          <w:szCs w:val="22"/>
        </w:rPr>
        <w:t>_default</w:t>
      </w:r>
      <w:r w:rsidRPr="000A7691">
        <w:rPr>
          <w:rFonts w:ascii="Century" w:hAnsi="Century"/>
          <w:sz w:val="22"/>
          <w:szCs w:val="22"/>
        </w:rPr>
        <w:t>), and then combining the results using the operator that created the parent node.</w:t>
      </w:r>
    </w:p>
    <w:p w:rsidR="000A7691" w:rsidRP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944C75">
        <w:rPr>
          <w:rStyle w:val="a6"/>
          <w:rFonts w:ascii="Century" w:hAnsi="Century"/>
          <w:szCs w:val="22"/>
          <w:u w:val="single"/>
        </w:rPr>
        <w:lastRenderedPageBreak/>
        <w:t>UPDATE</w:t>
      </w:r>
      <w:r w:rsidR="00944C75">
        <w:rPr>
          <w:rStyle w:val="a6"/>
          <w:rFonts w:ascii="Century" w:hAnsi="Century" w:hint="eastAsia"/>
          <w:szCs w:val="22"/>
          <w:u w:val="single"/>
        </w:rPr>
        <w:t xml:space="preserve"> </w:t>
      </w:r>
      <w:r w:rsidRPr="000A7691">
        <w:rPr>
          <w:rStyle w:val="a6"/>
          <w:rFonts w:ascii="Century" w:hAnsi="Century"/>
          <w:sz w:val="22"/>
          <w:szCs w:val="22"/>
        </w:rPr>
        <w:t>:</w:t>
      </w:r>
      <w:r w:rsidR="00944C75">
        <w:rPr>
          <w:rStyle w:val="a6"/>
          <w:rFonts w:ascii="Century" w:hAnsi="Century" w:hint="eastAsia"/>
          <w:sz w:val="22"/>
          <w:szCs w:val="22"/>
        </w:rPr>
        <w:t xml:space="preserve"> </w:t>
      </w:r>
      <w:r w:rsidRPr="000A7691">
        <w:rPr>
          <w:rStyle w:val="a6"/>
          <w:rFonts w:ascii="Century" w:hAnsi="Century"/>
          <w:sz w:val="22"/>
          <w:szCs w:val="22"/>
        </w:rPr>
        <w:t xml:space="preserve"> Pseudo-C++ vs. Real C++</w:t>
      </w:r>
    </w:p>
    <w:p w:rsidR="000A7691" w:rsidRP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How does the real C++, which seems deeply magical, relate to the pseudo-C++, which seems simple and straightforward? In particular, in the pseudo-C++ definition of </w:t>
      </w:r>
      <w:r w:rsidRPr="000A7691">
        <w:rPr>
          <w:rStyle w:val="HTML0"/>
          <w:rFonts w:ascii="Century" w:hAnsi="Century"/>
          <w:sz w:val="22"/>
          <w:szCs w:val="22"/>
        </w:rPr>
        <w:t>Lambda</w:t>
      </w:r>
      <w:r w:rsidRPr="000A7691">
        <w:rPr>
          <w:rFonts w:ascii="Century" w:hAnsi="Century"/>
          <w:sz w:val="22"/>
          <w:szCs w:val="22"/>
        </w:rPr>
        <w:t xml:space="preserve">, we can clearly see arguments getting passed around, whereas in the real C++ definition of </w:t>
      </w:r>
      <w:r w:rsidRPr="000A7691">
        <w:rPr>
          <w:rStyle w:val="HTML0"/>
          <w:rFonts w:ascii="Century" w:hAnsi="Century"/>
          <w:sz w:val="22"/>
          <w:szCs w:val="22"/>
        </w:rPr>
        <w:t>Lambda</w:t>
      </w:r>
      <w:r w:rsidRPr="000A7691">
        <w:rPr>
          <w:rFonts w:ascii="Century" w:hAnsi="Century"/>
          <w:sz w:val="22"/>
          <w:szCs w:val="22"/>
        </w:rPr>
        <w:t>, it appears that no argument passing is going on at all. It is, but it’s implicit.</w:t>
      </w:r>
    </w:p>
    <w:p w:rsidR="000A7691" w:rsidRP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the pseudo-C++ definition of </w:t>
      </w:r>
      <w:r w:rsidRPr="000A7691">
        <w:rPr>
          <w:rStyle w:val="HTML0"/>
          <w:rFonts w:ascii="Century" w:hAnsi="Century"/>
          <w:sz w:val="22"/>
          <w:szCs w:val="22"/>
        </w:rPr>
        <w:t>Lambda</w:t>
      </w:r>
      <w:r w:rsidRPr="000A7691">
        <w:rPr>
          <w:rFonts w:ascii="Century" w:hAnsi="Century"/>
          <w:sz w:val="22"/>
          <w:szCs w:val="22"/>
        </w:rPr>
        <w:t xml:space="preserve">, both the </w:t>
      </w:r>
      <w:r w:rsidRPr="000A7691">
        <w:rPr>
          <w:rStyle w:val="HTML0"/>
          <w:rFonts w:ascii="Century" w:hAnsi="Century"/>
          <w:sz w:val="22"/>
          <w:szCs w:val="22"/>
        </w:rPr>
        <w:t>_state</w:t>
      </w:r>
      <w:r w:rsidRPr="000A7691">
        <w:rPr>
          <w:rFonts w:ascii="Century" w:hAnsi="Century"/>
          <w:sz w:val="22"/>
          <w:szCs w:val="22"/>
        </w:rPr>
        <w:t xml:space="preserve"> and </w:t>
      </w:r>
      <w:r w:rsidRPr="000A7691">
        <w:rPr>
          <w:rStyle w:val="HTML0"/>
          <w:rFonts w:ascii="Century" w:hAnsi="Century"/>
          <w:sz w:val="22"/>
          <w:szCs w:val="22"/>
        </w:rPr>
        <w:t>_default</w:t>
      </w:r>
      <w:r w:rsidRPr="000A7691">
        <w:rPr>
          <w:rFonts w:ascii="Century" w:hAnsi="Century"/>
          <w:sz w:val="22"/>
          <w:szCs w:val="22"/>
        </w:rPr>
        <w:t xml:space="preserve"> transforms get passed the current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parameters unmodified. Similarly, when evaluating the real </w:t>
      </w:r>
      <w:r w:rsidRPr="000A7691">
        <w:rPr>
          <w:rStyle w:val="HTML0"/>
          <w:rFonts w:ascii="Century" w:hAnsi="Century"/>
          <w:sz w:val="22"/>
          <w:szCs w:val="22"/>
        </w:rPr>
        <w:t>Lambda</w:t>
      </w:r>
      <w:r w:rsidRPr="000A7691">
        <w:rPr>
          <w:rFonts w:ascii="Century" w:hAnsi="Century"/>
          <w:sz w:val="22"/>
          <w:szCs w:val="22"/>
        </w:rPr>
        <w:t xml:space="preserve">, Proto knows what the current values of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are at any given time and pass them to </w:t>
      </w:r>
      <w:r w:rsidRPr="000A7691">
        <w:rPr>
          <w:rStyle w:val="HTML0"/>
          <w:rFonts w:ascii="Century" w:hAnsi="Century"/>
          <w:sz w:val="22"/>
          <w:szCs w:val="22"/>
        </w:rPr>
        <w:t>_state</w:t>
      </w:r>
      <w:r w:rsidRPr="000A7691">
        <w:rPr>
          <w:rFonts w:ascii="Century" w:hAnsi="Century"/>
          <w:sz w:val="22"/>
          <w:szCs w:val="22"/>
        </w:rPr>
        <w:t xml:space="preserve"> and </w:t>
      </w:r>
      <w:r w:rsidRPr="000A7691">
        <w:rPr>
          <w:rStyle w:val="HTML0"/>
          <w:rFonts w:ascii="Century" w:hAnsi="Century"/>
          <w:sz w:val="22"/>
          <w:szCs w:val="22"/>
        </w:rPr>
        <w:t>_default</w:t>
      </w:r>
      <w:r w:rsidRPr="000A7691">
        <w:rPr>
          <w:rFonts w:ascii="Century" w:hAnsi="Century"/>
          <w:sz w:val="22"/>
          <w:szCs w:val="22"/>
        </w:rPr>
        <w:t>. You don’t have to tell it to.</w:t>
      </w:r>
    </w:p>
    <w:p w:rsid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hint="eastAsia"/>
          <w:sz w:val="22"/>
          <w:szCs w:val="22"/>
        </w:rPr>
      </w:pPr>
      <w:r w:rsidRPr="000A7691">
        <w:rPr>
          <w:rFonts w:ascii="Century" w:hAnsi="Century"/>
          <w:sz w:val="22"/>
          <w:szCs w:val="22"/>
        </w:rPr>
        <w:t xml:space="preserve">But what is </w:t>
      </w:r>
      <w:r w:rsidRPr="000A7691">
        <w:rPr>
          <w:rStyle w:val="HTML0"/>
          <w:rFonts w:ascii="Century" w:hAnsi="Century"/>
          <w:sz w:val="22"/>
          <w:szCs w:val="22"/>
        </w:rPr>
        <w:t>proto::_state</w:t>
      </w:r>
      <w:r w:rsidRPr="000A7691">
        <w:rPr>
          <w:rFonts w:ascii="Century" w:hAnsi="Century"/>
          <w:sz w:val="22"/>
          <w:szCs w:val="22"/>
        </w:rPr>
        <w:t xml:space="preserve">? It’s a class that implements the </w:t>
      </w:r>
      <w:hyperlink r:id="rId27" w:history="1">
        <w:r w:rsidRPr="000A7691">
          <w:rPr>
            <w:rStyle w:val="a3"/>
            <w:rFonts w:ascii="Century" w:hAnsi="Century"/>
            <w:sz w:val="22"/>
            <w:szCs w:val="22"/>
          </w:rPr>
          <w:t>TR1 result_o</w:t>
        </w:r>
        <w:r w:rsidRPr="000A7691">
          <w:rPr>
            <w:rStyle w:val="a3"/>
            <w:rFonts w:ascii="Century" w:hAnsi="Century"/>
            <w:sz w:val="22"/>
            <w:szCs w:val="22"/>
          </w:rPr>
          <w:t>f</w:t>
        </w:r>
        <w:r w:rsidRPr="000A7691">
          <w:rPr>
            <w:rStyle w:val="a3"/>
            <w:rFonts w:ascii="Century" w:hAnsi="Century"/>
            <w:sz w:val="22"/>
            <w:szCs w:val="22"/>
          </w:rPr>
          <w:t xml:space="preserve"> protocol</w:t>
        </w:r>
      </w:hyperlink>
      <w:r w:rsidRPr="000A7691">
        <w:rPr>
          <w:rFonts w:ascii="Century" w:hAnsi="Century"/>
          <w:sz w:val="22"/>
          <w:szCs w:val="22"/>
        </w:rPr>
        <w:t xml:space="preserve">. </w:t>
      </w:r>
      <w:r w:rsidRPr="006D736E">
        <w:rPr>
          <w:rFonts w:ascii="Century" w:hAnsi="Century"/>
          <w:sz w:val="22"/>
          <w:szCs w:val="22"/>
          <w:u w:val="dotted"/>
        </w:rPr>
        <w:t>Glossing over</w:t>
      </w:r>
      <w:r w:rsidR="006D736E">
        <w:rPr>
          <w:rStyle w:val="ab"/>
          <w:rFonts w:ascii="Century" w:hAnsi="Century"/>
          <w:sz w:val="22"/>
          <w:szCs w:val="22"/>
        </w:rPr>
        <w:footnoteReference w:id="44"/>
      </w:r>
      <w:r w:rsidR="006D736E">
        <w:rPr>
          <w:rFonts w:ascii="Century" w:hAnsi="Century" w:hint="eastAsia"/>
          <w:sz w:val="22"/>
          <w:szCs w:val="22"/>
        </w:rPr>
        <w:t xml:space="preserve"> </w:t>
      </w:r>
      <w:r w:rsidRPr="000A7691">
        <w:rPr>
          <w:rFonts w:ascii="Century" w:hAnsi="Century"/>
          <w:sz w:val="22"/>
          <w:szCs w:val="22"/>
        </w:rPr>
        <w:t xml:space="preserve">some details, it looks </w:t>
      </w:r>
      <w:r w:rsidRPr="008B5D29">
        <w:rPr>
          <w:rFonts w:ascii="Century" w:hAnsi="Century"/>
          <w:sz w:val="22"/>
          <w:szCs w:val="22"/>
          <w:u w:val="dotted"/>
        </w:rPr>
        <w:t>more or less</w:t>
      </w:r>
      <w:r w:rsidR="006D736E">
        <w:rPr>
          <w:rStyle w:val="ab"/>
          <w:rFonts w:ascii="Century" w:hAnsi="Century"/>
          <w:sz w:val="22"/>
          <w:szCs w:val="22"/>
        </w:rPr>
        <w:footnoteReference w:id="45"/>
      </w:r>
      <w:r w:rsidR="008B5D29">
        <w:rPr>
          <w:rFonts w:ascii="Century" w:hAnsi="Century" w:hint="eastAsia"/>
          <w:sz w:val="22"/>
          <w:szCs w:val="22"/>
        </w:rPr>
        <w:t xml:space="preserve"> </w:t>
      </w:r>
      <w:r w:rsidRPr="000A7691">
        <w:rPr>
          <w:rFonts w:ascii="Century" w:hAnsi="Century"/>
          <w:sz w:val="22"/>
          <w:szCs w:val="22"/>
        </w:rPr>
        <w:t>like this:</w:t>
      </w:r>
    </w:p>
    <w:p w:rsidR="00667EE9" w:rsidRPr="000A7691" w:rsidRDefault="00667EE9"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p>
    <w:p w:rsidR="000A7691" w:rsidRPr="004B07B7" w:rsidRDefault="007E7C52"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entury" w:hAnsi="Century"/>
          <w:noProof/>
          <w:sz w:val="22"/>
        </w:rPr>
        <w:pict>
          <v:shape id="_x0000_s1155" type="#_x0000_t34" style="position:absolute;left:0;text-align:left;margin-left:51.55pt;margin-top:1.15pt;width:377.45pt;height:249.7pt;z-index:251689984;mso-width-relative:margin;mso-height-relative:margin" o:connectortype="elbow" adj="21589,-21674,-6241" strokeweight=".5pt"/>
        </w:pict>
      </w:r>
      <w:r>
        <w:rPr>
          <w:rFonts w:ascii="Century" w:hAnsi="Century"/>
          <w:noProof/>
          <w:sz w:val="22"/>
        </w:rPr>
        <w:pict>
          <v:shape id="_x0000_s1156" type="#_x0000_t34" style="position:absolute;left:0;text-align:left;margin-left:51.55pt;margin-top:1.15pt;width:377.45pt;height:249.7pt;z-index:251691008;mso-width-relative:margin;mso-height-relative:margin" o:connectortype="elbow" adj="-37,-21674,-6241" strokeweight=".5pt"/>
        </w:pict>
      </w:r>
      <w:r w:rsidR="004B07B7">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An approximate implementation of the _state transform, that</w:t>
      </w:r>
    </w:p>
    <w:p w:rsidR="000A7691" w:rsidRPr="004B07B7" w:rsidRDefault="004B07B7"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simply returns its second parameter</w:t>
      </w:r>
    </w:p>
    <w:p w:rsidR="000A7691" w:rsidRPr="004B07B7" w:rsidRDefault="004B07B7"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00FF"/>
          <w:sz w:val="18"/>
          <w:szCs w:val="18"/>
        </w:rPr>
        <w:t xml:space="preserve">    </w:t>
      </w:r>
      <w:proofErr w:type="spellStart"/>
      <w:r w:rsidR="000A7691" w:rsidRPr="004B07B7">
        <w:rPr>
          <w:rFonts w:ascii="Courier New" w:eastAsia="굴림체" w:hAnsi="Courier New" w:cs="Courier New"/>
          <w:color w:val="0000FF"/>
          <w:sz w:val="18"/>
          <w:szCs w:val="18"/>
        </w:rPr>
        <w:t>struct</w:t>
      </w:r>
      <w:proofErr w:type="spellEnd"/>
      <w:r w:rsidR="000A7691" w:rsidRPr="004B07B7">
        <w:rPr>
          <w:rFonts w:ascii="Courier New" w:eastAsia="굴림체" w:hAnsi="Courier New" w:cs="Courier New"/>
          <w:color w:val="110000"/>
          <w:sz w:val="18"/>
          <w:szCs w:val="18"/>
        </w:rPr>
        <w:t xml:space="preserve"> _state</w:t>
      </w:r>
    </w:p>
    <w:p w:rsidR="000A7691" w:rsidRPr="004B07B7" w:rsidRDefault="004B07B7"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4B07B7">
        <w:rPr>
          <w:rFonts w:ascii="Courier New" w:eastAsia="굴림체" w:hAnsi="Courier New" w:cs="Courier New"/>
          <w:color w:val="00800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Sig</w:t>
      </w:r>
      <w:r w:rsidRPr="004B07B7">
        <w:rPr>
          <w:rFonts w:ascii="Courier New" w:eastAsia="굴림체" w:hAnsi="Courier New" w:cs="Courier New"/>
          <w:color w:val="000080"/>
          <w:sz w:val="18"/>
          <w:szCs w:val="18"/>
        </w:rPr>
        <w:t>&gt;</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0000FF"/>
          <w:sz w:val="18"/>
          <w:szCs w:val="18"/>
        </w:rPr>
        <w:t>struct</w:t>
      </w:r>
      <w:proofErr w:type="spellEnd"/>
      <w:r w:rsidRPr="004B07B7">
        <w:rPr>
          <w:rFonts w:ascii="Courier New" w:eastAsia="굴림체" w:hAnsi="Courier New" w:cs="Courier New"/>
          <w:color w:val="110000"/>
          <w:sz w:val="18"/>
          <w:szCs w:val="18"/>
        </w:rPr>
        <w:t xml:space="preserve"> result</w:t>
      </w:r>
      <w:r w:rsidRPr="004B07B7">
        <w:rPr>
          <w:rFonts w:ascii="Courier New" w:eastAsia="굴림체" w:hAnsi="Courier New" w:cs="Courier New"/>
          <w:color w:val="00808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This,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0080"/>
          <w:sz w:val="18"/>
          <w:szCs w:val="18"/>
        </w:rPr>
        <w:t>&gt;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spellStart"/>
      <w:r w:rsidRPr="004B07B7">
        <w:rPr>
          <w:rFonts w:ascii="Courier New" w:eastAsia="굴림체" w:hAnsi="Courier New" w:cs="Courier New"/>
          <w:color w:val="0000FF"/>
          <w:sz w:val="18"/>
          <w:szCs w:val="18"/>
        </w:rPr>
        <w:t>struct</w:t>
      </w:r>
      <w:proofErr w:type="spellEnd"/>
      <w:r w:rsidRPr="004B07B7">
        <w:rPr>
          <w:rFonts w:ascii="Courier New" w:eastAsia="굴림체" w:hAnsi="Courier New" w:cs="Courier New"/>
          <w:color w:val="110000"/>
          <w:sz w:val="18"/>
          <w:szCs w:val="18"/>
        </w:rPr>
        <w:t xml:space="preserve"> result</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110000"/>
          <w:sz w:val="18"/>
          <w:szCs w:val="18"/>
        </w:rPr>
        <w:t>This</w:t>
      </w:r>
      <w:r w:rsidRPr="004B07B7">
        <w:rPr>
          <w:rFonts w:ascii="Courier New" w:eastAsia="굴림체" w:hAnsi="Courier New" w:cs="Courier New"/>
          <w:color w:val="008000"/>
          <w:sz w:val="18"/>
          <w:szCs w:val="18"/>
        </w:rPr>
        <w:t>(</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State</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0080"/>
          <w:sz w:val="18"/>
          <w:szCs w:val="18"/>
        </w:rPr>
        <w:t>&gt;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spellStart"/>
      <w:r w:rsidRPr="004B07B7">
        <w:rPr>
          <w:rFonts w:ascii="Courier New" w:eastAsia="굴림체" w:hAnsi="Courier New" w:cs="Courier New"/>
          <w:color w:val="0000FF"/>
          <w:sz w:val="18"/>
          <w:szCs w:val="18"/>
        </w:rPr>
        <w:t>typedef</w:t>
      </w:r>
      <w:proofErr w:type="spellEnd"/>
      <w:r w:rsidRPr="004B07B7">
        <w:rPr>
          <w:rFonts w:ascii="Courier New" w:eastAsia="굴림체" w:hAnsi="Courier New" w:cs="Courier New"/>
          <w:color w:val="110000"/>
          <w:sz w:val="18"/>
          <w:szCs w:val="18"/>
        </w:rPr>
        <w:t xml:space="preserve"> State type</w:t>
      </w:r>
      <w:r w:rsidRPr="004B07B7">
        <w:rPr>
          <w:rFonts w:ascii="Courier New" w:eastAsia="굴림체" w:hAnsi="Courier New" w:cs="Courier New"/>
          <w:color w:val="00808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0080"/>
          <w:sz w:val="18"/>
          <w:szCs w:val="18"/>
        </w:rPr>
        <w:t>&gt;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110000"/>
          <w:sz w:val="18"/>
          <w:szCs w:val="18"/>
        </w:rPr>
        <w:t>State operator</w:t>
      </w:r>
      <w:r w:rsidRPr="004B07B7">
        <w:rPr>
          <w:rFonts w:ascii="Courier New" w:eastAsia="굴림체" w:hAnsi="Courier New" w:cs="Courier New"/>
          <w:color w:val="008000"/>
          <w:sz w:val="18"/>
          <w:szCs w:val="18"/>
        </w:rPr>
        <w:t>()(</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const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40"/>
          <w:sz w:val="18"/>
          <w:szCs w:val="18"/>
        </w:rPr>
        <w:t>&amp;</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State </w:t>
      </w:r>
      <w:r w:rsidRPr="004B07B7">
        <w:rPr>
          <w:rFonts w:ascii="Courier New" w:eastAsia="굴림체" w:hAnsi="Courier New" w:cs="Courier New"/>
          <w:color w:val="0000FF"/>
          <w:sz w:val="18"/>
          <w:szCs w:val="18"/>
        </w:rPr>
        <w:t>const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40"/>
          <w:sz w:val="18"/>
          <w:szCs w:val="18"/>
        </w:rPr>
        <w:t>&amp;</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const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00FF"/>
          <w:sz w:val="18"/>
          <w:szCs w:val="18"/>
        </w:rPr>
        <w:t>return</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8080"/>
          <w:sz w:val="18"/>
          <w:szCs w:val="18"/>
        </w:rPr>
        <w:t>;</w:t>
      </w:r>
    </w:p>
    <w:p w:rsidR="000A7691" w:rsidRPr="004B07B7" w:rsidRDefault="000A7691"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Default="004B07B7"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hint="eastAsia"/>
          <w:color w:val="008080"/>
          <w:sz w:val="18"/>
          <w:szCs w:val="18"/>
        </w:rPr>
      </w:pPr>
      <w:r>
        <w:rPr>
          <w:rFonts w:ascii="Courier New" w:eastAsia="굴림체" w:hAnsi="Courier New" w:cs="Courier New" w:hint="eastAsia"/>
          <w:color w:val="008000"/>
          <w:sz w:val="18"/>
          <w:szCs w:val="18"/>
        </w:rPr>
        <w:t xml:space="preserve">    </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008080"/>
          <w:sz w:val="18"/>
          <w:szCs w:val="18"/>
        </w:rPr>
        <w:t>;</w:t>
      </w:r>
    </w:p>
    <w:p w:rsidR="00667EE9" w:rsidRPr="004B07B7" w:rsidRDefault="00667EE9" w:rsidP="00667E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p>
    <w:p w:rsidR="000A7691" w:rsidRP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This is seriously verbose because two “computations” are happening here: a compile-time one for calculating the return type via the nested </w:t>
      </w:r>
      <w:r w:rsidRPr="000A7691">
        <w:rPr>
          <w:rStyle w:val="HTML0"/>
          <w:rFonts w:ascii="Century" w:hAnsi="Century"/>
          <w:sz w:val="22"/>
          <w:szCs w:val="22"/>
        </w:rPr>
        <w:t>result</w:t>
      </w:r>
      <w:r w:rsidRPr="000A7691">
        <w:rPr>
          <w:rFonts w:ascii="Century" w:hAnsi="Century"/>
          <w:sz w:val="22"/>
          <w:szCs w:val="22"/>
        </w:rPr>
        <w:t xml:space="preserve"> template, and a runtime one for simply returning the second argument. But now that we’ve grouped the compile-time and runtime calculations together and given them a name (</w:t>
      </w:r>
      <w:r w:rsidRPr="000A7691">
        <w:rPr>
          <w:rStyle w:val="HTML0"/>
          <w:rFonts w:ascii="Century" w:hAnsi="Century"/>
          <w:sz w:val="22"/>
          <w:szCs w:val="22"/>
        </w:rPr>
        <w:t>_state</w:t>
      </w:r>
      <w:r w:rsidRPr="000A7691">
        <w:rPr>
          <w:rFonts w:ascii="Century" w:hAnsi="Century"/>
          <w:sz w:val="22"/>
          <w:szCs w:val="22"/>
        </w:rPr>
        <w:t xml:space="preserve">), we can reuse that name in our transforms to represent </w:t>
      </w:r>
      <w:r w:rsidRPr="000A7691">
        <w:rPr>
          <w:rStyle w:val="a5"/>
          <w:rFonts w:ascii="Century" w:hAnsi="Century"/>
          <w:sz w:val="22"/>
          <w:szCs w:val="22"/>
        </w:rPr>
        <w:t>both</w:t>
      </w:r>
      <w:r w:rsidRPr="000A7691">
        <w:rPr>
          <w:rFonts w:ascii="Century" w:hAnsi="Century"/>
          <w:sz w:val="22"/>
          <w:szCs w:val="22"/>
        </w:rPr>
        <w:t xml:space="preserve"> the compile-time and a runtime calculation that corresponds to returning the current state.</w:t>
      </w:r>
    </w:p>
    <w:p w:rsidR="000A7691" w:rsidRDefault="000A7691" w:rsidP="00667EE9">
      <w:pPr>
        <w:pStyle w:val="a4"/>
        <w:pBdr>
          <w:top w:val="single" w:sz="4" w:space="1" w:color="auto"/>
          <w:left w:val="single" w:sz="4" w:space="4" w:color="auto"/>
          <w:bottom w:val="single" w:sz="4" w:space="1" w:color="auto"/>
          <w:right w:val="single" w:sz="4" w:space="4" w:color="auto"/>
        </w:pBdr>
        <w:ind w:leftChars="400" w:left="800"/>
        <w:rPr>
          <w:rFonts w:ascii="Century" w:hAnsi="Century" w:hint="eastAsia"/>
          <w:sz w:val="22"/>
          <w:szCs w:val="22"/>
        </w:rPr>
      </w:pPr>
      <w:r w:rsidRPr="000A7691">
        <w:rPr>
          <w:rFonts w:ascii="Century" w:hAnsi="Century"/>
          <w:sz w:val="22"/>
          <w:szCs w:val="22"/>
        </w:rPr>
        <w:t xml:space="preserve">And to get back to the original question, Proto “knows” that the second parameter to </w:t>
      </w:r>
      <w:r w:rsidRPr="000A7691">
        <w:rPr>
          <w:rStyle w:val="HTML0"/>
          <w:rFonts w:ascii="Century" w:hAnsi="Century"/>
          <w:sz w:val="22"/>
          <w:szCs w:val="22"/>
        </w:rPr>
        <w:t>proto::when</w:t>
      </w:r>
      <w:r w:rsidRPr="000A7691">
        <w:rPr>
          <w:rFonts w:ascii="Century" w:hAnsi="Century"/>
          <w:sz w:val="22"/>
          <w:szCs w:val="22"/>
        </w:rPr>
        <w:t xml:space="preserve"> (and the first parameter to </w:t>
      </w:r>
      <w:r w:rsidRPr="000A7691">
        <w:rPr>
          <w:rStyle w:val="HTML0"/>
          <w:rFonts w:ascii="Century" w:hAnsi="Century"/>
          <w:sz w:val="22"/>
          <w:szCs w:val="22"/>
        </w:rPr>
        <w:t>proto::otherwise</w:t>
      </w:r>
      <w:r w:rsidRPr="000A7691">
        <w:rPr>
          <w:rFonts w:ascii="Century" w:hAnsi="Century"/>
          <w:sz w:val="22"/>
          <w:szCs w:val="22"/>
        </w:rPr>
        <w:t xml:space="preserve">) is a </w:t>
      </w:r>
      <w:hyperlink r:id="rId28" w:history="1">
        <w:r w:rsidRPr="000A7691">
          <w:rPr>
            <w:rStyle w:val="a3"/>
            <w:rFonts w:ascii="Century" w:hAnsi="Century"/>
            <w:sz w:val="22"/>
            <w:szCs w:val="22"/>
          </w:rPr>
          <w:t>TR1</w:t>
        </w:r>
        <w:r w:rsidRPr="000A7691">
          <w:rPr>
            <w:rStyle w:val="a3"/>
            <w:rFonts w:ascii="Century" w:hAnsi="Century"/>
            <w:sz w:val="22"/>
            <w:szCs w:val="22"/>
          </w:rPr>
          <w:t>-</w:t>
        </w:r>
        <w:r w:rsidRPr="000A7691">
          <w:rPr>
            <w:rStyle w:val="a3"/>
            <w:rFonts w:ascii="Century" w:hAnsi="Century"/>
            <w:sz w:val="22"/>
            <w:szCs w:val="22"/>
          </w:rPr>
          <w:t xml:space="preserve">style </w:t>
        </w:r>
        <w:r w:rsidRPr="000A7691">
          <w:rPr>
            <w:rStyle w:val="a3"/>
            <w:rFonts w:ascii="Century" w:hAnsi="Century"/>
            <w:sz w:val="22"/>
            <w:szCs w:val="22"/>
          </w:rPr>
          <w:t>f</w:t>
        </w:r>
        <w:r w:rsidRPr="000A7691">
          <w:rPr>
            <w:rStyle w:val="a3"/>
            <w:rFonts w:ascii="Century" w:hAnsi="Century"/>
            <w:sz w:val="22"/>
            <w:szCs w:val="22"/>
          </w:rPr>
          <w:t>unction object</w:t>
        </w:r>
      </w:hyperlink>
      <w:r w:rsidRPr="000A7691">
        <w:rPr>
          <w:rFonts w:ascii="Century" w:hAnsi="Century"/>
          <w:sz w:val="22"/>
          <w:szCs w:val="22"/>
        </w:rPr>
        <w:t xml:space="preserve"> that accepts the current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parameters. So Proto passes them along without you having to tell it to. It’s implicit.</w:t>
      </w:r>
    </w:p>
    <w:p w:rsidR="00667EE9" w:rsidRDefault="00667EE9">
      <w:pPr>
        <w:widowControl/>
        <w:wordWrap/>
        <w:autoSpaceDE/>
        <w:autoSpaceDN/>
        <w:rPr>
          <w:rStyle w:val="a6"/>
          <w:rFonts w:ascii="Century" w:eastAsia="굴림" w:hAnsi="Century" w:cs="굴림"/>
          <w:kern w:val="0"/>
          <w:sz w:val="24"/>
          <w:u w:val="single"/>
        </w:rPr>
      </w:pP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944C75">
        <w:rPr>
          <w:rStyle w:val="a6"/>
          <w:rFonts w:ascii="Century" w:hAnsi="Century"/>
          <w:szCs w:val="22"/>
          <w:u w:val="single"/>
        </w:rPr>
        <w:lastRenderedPageBreak/>
        <w:t>UPDATE</w:t>
      </w:r>
      <w:r w:rsidRPr="000A7691">
        <w:rPr>
          <w:rStyle w:val="a6"/>
          <w:rFonts w:ascii="Century" w:hAnsi="Century"/>
          <w:sz w:val="22"/>
          <w:szCs w:val="22"/>
        </w:rPr>
        <w:t>: Expressions, Grammars, and Transforms</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Why is it interesting to note that </w:t>
      </w:r>
      <w:r w:rsidRPr="000A7691">
        <w:rPr>
          <w:rStyle w:val="HTML0"/>
          <w:rFonts w:ascii="Century" w:hAnsi="Century"/>
          <w:sz w:val="22"/>
          <w:szCs w:val="22"/>
        </w:rPr>
        <w:t>Lambda</w:t>
      </w:r>
      <w:r w:rsidRPr="000A7691">
        <w:rPr>
          <w:rFonts w:ascii="Century" w:hAnsi="Century"/>
          <w:sz w:val="22"/>
          <w:szCs w:val="22"/>
        </w:rPr>
        <w:t xml:space="preserve"> is both a grammar and a function object? When used as a function object, the first parameter is the expression to evaluate. You can think of a grammar with embedded transforms as an </w:t>
      </w:r>
      <w:r w:rsidRPr="000A7691">
        <w:rPr>
          <w:rStyle w:val="a5"/>
          <w:rFonts w:ascii="Century" w:hAnsi="Century"/>
          <w:sz w:val="22"/>
          <w:szCs w:val="22"/>
        </w:rPr>
        <w:t>algorithm</w:t>
      </w:r>
      <w:r w:rsidRPr="000A7691">
        <w:rPr>
          <w:rFonts w:ascii="Century" w:hAnsi="Century"/>
          <w:sz w:val="22"/>
          <w:szCs w:val="22"/>
        </w:rPr>
        <w:t xml:space="preserve"> for processing expressions. The grammar is used to manage the control flow within the algorithm, using pattern matching against nodes to find the correct transform to apply. These algorithms have an important precondition: that the expression passed to the algorithm matches the grammar used to drive the algorithm. For instance:</w:t>
      </w:r>
    </w:p>
    <w:p w:rsidR="000A7691" w:rsidRPr="004B07B7" w:rsidRDefault="007E7C52"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noProof/>
          <w:color w:val="666666"/>
          <w:sz w:val="18"/>
          <w:szCs w:val="18"/>
        </w:rPr>
        <w:pict>
          <v:shape id="_x0000_s1158" type="#_x0000_t34" style="position:absolute;left:0;text-align:left;margin-left:52.15pt;margin-top:-2.25pt;width:408.7pt;height:117.75pt;z-index:251693056;mso-width-relative:margin;mso-height-relative:margin" o:connectortype="elbow" adj="-45,-16033,-5753" strokeweight=".5pt"/>
        </w:pict>
      </w:r>
      <w:r>
        <w:rPr>
          <w:rFonts w:ascii="Courier New" w:eastAsia="굴림체" w:hAnsi="Courier New" w:cs="Courier New" w:hint="eastAsia"/>
          <w:noProof/>
          <w:color w:val="666666"/>
          <w:sz w:val="18"/>
          <w:szCs w:val="18"/>
        </w:rPr>
        <w:pict>
          <v:shape id="_x0000_s1157" type="#_x0000_t34" style="position:absolute;left:0;text-align:left;margin-left:52.15pt;margin-top:-2.25pt;width:408.7pt;height:117.75pt;z-index:251692032;mso-width-relative:margin;mso-height-relative:margin" o:connectortype="elbow" adj="21600,-15959,-6028" strokeweight=".5pt"/>
        </w:pict>
      </w:r>
      <w:r w:rsidR="004B07B7">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Assert at compile-time that a given expression matches</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the Lambda grammar before applying the Lambda algorithm:</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110000"/>
          <w:sz w:val="18"/>
          <w:szCs w:val="18"/>
        </w:rPr>
        <w:t xml:space="preserve">    </w:t>
      </w:r>
      <w:proofErr w:type="spellStart"/>
      <w:r w:rsidR="000A7691" w:rsidRPr="004B07B7">
        <w:rPr>
          <w:rFonts w:ascii="Courier New" w:eastAsia="굴림체" w:hAnsi="Courier New" w:cs="Courier New"/>
          <w:color w:val="110000"/>
          <w:sz w:val="18"/>
          <w:szCs w:val="18"/>
        </w:rPr>
        <w:t>static_assert</w:t>
      </w:r>
      <w:proofErr w:type="spellEnd"/>
      <w:r w:rsidR="000A7691" w:rsidRPr="004B07B7">
        <w:rPr>
          <w:rFonts w:ascii="Courier New" w:eastAsia="굴림체" w:hAnsi="Courier New" w:cs="Courier New"/>
          <w:color w:val="00800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666666"/>
          <w:sz w:val="18"/>
          <w:szCs w:val="18"/>
        </w:rPr>
        <w:t xml:space="preserve">    </w:t>
      </w:r>
      <w:r w:rsidRPr="004B07B7">
        <w:rPr>
          <w:rFonts w:ascii="Courier New" w:eastAsia="굴림체" w:hAnsi="Courier New" w:cs="Courier New"/>
          <w:color w:val="110000"/>
          <w:sz w:val="18"/>
          <w:szCs w:val="18"/>
        </w:rPr>
        <w:t>proto</w:t>
      </w:r>
      <w:r w:rsidRPr="004B07B7">
        <w:rPr>
          <w:rFonts w:ascii="Courier New" w:eastAsia="굴림체" w:hAnsi="Courier New" w:cs="Courier New"/>
          <w:color w:val="008080"/>
          <w:sz w:val="18"/>
          <w:szCs w:val="18"/>
        </w:rPr>
        <w:t>::</w:t>
      </w:r>
      <w:r w:rsidRPr="004B07B7">
        <w:rPr>
          <w:rFonts w:ascii="Courier New" w:eastAsia="굴림체" w:hAnsi="Courier New" w:cs="Courier New"/>
          <w:color w:val="007788"/>
          <w:sz w:val="18"/>
          <w:szCs w:val="18"/>
        </w:rPr>
        <w:t>matches</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decltype</w:t>
      </w:r>
      <w:proofErr w:type="spellEnd"/>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arg1 </w:t>
      </w:r>
      <w:r w:rsidRPr="004B07B7">
        <w:rPr>
          <w:rFonts w:ascii="Courier New" w:eastAsia="굴림체" w:hAnsi="Courier New" w:cs="Courier New"/>
          <w:color w:val="00004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42</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Lambda </w:t>
      </w:r>
      <w:r w:rsidRPr="004B07B7">
        <w:rPr>
          <w:rFonts w:ascii="Courier New" w:eastAsia="굴림체" w:hAnsi="Courier New" w:cs="Courier New"/>
          <w:color w:val="000080"/>
          <w:sz w:val="18"/>
          <w:szCs w:val="18"/>
        </w:rPr>
        <w:t>&gt;</w:t>
      </w:r>
      <w:r w:rsidRPr="004B07B7">
        <w:rPr>
          <w:rFonts w:ascii="Courier New" w:eastAsia="굴림체" w:hAnsi="Courier New" w:cs="Courier New"/>
          <w:color w:val="008080"/>
          <w:sz w:val="18"/>
          <w:szCs w:val="18"/>
        </w:rPr>
        <w:t>::</w:t>
      </w:r>
      <w:r w:rsidRPr="004B07B7">
        <w:rPr>
          <w:rFonts w:ascii="Courier New" w:eastAsia="굴림체" w:hAnsi="Courier New" w:cs="Courier New"/>
          <w:color w:val="007788"/>
          <w:sz w:val="18"/>
          <w:szCs w:val="18"/>
        </w:rPr>
        <w:t>value</w:t>
      </w:r>
      <w:r w:rsidRPr="004B07B7">
        <w:rPr>
          <w:rFonts w:ascii="Courier New" w:eastAsia="굴림체" w:hAnsi="Courier New" w:cs="Courier New"/>
          <w:color w:val="11000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666666"/>
          <w:sz w:val="18"/>
          <w:szCs w:val="18"/>
        </w:rPr>
        <w:t xml:space="preserve">    </w:t>
      </w:r>
      <w:r w:rsidRPr="004B07B7">
        <w:rPr>
          <w:rFonts w:ascii="Courier New" w:eastAsia="굴림체" w:hAnsi="Courier New" w:cs="Courier New"/>
          <w:color w:val="FF0000"/>
          <w:sz w:val="18"/>
          <w:szCs w:val="18"/>
        </w:rPr>
        <w:t>"This expression had better type-check against the Lambda grammar!"</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OK, it's valid. Evaluate it.</w:t>
      </w:r>
    </w:p>
    <w:p w:rsidR="000A7691" w:rsidRPr="004B07B7" w:rsidRDefault="004B07B7"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800"/>
        <w:textAlignment w:val="top"/>
        <w:rPr>
          <w:rFonts w:ascii="Courier New" w:eastAsia="굴림체" w:hAnsi="Courier New" w:cs="Courier New"/>
          <w:color w:val="110000"/>
          <w:sz w:val="18"/>
          <w:szCs w:val="18"/>
        </w:rPr>
      </w:pPr>
      <w:r>
        <w:rPr>
          <w:rFonts w:ascii="Courier New" w:eastAsia="굴림체" w:hAnsi="Courier New" w:cs="Courier New" w:hint="eastAsia"/>
          <w:color w:val="110000"/>
          <w:sz w:val="18"/>
          <w:szCs w:val="18"/>
        </w:rPr>
        <w:t xml:space="preserve">    </w:t>
      </w:r>
      <w:r w:rsidR="000A7691" w:rsidRPr="004B07B7">
        <w:rPr>
          <w:rFonts w:ascii="Courier New" w:eastAsia="굴림체" w:hAnsi="Courier New" w:cs="Courier New"/>
          <w:color w:val="110000"/>
          <w:sz w:val="18"/>
          <w:szCs w:val="18"/>
        </w:rPr>
        <w:t>Lambda</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110000"/>
          <w:sz w:val="18"/>
          <w:szCs w:val="18"/>
        </w:rPr>
        <w:t xml:space="preserve"> arg1 </w:t>
      </w:r>
      <w:r w:rsidR="000A7691" w:rsidRPr="004B07B7">
        <w:rPr>
          <w:rFonts w:ascii="Courier New" w:eastAsia="굴림체" w:hAnsi="Courier New" w:cs="Courier New"/>
          <w:color w:val="000040"/>
          <w:sz w:val="18"/>
          <w:szCs w:val="18"/>
        </w:rPr>
        <w:t>+</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42</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1</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008080"/>
          <w:sz w:val="18"/>
          <w:szCs w:val="18"/>
        </w:rPr>
        <w:t>;</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In this case, the </w:t>
      </w:r>
      <w:r w:rsidRPr="000A7691">
        <w:rPr>
          <w:rStyle w:val="HTML0"/>
          <w:rFonts w:ascii="Century" w:hAnsi="Century"/>
          <w:sz w:val="22"/>
          <w:szCs w:val="22"/>
        </w:rPr>
        <w:t>Lambda</w:t>
      </w:r>
      <w:r w:rsidRPr="000A7691">
        <w:rPr>
          <w:rFonts w:ascii="Century" w:hAnsi="Century"/>
          <w:sz w:val="22"/>
          <w:szCs w:val="22"/>
        </w:rPr>
        <w:t xml:space="preserve"> grammar is</w:t>
      </w:r>
      <w:r w:rsidRPr="007E7C52">
        <w:rPr>
          <w:rFonts w:ascii="Century" w:hAnsi="Century"/>
          <w:sz w:val="22"/>
          <w:szCs w:val="22"/>
          <w:u w:val="dotted"/>
        </w:rPr>
        <w:t xml:space="preserve"> degenerate</w:t>
      </w:r>
      <w:r w:rsidR="007E7C52">
        <w:rPr>
          <w:rStyle w:val="ab"/>
          <w:rFonts w:ascii="Century" w:hAnsi="Century"/>
          <w:sz w:val="22"/>
          <w:szCs w:val="22"/>
        </w:rPr>
        <w:footnoteReference w:id="46"/>
      </w:r>
      <w:r w:rsidRPr="000A7691">
        <w:rPr>
          <w:rFonts w:ascii="Century" w:hAnsi="Century"/>
          <w:sz w:val="22"/>
          <w:szCs w:val="22"/>
        </w:rPr>
        <w:t xml:space="preserve">; because of the use of </w:t>
      </w:r>
      <w:r w:rsidRPr="007E7C52">
        <w:rPr>
          <w:rStyle w:val="HTML0"/>
          <w:rFonts w:ascii="Courier New" w:hAnsi="Courier New" w:cs="Courier New"/>
          <w:sz w:val="22"/>
          <w:szCs w:val="22"/>
        </w:rPr>
        <w:t>proto::otherwise</w:t>
      </w:r>
      <w:r w:rsidRPr="000A7691">
        <w:rPr>
          <w:rFonts w:ascii="Century" w:hAnsi="Century"/>
          <w:sz w:val="22"/>
          <w:szCs w:val="22"/>
        </w:rPr>
        <w:t xml:space="preserve">, which is a </w:t>
      </w:r>
      <w:r w:rsidRPr="000007B3">
        <w:rPr>
          <w:rFonts w:ascii="Century" w:hAnsi="Century"/>
          <w:sz w:val="22"/>
          <w:szCs w:val="22"/>
          <w:u w:val="dotted"/>
        </w:rPr>
        <w:t>catch-all</w:t>
      </w:r>
      <w:r w:rsidR="007E7C52">
        <w:rPr>
          <w:rStyle w:val="ab"/>
          <w:rFonts w:ascii="Century" w:hAnsi="Century"/>
          <w:sz w:val="22"/>
          <w:szCs w:val="22"/>
        </w:rPr>
        <w:footnoteReference w:id="47"/>
      </w:r>
      <w:r w:rsidRPr="000A7691">
        <w:rPr>
          <w:rFonts w:ascii="Century" w:hAnsi="Century"/>
          <w:sz w:val="22"/>
          <w:szCs w:val="22"/>
        </w:rPr>
        <w:t>, the grammar will always match everything, but that’s not generally the case.</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 xml:space="preserve">There is a larger point to make about the relationship between expressions, grammars, and transforms. </w:t>
      </w:r>
      <w:r w:rsidRPr="000007B3">
        <w:rPr>
          <w:rFonts w:ascii="Century" w:hAnsi="Century"/>
          <w:sz w:val="22"/>
          <w:szCs w:val="22"/>
          <w:u w:val="dotted"/>
        </w:rPr>
        <w:t>In terms that might be more familiar</w:t>
      </w:r>
      <w:r w:rsidR="000007B3">
        <w:rPr>
          <w:rStyle w:val="ab"/>
          <w:rFonts w:ascii="Century" w:hAnsi="Century"/>
          <w:sz w:val="22"/>
          <w:szCs w:val="22"/>
        </w:rPr>
        <w:footnoteReference w:id="48"/>
      </w:r>
      <w:r w:rsidRPr="000A7691">
        <w:rPr>
          <w:rFonts w:ascii="Century" w:hAnsi="Century"/>
          <w:sz w:val="22"/>
          <w:szCs w:val="22"/>
        </w:rPr>
        <w:t>, we can say:</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b/>
          <w:sz w:val="22"/>
        </w:rPr>
        <w:t xml:space="preserve"> </w:t>
      </w:r>
      <w:r w:rsidR="000A7691" w:rsidRPr="004B07B7">
        <w:rPr>
          <w:rFonts w:ascii="Century" w:hAnsi="Century"/>
          <w:b/>
          <w:sz w:val="22"/>
        </w:rPr>
        <w:t xml:space="preserve">Expression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Data:</w:t>
      </w:r>
      <w:r w:rsidR="000A7691" w:rsidRPr="000A7691">
        <w:rPr>
          <w:rFonts w:ascii="Century" w:hAnsi="Century"/>
          <w:sz w:val="22"/>
        </w:rPr>
        <w:t xml:space="preserve"> No interesting behavior. </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sz w:val="22"/>
        </w:rPr>
        <w:t xml:space="preserve"> </w:t>
      </w:r>
      <w:r w:rsidR="000A7691" w:rsidRPr="004B07B7">
        <w:rPr>
          <w:rFonts w:ascii="Century" w:hAnsi="Century"/>
          <w:b/>
          <w:sz w:val="22"/>
        </w:rPr>
        <w:t xml:space="preserve">Grammar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Schema:</w:t>
      </w:r>
      <w:r w:rsidR="000A7691" w:rsidRPr="000A7691">
        <w:rPr>
          <w:rFonts w:ascii="Century" w:hAnsi="Century"/>
          <w:sz w:val="22"/>
        </w:rPr>
        <w:t xml:space="preserve"> A description of valid data. </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b/>
          <w:sz w:val="22"/>
        </w:rPr>
        <w:t xml:space="preserve"> </w:t>
      </w:r>
      <w:r w:rsidR="000A7691" w:rsidRPr="004B07B7">
        <w:rPr>
          <w:rFonts w:ascii="Century" w:hAnsi="Century"/>
          <w:b/>
          <w:sz w:val="22"/>
        </w:rPr>
        <w:t xml:space="preserve">Transform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Function:</w:t>
      </w:r>
      <w:r w:rsidR="000A7691" w:rsidRPr="000A7691">
        <w:rPr>
          <w:rFonts w:ascii="Century" w:hAnsi="Century"/>
          <w:sz w:val="22"/>
        </w:rPr>
        <w:t xml:space="preserve"> Accepts a piece of data and returns a new value. </w:t>
      </w:r>
    </w:p>
    <w:p w:rsidR="000A7691" w:rsidRPr="004B07B7"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b/>
          <w:sz w:val="22"/>
        </w:rPr>
      </w:pPr>
      <w:r>
        <w:rPr>
          <w:rFonts w:ascii="Century" w:hAnsi="Century" w:hint="eastAsia"/>
          <w:b/>
          <w:sz w:val="22"/>
        </w:rPr>
        <w:t xml:space="preserve"> </w:t>
      </w:r>
      <w:proofErr w:type="spellStart"/>
      <w:r w:rsidR="000A7691" w:rsidRPr="004B07B7">
        <w:rPr>
          <w:rFonts w:ascii="Century" w:hAnsi="Century"/>
          <w:b/>
          <w:sz w:val="22"/>
        </w:rPr>
        <w:t>Grammar+Transform</w:t>
      </w:r>
      <w:proofErr w:type="spellEnd"/>
      <w:r w:rsidR="000A7691" w:rsidRPr="004B07B7">
        <w:rPr>
          <w:rFonts w:ascii="Century" w:hAnsi="Century"/>
          <w:b/>
          <w:sz w:val="22"/>
        </w:rPr>
        <w:t xml:space="preserve"> </w:t>
      </w:r>
    </w:p>
    <w:p w:rsidR="000A7691" w:rsidRPr="000A7691" w:rsidRDefault="004B07B7" w:rsidP="005402D9">
      <w:pPr>
        <w:pBdr>
          <w:top w:val="single" w:sz="4" w:space="1" w:color="auto"/>
          <w:left w:val="single" w:sz="4" w:space="4" w:color="auto"/>
          <w:bottom w:val="single" w:sz="4" w:space="1" w:color="auto"/>
          <w:right w:val="single" w:sz="4" w:space="4" w:color="auto"/>
        </w:pBdr>
        <w:wordWrap/>
        <w:ind w:leftChars="400" w:left="8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Algorithm:</w:t>
      </w:r>
      <w:r w:rsidR="000A7691" w:rsidRPr="000A7691">
        <w:rPr>
          <w:rFonts w:ascii="Century" w:hAnsi="Century"/>
          <w:sz w:val="22"/>
        </w:rPr>
        <w:t xml:space="preserve"> A step-by-step procedure for applying functions to data that conforms to the schema. </w:t>
      </w:r>
    </w:p>
    <w:p w:rsidR="000A7691" w:rsidRPr="000A7691" w:rsidRDefault="000A7691" w:rsidP="005402D9">
      <w:pPr>
        <w:pStyle w:val="a4"/>
        <w:pBdr>
          <w:top w:val="single" w:sz="4" w:space="1" w:color="auto"/>
          <w:left w:val="single" w:sz="4" w:space="4" w:color="auto"/>
          <w:bottom w:val="single" w:sz="4" w:space="1" w:color="auto"/>
          <w:right w:val="single" w:sz="4" w:space="4" w:color="auto"/>
        </w:pBdr>
        <w:ind w:leftChars="400" w:left="800"/>
        <w:rPr>
          <w:rFonts w:ascii="Century" w:hAnsi="Century"/>
          <w:sz w:val="22"/>
          <w:szCs w:val="22"/>
        </w:rPr>
      </w:pPr>
      <w:r w:rsidRPr="000A7691">
        <w:rPr>
          <w:rFonts w:ascii="Century" w:hAnsi="Century"/>
          <w:sz w:val="22"/>
          <w:szCs w:val="22"/>
        </w:rPr>
        <w:t>Hopefully, this all hangs together</w:t>
      </w:r>
      <w:r w:rsidR="000007B3">
        <w:rPr>
          <w:rStyle w:val="ab"/>
          <w:rFonts w:ascii="Century" w:hAnsi="Century"/>
          <w:sz w:val="22"/>
          <w:szCs w:val="22"/>
        </w:rPr>
        <w:footnoteReference w:id="49"/>
      </w:r>
      <w:r w:rsidRPr="000A7691">
        <w:rPr>
          <w:rFonts w:ascii="Century" w:hAnsi="Century"/>
          <w:sz w:val="22"/>
          <w:szCs w:val="22"/>
        </w:rPr>
        <w:t xml:space="preserve"> a bit more </w:t>
      </w:r>
      <w:r w:rsidRPr="000007B3">
        <w:rPr>
          <w:rFonts w:ascii="Century" w:hAnsi="Century"/>
          <w:sz w:val="22"/>
          <w:szCs w:val="22"/>
          <w:u w:val="dotted"/>
        </w:rPr>
        <w:t>coherently</w:t>
      </w:r>
      <w:r w:rsidR="000007B3">
        <w:rPr>
          <w:rStyle w:val="ab"/>
          <w:rFonts w:ascii="Century" w:hAnsi="Century"/>
          <w:sz w:val="22"/>
          <w:szCs w:val="22"/>
        </w:rPr>
        <w:footnoteReference w:id="50"/>
      </w:r>
      <w:r w:rsidRPr="000A7691">
        <w:rPr>
          <w:rFonts w:ascii="Century" w:hAnsi="Century"/>
          <w:sz w:val="22"/>
          <w:szCs w:val="22"/>
        </w:rPr>
        <w:t xml:space="preserve"> now.</w:t>
      </w:r>
    </w:p>
    <w:p w:rsidR="000A7691" w:rsidRPr="000A7691" w:rsidRDefault="00667EE9" w:rsidP="00667EE9">
      <w:pPr>
        <w:widowControl/>
        <w:wordWrap/>
        <w:autoSpaceDE/>
        <w:autoSpaceDN/>
        <w:rPr>
          <w:rFonts w:ascii="Century" w:hAnsi="Century"/>
          <w:sz w:val="22"/>
        </w:rPr>
      </w:pPr>
      <w:r>
        <w:rPr>
          <w:rFonts w:ascii="Century" w:hAnsi="Century"/>
          <w:sz w:val="22"/>
        </w:rPr>
        <w:br w:type="page"/>
      </w:r>
      <w:r w:rsidR="000A7691" w:rsidRPr="000A7691">
        <w:rPr>
          <w:rFonts w:ascii="Century" w:hAnsi="Century"/>
          <w:sz w:val="22"/>
        </w:rPr>
        <w:lastRenderedPageBreak/>
        <w:t xml:space="preserve">We can use </w:t>
      </w:r>
      <w:r w:rsidR="000A7691" w:rsidRPr="000A7691">
        <w:rPr>
          <w:rStyle w:val="HTML0"/>
          <w:rFonts w:ascii="Century" w:hAnsi="Century"/>
          <w:sz w:val="22"/>
          <w:szCs w:val="22"/>
        </w:rPr>
        <w:t>Lambda</w:t>
      </w:r>
      <w:r w:rsidR="000A7691" w:rsidRPr="000A7691">
        <w:rPr>
          <w:rFonts w:ascii="Century" w:hAnsi="Century"/>
          <w:sz w:val="22"/>
        </w:rPr>
        <w:t xml:space="preserve"> as follows:</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666666"/>
          <w:sz w:val="18"/>
          <w:szCs w:val="18"/>
        </w:rPr>
        <w:t>// Evaluate the lambda expression with 1 as the state</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proofErr w:type="spellStart"/>
      <w:r w:rsidRPr="004B07B7">
        <w:rPr>
          <w:rFonts w:ascii="Courier New" w:eastAsia="굴림체" w:hAnsi="Courier New" w:cs="Courier New"/>
          <w:color w:val="0000FF"/>
          <w:sz w:val="18"/>
          <w:szCs w:val="18"/>
        </w:rPr>
        <w:t>int</w:t>
      </w:r>
      <w:proofErr w:type="spellEnd"/>
      <w:r w:rsidRPr="004B07B7">
        <w:rPr>
          <w:rFonts w:ascii="Courier New" w:eastAsia="굴림체" w:hAnsi="Courier New" w:cs="Courier New"/>
          <w:color w:val="110000"/>
          <w:sz w:val="18"/>
          <w:szCs w:val="18"/>
        </w:rPr>
        <w:t xml:space="preserve"> k </w:t>
      </w:r>
      <w:r w:rsidRPr="004B07B7">
        <w:rPr>
          <w:rFonts w:ascii="Courier New" w:eastAsia="굴림체" w:hAnsi="Courier New" w:cs="Courier New"/>
          <w:color w:val="000080"/>
          <w:sz w:val="18"/>
          <w:szCs w:val="18"/>
        </w:rPr>
        <w:t>=</w:t>
      </w:r>
      <w:r w:rsidRPr="004B07B7">
        <w:rPr>
          <w:rFonts w:ascii="Courier New" w:eastAsia="굴림체" w:hAnsi="Courier New" w:cs="Courier New"/>
          <w:color w:val="110000"/>
          <w:sz w:val="18"/>
          <w:szCs w:val="18"/>
        </w:rPr>
        <w:t xml:space="preserve"> Lambda</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arg1 </w:t>
      </w:r>
      <w:r w:rsidRPr="004B07B7">
        <w:rPr>
          <w:rFonts w:ascii="Courier New" w:eastAsia="굴림체" w:hAnsi="Courier New" w:cs="Courier New"/>
          <w:color w:val="00004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42</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1</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5402D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0000DD"/>
          <w:sz w:val="18"/>
          <w:szCs w:val="18"/>
        </w:rPr>
        <w:t>assert</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k </w:t>
      </w:r>
      <w:r w:rsidRPr="004B07B7">
        <w:rPr>
          <w:rFonts w:ascii="Courier New" w:eastAsia="굴림체" w:hAnsi="Courier New" w:cs="Courier New"/>
          <w:color w:val="00008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43</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0A7691" w:rsidRDefault="00667E06" w:rsidP="00017A18">
      <w:pPr>
        <w:pStyle w:val="a4"/>
        <w:spacing w:beforeLines="100" w:beforeAutospacing="0" w:afterLines="100" w:afterAutospacing="0"/>
        <w:rPr>
          <w:rFonts w:ascii="Century" w:hAnsi="Century"/>
          <w:sz w:val="22"/>
          <w:szCs w:val="22"/>
        </w:rPr>
      </w:pPr>
      <w:r w:rsidRPr="00644A4C">
        <w:rPr>
          <w:rFonts w:ascii="Century" w:hAnsi="Century"/>
          <w:noProof/>
          <w:sz w:val="22"/>
        </w:rPr>
        <w:pict>
          <v:shape id="_x0000_s1123" type="#_x0000_t202" style="position:absolute;margin-left:233.4pt;margin-top:44.45pt;width:255.15pt;height:192.7pt;z-index:-251649024;mso-width-relative:margin;mso-height-relative:margin" wrapcoords="-78 -97 -78 21600 21678 21600 21678 -97 -78 -97" fillcolor="#eaf1dd [662]" strokeweight="1.25pt">
            <v:fill opacity="32113f" color2="#eaf1dd [662]" o:opacity2="26214f" rotate="t" focus="100%" type="gradient"/>
            <v:textbox style="mso-next-textbox:#_x0000_s1123">
              <w:txbxContent>
                <w:p w:rsidR="00B5415F" w:rsidRPr="000A7691" w:rsidRDefault="00B5415F" w:rsidP="004B07B7">
                  <w:pPr>
                    <w:pStyle w:val="a4"/>
                    <w:rPr>
                      <w:rFonts w:ascii="Century" w:hAnsi="Century"/>
                      <w:sz w:val="22"/>
                      <w:szCs w:val="22"/>
                    </w:rPr>
                  </w:pPr>
                  <w:r>
                    <w:rPr>
                      <w:rFonts w:ascii="Century" w:hAnsi="Century" w:hint="eastAsia"/>
                      <w:sz w:val="22"/>
                      <w:szCs w:val="22"/>
                    </w:rPr>
                    <w:t>A</w:t>
                  </w:r>
                  <w:r w:rsidRPr="000A7691">
                    <w:rPr>
                      <w:rFonts w:ascii="Century" w:hAnsi="Century"/>
                      <w:sz w:val="22"/>
                      <w:szCs w:val="22"/>
                    </w:rPr>
                    <w:t>ctually, it would expand to something more like:</w:t>
                  </w:r>
                </w:p>
                <w:p w:rsidR="00B5415F" w:rsidRPr="004B07B7" w:rsidRDefault="00B5415F" w:rsidP="004B07B7">
                  <w:pPr>
                    <w:pStyle w:val="HTML"/>
                    <w:rPr>
                      <w:rFonts w:ascii="Courier New" w:hAnsi="Courier New" w:cs="Courier New"/>
                      <w:sz w:val="18"/>
                      <w:szCs w:val="18"/>
                    </w:rPr>
                  </w:pPr>
                  <w:r w:rsidRPr="004B07B7">
                    <w:rPr>
                      <w:rFonts w:ascii="Courier New" w:hAnsi="Courier New" w:cs="Courier New"/>
                      <w:sz w:val="18"/>
                      <w:szCs w:val="18"/>
                    </w:rPr>
                    <w:t>Lambda()(arg1, 1)</w:t>
                  </w:r>
                </w:p>
                <w:p w:rsidR="00B5415F" w:rsidRPr="004B07B7" w:rsidRDefault="00B5415F" w:rsidP="004B07B7">
                  <w:pPr>
                    <w:pStyle w:val="HTML"/>
                    <w:rPr>
                      <w:rFonts w:ascii="Courier New" w:hAnsi="Courier New" w:cs="Courier New"/>
                      <w:sz w:val="18"/>
                      <w:szCs w:val="18"/>
                    </w:rPr>
                  </w:pPr>
                  <w:r w:rsidRPr="004B07B7">
                    <w:rPr>
                      <w:rFonts w:ascii="Courier New" w:hAnsi="Courier New" w:cs="Courier New"/>
                      <w:sz w:val="18"/>
                      <w:szCs w:val="18"/>
                    </w:rPr>
                    <w:t xml:space="preserve">  + Lambda()(proto::lit(42), 1)</w:t>
                  </w:r>
                </w:p>
                <w:p w:rsidR="00B5415F" w:rsidRPr="000A7691" w:rsidRDefault="00B5415F" w:rsidP="004B07B7">
                  <w:pPr>
                    <w:pStyle w:val="a4"/>
                    <w:rPr>
                      <w:rFonts w:ascii="Century" w:hAnsi="Century"/>
                      <w:sz w:val="22"/>
                      <w:szCs w:val="22"/>
                    </w:rPr>
                  </w:pPr>
                  <w:r w:rsidRPr="000A7691">
                    <w:rPr>
                      <w:rFonts w:ascii="Century" w:hAnsi="Century"/>
                      <w:sz w:val="22"/>
                      <w:szCs w:val="22"/>
                    </w:rPr>
                    <w:t xml:space="preserve">Why </w:t>
                  </w:r>
                  <w:r w:rsidRPr="000A7691">
                    <w:rPr>
                      <w:rStyle w:val="HTML0"/>
                      <w:rFonts w:ascii="Century" w:hAnsi="Century"/>
                      <w:sz w:val="22"/>
                      <w:szCs w:val="22"/>
                    </w:rPr>
                    <w:t>proto::lit</w:t>
                  </w:r>
                  <w:r w:rsidRPr="000A7691">
                    <w:rPr>
                      <w:rFonts w:ascii="Century" w:hAnsi="Century"/>
                      <w:sz w:val="22"/>
                      <w:szCs w:val="22"/>
                    </w:rPr>
                    <w:t xml:space="preserve">? As Proto builds expression trees, it grabs non-Proto objects like </w:t>
                  </w:r>
                  <w:r w:rsidRPr="000A7691">
                    <w:rPr>
                      <w:rStyle w:val="HTML0"/>
                      <w:rFonts w:ascii="Century" w:hAnsi="Century"/>
                      <w:sz w:val="22"/>
                      <w:szCs w:val="22"/>
                    </w:rPr>
                    <w:t>42</w:t>
                  </w:r>
                  <w:r w:rsidRPr="000A7691">
                    <w:rPr>
                      <w:rFonts w:ascii="Century" w:hAnsi="Century"/>
                      <w:sz w:val="22"/>
                      <w:szCs w:val="22"/>
                    </w:rPr>
                    <w:t xml:space="preserve"> and turns them into Proto terminals before </w:t>
                  </w:r>
                  <w:r w:rsidRPr="00667E06">
                    <w:rPr>
                      <w:rFonts w:ascii="Century" w:hAnsi="Century"/>
                      <w:sz w:val="22"/>
                      <w:szCs w:val="22"/>
                      <w:u w:val="dotted"/>
                    </w:rPr>
                    <w:t>glomming them onto</w:t>
                  </w:r>
                  <w:r w:rsidRPr="000A7691">
                    <w:rPr>
                      <w:rFonts w:ascii="Century" w:hAnsi="Century"/>
                      <w:sz w:val="22"/>
                      <w:szCs w:val="22"/>
                    </w:rPr>
                    <w:t xml:space="preserve"> </w:t>
                  </w:r>
                  <w:r w:rsidR="00667E06" w:rsidRPr="00667E06">
                    <w:rPr>
                      <w:rFonts w:ascii="Century" w:hAnsi="Century" w:hint="eastAsia"/>
                      <w:sz w:val="22"/>
                      <w:szCs w:val="22"/>
                      <w:vertAlign w:val="superscript"/>
                    </w:rPr>
                    <w:t>51</w:t>
                  </w:r>
                  <w:r w:rsidR="00667E06">
                    <w:rPr>
                      <w:rFonts w:ascii="Century" w:hAnsi="Century" w:hint="eastAsia"/>
                      <w:sz w:val="22"/>
                      <w:szCs w:val="22"/>
                    </w:rPr>
                    <w:t xml:space="preserve"> </w:t>
                  </w:r>
                  <w:r w:rsidRPr="000A7691">
                    <w:rPr>
                      <w:rFonts w:ascii="Century" w:hAnsi="Century"/>
                      <w:sz w:val="22"/>
                      <w:szCs w:val="22"/>
                    </w:rPr>
                    <w:t xml:space="preserve">the tree. That wrapped integer terminal is what will eventually get passed to </w:t>
                  </w:r>
                  <w:r w:rsidRPr="000A7691">
                    <w:rPr>
                      <w:rStyle w:val="HTML0"/>
                      <w:rFonts w:ascii="Century" w:hAnsi="Century"/>
                      <w:sz w:val="22"/>
                      <w:szCs w:val="22"/>
                    </w:rPr>
                    <w:t>Lambda</w:t>
                  </w:r>
                  <w:r w:rsidRPr="000A7691">
                    <w:rPr>
                      <w:rFonts w:ascii="Century" w:hAnsi="Century"/>
                      <w:sz w:val="22"/>
                      <w:szCs w:val="22"/>
                    </w:rPr>
                    <w:t xml:space="preserve">, not the raw </w:t>
                  </w:r>
                  <w:r w:rsidRPr="000A7691">
                    <w:rPr>
                      <w:rStyle w:val="HTML0"/>
                      <w:rFonts w:ascii="Century" w:hAnsi="Century"/>
                      <w:sz w:val="22"/>
                      <w:szCs w:val="22"/>
                    </w:rPr>
                    <w:t>42</w:t>
                  </w:r>
                  <w:r w:rsidRPr="000A7691">
                    <w:rPr>
                      <w:rFonts w:ascii="Century" w:hAnsi="Century"/>
                      <w:sz w:val="22"/>
                      <w:szCs w:val="22"/>
                    </w:rPr>
                    <w:t xml:space="preserve"> integer. And what does </w:t>
                  </w:r>
                  <w:r w:rsidRPr="000A7691">
                    <w:rPr>
                      <w:rStyle w:val="HTML0"/>
                      <w:rFonts w:ascii="Century" w:hAnsi="Century"/>
                      <w:sz w:val="22"/>
                      <w:szCs w:val="22"/>
                    </w:rPr>
                    <w:t>_default</w:t>
                  </w:r>
                  <w:r w:rsidRPr="000A7691">
                    <w:rPr>
                      <w:rFonts w:ascii="Century" w:hAnsi="Century"/>
                      <w:sz w:val="22"/>
                      <w:szCs w:val="22"/>
                    </w:rPr>
                    <w:t xml:space="preserve"> do with terminals? It simply unwraps them.</w:t>
                  </w:r>
                </w:p>
                <w:p w:rsidR="00B5415F" w:rsidRPr="004B07B7" w:rsidRDefault="00B5415F" w:rsidP="004B07B7"/>
              </w:txbxContent>
            </v:textbox>
            <w10:wrap type="tight"/>
          </v:shape>
        </w:pict>
      </w:r>
      <w:r w:rsidR="000A7691" w:rsidRPr="000A7691">
        <w:rPr>
          <w:rFonts w:ascii="Century" w:hAnsi="Century"/>
          <w:sz w:val="22"/>
          <w:szCs w:val="22"/>
        </w:rPr>
        <w:t xml:space="preserve">At each stage in the evaluation of </w:t>
      </w:r>
      <w:r w:rsidR="000A7691" w:rsidRPr="00667E06">
        <w:rPr>
          <w:rStyle w:val="HTML0"/>
          <w:rFonts w:ascii="Courier New" w:hAnsi="Courier New" w:cs="Courier New"/>
          <w:sz w:val="22"/>
          <w:szCs w:val="22"/>
        </w:rPr>
        <w:t>arg1 + 42</w:t>
      </w:r>
      <w:r w:rsidR="000A7691" w:rsidRPr="00667E06">
        <w:rPr>
          <w:rFonts w:ascii="Courier New" w:hAnsi="Courier New" w:cs="Courier New"/>
          <w:sz w:val="22"/>
          <w:szCs w:val="22"/>
        </w:rPr>
        <w:t xml:space="preserve"> </w:t>
      </w:r>
      <w:r w:rsidR="000A7691" w:rsidRPr="000A7691">
        <w:rPr>
          <w:rFonts w:ascii="Century" w:hAnsi="Century"/>
          <w:sz w:val="22"/>
          <w:szCs w:val="22"/>
        </w:rPr>
        <w:t xml:space="preserve">with </w:t>
      </w:r>
      <w:r w:rsidR="000A7691" w:rsidRPr="000A7691">
        <w:rPr>
          <w:rStyle w:val="HTML0"/>
          <w:rFonts w:ascii="Century" w:hAnsi="Century"/>
          <w:sz w:val="22"/>
          <w:szCs w:val="22"/>
        </w:rPr>
        <w:t>Lambda</w:t>
      </w:r>
      <w:r w:rsidR="000A7691" w:rsidRPr="000A7691">
        <w:rPr>
          <w:rFonts w:ascii="Century" w:hAnsi="Century"/>
          <w:sz w:val="22"/>
          <w:szCs w:val="22"/>
        </w:rPr>
        <w:t xml:space="preserve">, it does a pattern match: does the current node look like an </w:t>
      </w:r>
      <w:r w:rsidR="000A7691" w:rsidRPr="00667E06">
        <w:rPr>
          <w:rStyle w:val="HTML0"/>
          <w:rFonts w:ascii="Courier New" w:eastAsia="새굴림" w:hAnsi="Courier New" w:cs="Courier New"/>
          <w:sz w:val="22"/>
          <w:szCs w:val="22"/>
        </w:rPr>
        <w:t>arg1</w:t>
      </w:r>
      <w:r w:rsidR="000A7691" w:rsidRPr="000A7691">
        <w:rPr>
          <w:rFonts w:ascii="Century" w:hAnsi="Century"/>
          <w:sz w:val="22"/>
          <w:szCs w:val="22"/>
        </w:rPr>
        <w:t xml:space="preserve"> terminal? If yes, return the state parameter. Otherwise, invoke </w:t>
      </w:r>
      <w:r w:rsidR="000A7691" w:rsidRPr="000A7691">
        <w:rPr>
          <w:rStyle w:val="HTML0"/>
          <w:rFonts w:ascii="Century" w:hAnsi="Century"/>
          <w:sz w:val="22"/>
          <w:szCs w:val="22"/>
        </w:rPr>
        <w:t>Lambda</w:t>
      </w:r>
      <w:r w:rsidR="000A7691" w:rsidRPr="000A7691">
        <w:rPr>
          <w:rFonts w:ascii="Century" w:hAnsi="Century"/>
          <w:sz w:val="22"/>
          <w:szCs w:val="22"/>
        </w:rPr>
        <w:t xml:space="preserve"> recursively on the children (passing along the state) and combining the results according to the rules for C++ expressions. For instance,</w:t>
      </w:r>
      <w:r w:rsidRPr="00667E06">
        <w:rPr>
          <w:rStyle w:val="ab"/>
          <w:rFonts w:ascii="Century" w:hAnsi="Century"/>
          <w:color w:val="FFFFFF" w:themeColor="background1"/>
          <w:sz w:val="22"/>
          <w:szCs w:val="22"/>
        </w:rPr>
        <w:footnoteReference w:id="51"/>
      </w:r>
    </w:p>
    <w:p w:rsidR="000A7691" w:rsidRPr="004B07B7" w:rsidRDefault="00667E06" w:rsidP="00017A18">
      <w:pPr>
        <w:pStyle w:val="HTML"/>
        <w:spacing w:beforeLines="100" w:afterLines="100"/>
        <w:rPr>
          <w:rFonts w:ascii="Courier New" w:hAnsi="Courier New" w:cs="Courier New"/>
          <w:sz w:val="18"/>
          <w:szCs w:val="18"/>
        </w:rPr>
      </w:pPr>
      <w:r>
        <w:rPr>
          <w:rFonts w:ascii="Courier New" w:hAnsi="Courier New" w:cs="Courier New" w:hint="eastAsia"/>
          <w:noProof/>
          <w:sz w:val="18"/>
          <w:szCs w:val="18"/>
        </w:rPr>
        <w:pict>
          <v:shape id="_x0000_s1159" type="#_x0000_t32" style="position:absolute;margin-left:101.85pt;margin-top:7.5pt;width:17.1pt;height:42.05pt;z-index:251694080;mso-width-relative:margin;mso-height-relative:margin" o:connectortype="straight" strokeweight=".5pt">
            <v:stroke endarrow="block"/>
          </v:shape>
        </w:pict>
      </w:r>
      <w:r>
        <w:rPr>
          <w:rFonts w:ascii="Courier New" w:hAnsi="Courier New" w:cs="Courier New" w:hint="eastAsia"/>
          <w:noProof/>
          <w:sz w:val="18"/>
          <w:szCs w:val="18"/>
        </w:rPr>
        <w:pict>
          <v:shape id="_x0000_s1163" type="#_x0000_t32" style="position:absolute;margin-left:132.95pt;margin-top:10pt;width:67.8pt;height:39.55pt;z-index:251698176;mso-width-relative:margin;mso-height-relative:margin" o:connectortype="straight" strokeweight=".5pt">
            <v:stroke dashstyle="1 1" endarrow="block" endcap="round"/>
          </v:shape>
        </w:pict>
      </w:r>
      <w:r>
        <w:rPr>
          <w:rFonts w:ascii="Courier New" w:hAnsi="Courier New" w:cs="Courier New" w:hint="eastAsia"/>
          <w:noProof/>
          <w:sz w:val="18"/>
          <w:szCs w:val="18"/>
        </w:rPr>
        <w:pict>
          <v:shape id="_x0000_s1162" type="#_x0000_t32" style="position:absolute;margin-left:105.45pt;margin-top:10pt;width:27.5pt;height:39.55pt;flip:x;z-index:251697152;mso-width-relative:margin;mso-height-relative:margin" o:connectortype="straight" strokeweight=".5pt">
            <v:stroke dashstyle="1 1" endarrow="block" endcap="round"/>
          </v:shape>
        </w:pict>
      </w:r>
      <w:r>
        <w:rPr>
          <w:rFonts w:ascii="Courier New" w:hAnsi="Courier New" w:cs="Courier New" w:hint="eastAsia"/>
          <w:noProof/>
          <w:sz w:val="18"/>
          <w:szCs w:val="18"/>
        </w:rPr>
        <w:pict>
          <v:shape id="_x0000_s1161" type="#_x0000_t32" style="position:absolute;margin-left:114.75pt;margin-top:10pt;width:66.6pt;height:39.55pt;z-index:251696128;mso-width-relative:margin;mso-height-relative:margin" o:connectortype="straight" strokeweight=".5pt">
            <v:stroke dashstyle="dash" endarrow="block"/>
          </v:shape>
        </w:pict>
      </w:r>
      <w:r>
        <w:rPr>
          <w:rFonts w:ascii="Courier New" w:hAnsi="Courier New" w:cs="Courier New" w:hint="eastAsia"/>
          <w:noProof/>
          <w:sz w:val="18"/>
          <w:szCs w:val="18"/>
        </w:rPr>
        <w:pict>
          <v:shape id="_x0000_s1160" type="#_x0000_t32" style="position:absolute;margin-left:79.8pt;margin-top:10pt;width:4.6pt;height:39.55pt;flip:x;z-index:251695104;mso-width-relative:margin;mso-height-relative:margin" o:connectortype="straight" strokeweight=".5pt">
            <v:stroke dashstyle="dash" endarrow="block"/>
          </v:shape>
        </w:pict>
      </w:r>
      <w:r w:rsidR="004B07B7">
        <w:rPr>
          <w:rFonts w:ascii="Courier New" w:hAnsi="Courier New" w:cs="Courier New" w:hint="eastAsia"/>
          <w:sz w:val="18"/>
          <w:szCs w:val="18"/>
        </w:rPr>
        <w:t xml:space="preserve">     </w:t>
      </w:r>
      <w:r w:rsidR="000A7691" w:rsidRPr="004B07B7">
        <w:rPr>
          <w:rFonts w:ascii="Courier New" w:hAnsi="Courier New" w:cs="Courier New"/>
          <w:sz w:val="18"/>
          <w:szCs w:val="18"/>
        </w:rPr>
        <w:t>Lambda()(arg1</w:t>
      </w:r>
      <w:r>
        <w:rPr>
          <w:rFonts w:ascii="Courier New" w:hAnsi="Courier New" w:cs="Courier New" w:hint="eastAsia"/>
          <w:sz w:val="18"/>
          <w:szCs w:val="18"/>
        </w:rPr>
        <w:t xml:space="preserve"> </w:t>
      </w:r>
      <w:r w:rsidR="000A7691" w:rsidRPr="004B07B7">
        <w:rPr>
          <w:rFonts w:ascii="Courier New" w:hAnsi="Courier New" w:cs="Courier New"/>
          <w:sz w:val="18"/>
          <w:szCs w:val="18"/>
        </w:rPr>
        <w:t>+</w:t>
      </w:r>
      <w:r>
        <w:rPr>
          <w:rFonts w:ascii="Courier New" w:hAnsi="Courier New" w:cs="Courier New" w:hint="eastAsia"/>
          <w:sz w:val="18"/>
          <w:szCs w:val="18"/>
        </w:rPr>
        <w:t xml:space="preserve"> </w:t>
      </w:r>
      <w:r w:rsidR="000A7691" w:rsidRPr="004B07B7">
        <w:rPr>
          <w:rFonts w:ascii="Courier New" w:hAnsi="Courier New" w:cs="Courier New"/>
          <w:sz w:val="18"/>
          <w:szCs w:val="18"/>
        </w:rPr>
        <w:t>42, 1)</w:t>
      </w:r>
    </w:p>
    <w:p w:rsidR="000A7691" w:rsidRPr="000A7691" w:rsidRDefault="000A7691" w:rsidP="00017A18">
      <w:pPr>
        <w:wordWrap/>
        <w:spacing w:beforeLines="100" w:afterLines="100"/>
        <w:rPr>
          <w:rFonts w:ascii="Century" w:hAnsi="Century"/>
          <w:sz w:val="22"/>
        </w:rPr>
      </w:pPr>
      <w:r w:rsidRPr="000A7691">
        <w:rPr>
          <w:rFonts w:ascii="Century" w:hAnsi="Century"/>
          <w:sz w:val="22"/>
        </w:rPr>
        <w:t xml:space="preserve">expands roughly (see sidebar) to: </w:t>
      </w:r>
    </w:p>
    <w:p w:rsidR="000A7691" w:rsidRPr="004B07B7" w:rsidRDefault="00667E06" w:rsidP="00017A18">
      <w:pPr>
        <w:pStyle w:val="HTML"/>
        <w:spacing w:beforeLines="100" w:afterLines="100"/>
        <w:rPr>
          <w:rFonts w:ascii="Courier New" w:hAnsi="Courier New" w:cs="Courier New"/>
          <w:sz w:val="18"/>
          <w:szCs w:val="18"/>
        </w:rPr>
      </w:pPr>
      <w:r>
        <w:rPr>
          <w:rFonts w:ascii="Courier New" w:hAnsi="Courier New" w:cs="Courier New" w:hint="eastAsia"/>
          <w:noProof/>
          <w:sz w:val="18"/>
          <w:szCs w:val="18"/>
        </w:rPr>
        <w:pict>
          <v:shape id="_x0000_s1165" type="#_x0000_t32" style="position:absolute;margin-left:151pt;margin-top:10.05pt;width:37pt;height:17.15pt;z-index:251700224;mso-width-relative:margin;mso-height-relative:margin" o:connectortype="straight" strokeweight=".5pt">
            <v:stroke endarrow="block"/>
          </v:shape>
        </w:pict>
      </w:r>
      <w:r>
        <w:rPr>
          <w:rFonts w:ascii="Courier New" w:hAnsi="Courier New" w:cs="Courier New" w:hint="eastAsia"/>
          <w:noProof/>
          <w:sz w:val="18"/>
          <w:szCs w:val="18"/>
        </w:rPr>
        <w:pict>
          <v:shape id="_x0000_s1164" type="#_x0000_t32" style="position:absolute;margin-left:51pt;margin-top:10.05pt;width:100pt;height:17.15pt;z-index:251699200;mso-width-relative:margin;mso-height-relative:margin" o:connectortype="straight" strokeweight=".5pt">
            <v:stroke endarrow="block"/>
          </v:shape>
        </w:pict>
      </w:r>
      <w:r w:rsidR="004B07B7">
        <w:rPr>
          <w:rFonts w:ascii="Century" w:hAnsi="Century" w:hint="eastAsia"/>
          <w:sz w:val="22"/>
          <w:szCs w:val="22"/>
        </w:rPr>
        <w:t xml:space="preserve">    </w:t>
      </w:r>
      <w:r w:rsidR="000A7691" w:rsidRPr="004B07B7">
        <w:rPr>
          <w:rFonts w:ascii="Courier New" w:hAnsi="Courier New" w:cs="Courier New"/>
          <w:sz w:val="18"/>
          <w:szCs w:val="18"/>
        </w:rPr>
        <w:t>Lambda()(arg1, 1) + Lambda()(42, 1)</w:t>
      </w:r>
    </w:p>
    <w:p w:rsidR="000A7691" w:rsidRDefault="00667E06" w:rsidP="00017A18">
      <w:pPr>
        <w:wordWrap/>
        <w:spacing w:beforeLines="100" w:afterLines="100"/>
        <w:rPr>
          <w:rFonts w:ascii="Century" w:hAnsi="Century"/>
          <w:sz w:val="22"/>
        </w:rPr>
      </w:pPr>
      <w:r>
        <w:rPr>
          <w:rFonts w:ascii="Courier New" w:hAnsi="Courier New" w:cs="Courier New" w:hint="eastAsia"/>
          <w:noProof/>
          <w:sz w:val="18"/>
          <w:szCs w:val="18"/>
        </w:rPr>
        <w:pict>
          <v:shape id="_x0000_s1166" type="#_x0000_t32" style="position:absolute;left:0;text-align:left;margin-left:79.8pt;margin-top:12.9pt;width:88.65pt;height:7.5pt;flip:x;z-index:251701248;mso-width-relative:margin;mso-height-relative:margin" o:connectortype="straight" strokeweight=".5pt">
            <v:stroke endarrow="block"/>
          </v:shape>
        </w:pict>
      </w:r>
      <w:r w:rsidR="000A7691" w:rsidRPr="000A7691">
        <w:rPr>
          <w:rFonts w:ascii="Century" w:hAnsi="Century"/>
          <w:sz w:val="22"/>
        </w:rPr>
        <w:t xml:space="preserve">which further expands to </w:t>
      </w:r>
      <w:r w:rsidR="000A7691" w:rsidRPr="000007B3">
        <w:rPr>
          <w:rStyle w:val="HTML0"/>
          <w:rFonts w:ascii="Courier New" w:hAnsi="Courier New" w:cs="Courier New"/>
          <w:sz w:val="22"/>
          <w:szCs w:val="22"/>
        </w:rPr>
        <w:t>1 + 42</w:t>
      </w:r>
      <w:r w:rsidR="000A7691" w:rsidRPr="000A7691">
        <w:rPr>
          <w:rFonts w:ascii="Century" w:hAnsi="Century"/>
          <w:sz w:val="22"/>
        </w:rPr>
        <w:t xml:space="preserve"> and ultimately to </w:t>
      </w:r>
      <w:r w:rsidR="000A7691" w:rsidRPr="000007B3">
        <w:rPr>
          <w:rStyle w:val="HTML0"/>
          <w:rFonts w:ascii="Courier New" w:hAnsi="Courier New" w:cs="Courier New"/>
          <w:sz w:val="22"/>
          <w:szCs w:val="22"/>
        </w:rPr>
        <w:t>43</w:t>
      </w:r>
      <w:r w:rsidR="000A7691" w:rsidRPr="000A7691">
        <w:rPr>
          <w:rFonts w:ascii="Century" w:hAnsi="Century"/>
          <w:sz w:val="22"/>
        </w:rPr>
        <w:t xml:space="preserve">. </w:t>
      </w:r>
    </w:p>
    <w:p w:rsidR="004B07B7" w:rsidRPr="000A7691" w:rsidRDefault="004B07B7" w:rsidP="00017A18">
      <w:pPr>
        <w:wordWrap/>
        <w:spacing w:beforeLines="100" w:afterLines="100"/>
        <w:rPr>
          <w:rFonts w:ascii="Century" w:hAnsi="Century"/>
          <w:sz w:val="22"/>
        </w:rPr>
      </w:pPr>
    </w:p>
    <w:p w:rsidR="000A7691" w:rsidRPr="004B07B7" w:rsidRDefault="000A7691" w:rsidP="000A7691">
      <w:pPr>
        <w:pStyle w:val="3"/>
        <w:rPr>
          <w:rFonts w:ascii="Century" w:hAnsi="Century"/>
          <w:sz w:val="28"/>
          <w:szCs w:val="28"/>
        </w:rPr>
      </w:pPr>
      <w:r w:rsidRPr="004B07B7">
        <w:rPr>
          <w:rFonts w:ascii="Century" w:hAnsi="Century"/>
          <w:sz w:val="28"/>
          <w:szCs w:val="28"/>
        </w:rPr>
        <w:t>What’s To Come</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We now have a placeholder with which we can build all kinds of crazy lambda expressions and a custom evaluator called </w:t>
      </w:r>
      <w:r w:rsidRPr="000A7691">
        <w:rPr>
          <w:rStyle w:val="HTML0"/>
          <w:rFonts w:ascii="Century" w:hAnsi="Century"/>
          <w:sz w:val="22"/>
          <w:szCs w:val="22"/>
        </w:rPr>
        <w:t>Lambda</w:t>
      </w:r>
      <w:r w:rsidRPr="000A7691">
        <w:rPr>
          <w:rFonts w:ascii="Century" w:hAnsi="Century"/>
          <w:sz w:val="22"/>
          <w:szCs w:val="22"/>
        </w:rPr>
        <w:t xml:space="preserve"> that we can use to evaluate them. What we don’t have yet is the </w:t>
      </w:r>
      <w:r w:rsidRPr="000A7691">
        <w:rPr>
          <w:rStyle w:val="HTML0"/>
          <w:rFonts w:ascii="Century" w:hAnsi="Century"/>
          <w:sz w:val="22"/>
          <w:szCs w:val="22"/>
        </w:rPr>
        <w:t>operator()</w:t>
      </w:r>
      <w:r w:rsidRPr="000A7691">
        <w:rPr>
          <w:rFonts w:ascii="Century" w:hAnsi="Century"/>
          <w:sz w:val="22"/>
          <w:szCs w:val="22"/>
        </w:rPr>
        <w:t xml:space="preserve"> that will turn our lambda expressions into proper function objects that we can pass to standard algorithms. For that, we’ll need to learn how to </w:t>
      </w:r>
      <w:r w:rsidRPr="000A7691">
        <w:rPr>
          <w:rStyle w:val="a5"/>
          <w:rFonts w:ascii="Century" w:hAnsi="Century"/>
          <w:sz w:val="22"/>
          <w:szCs w:val="22"/>
        </w:rPr>
        <w:t>extend</w:t>
      </w:r>
      <w:r w:rsidRPr="000A7691">
        <w:rPr>
          <w:rFonts w:ascii="Century" w:hAnsi="Century"/>
          <w:sz w:val="22"/>
          <w:szCs w:val="22"/>
        </w:rPr>
        <w:t xml:space="preserve"> Proto expressions, and that’s </w:t>
      </w:r>
      <w:r w:rsidRPr="00125549">
        <w:rPr>
          <w:rFonts w:ascii="Century" w:hAnsi="Century"/>
          <w:sz w:val="22"/>
          <w:szCs w:val="22"/>
          <w:u w:val="dotted"/>
        </w:rPr>
        <w:t>a whole `</w:t>
      </w:r>
      <w:proofErr w:type="spellStart"/>
      <w:r w:rsidRPr="00125549">
        <w:rPr>
          <w:rFonts w:ascii="Century" w:hAnsi="Century"/>
          <w:sz w:val="22"/>
          <w:szCs w:val="22"/>
          <w:u w:val="dotted"/>
        </w:rPr>
        <w:t>nuther</w:t>
      </w:r>
      <w:proofErr w:type="spellEnd"/>
      <w:r w:rsidR="00125549" w:rsidRPr="00125549">
        <w:rPr>
          <w:rStyle w:val="ab"/>
          <w:rFonts w:ascii="Century" w:hAnsi="Century"/>
          <w:sz w:val="22"/>
          <w:szCs w:val="22"/>
        </w:rPr>
        <w:footnoteReference w:id="52"/>
      </w:r>
      <w:r w:rsidR="00125549" w:rsidRPr="00125549">
        <w:rPr>
          <w:rFonts w:ascii="Century" w:hAnsi="Century" w:hint="eastAsia"/>
          <w:sz w:val="22"/>
          <w:szCs w:val="22"/>
        </w:rPr>
        <w:t xml:space="preserve"> topic</w:t>
      </w:r>
      <w:r w:rsidRPr="00125549">
        <w:rPr>
          <w:rFonts w:ascii="Century" w:hAnsi="Century"/>
          <w:sz w:val="22"/>
          <w:szCs w:val="22"/>
        </w:rPr>
        <w:t>.</w:t>
      </w:r>
      <w:r w:rsidRPr="000A7691">
        <w:rPr>
          <w:rFonts w:ascii="Century" w:hAnsi="Century"/>
          <w:sz w:val="22"/>
          <w:szCs w:val="22"/>
        </w:rPr>
        <w:t xml:space="preserve"> In the next installment, we’ll </w:t>
      </w:r>
      <w:r w:rsidRPr="00125549">
        <w:rPr>
          <w:rFonts w:ascii="Century" w:hAnsi="Century"/>
          <w:sz w:val="22"/>
          <w:szCs w:val="22"/>
          <w:u w:val="dotted"/>
        </w:rPr>
        <w:t>pick up where we left off</w:t>
      </w:r>
      <w:r w:rsidR="00125549">
        <w:rPr>
          <w:rStyle w:val="ab"/>
          <w:rFonts w:ascii="Century" w:hAnsi="Century"/>
          <w:sz w:val="22"/>
          <w:szCs w:val="22"/>
        </w:rPr>
        <w:footnoteReference w:id="53"/>
      </w:r>
      <w:r w:rsidR="00125549">
        <w:rPr>
          <w:rFonts w:ascii="Century" w:hAnsi="Century" w:hint="eastAsia"/>
          <w:sz w:val="22"/>
          <w:szCs w:val="22"/>
        </w:rPr>
        <w:t xml:space="preserve"> </w:t>
      </w:r>
      <w:r w:rsidRPr="000A7691">
        <w:rPr>
          <w:rFonts w:ascii="Century" w:hAnsi="Century"/>
          <w:sz w:val="22"/>
          <w:szCs w:val="22"/>
        </w:rPr>
        <w:t>and finish this little lambda library.</w:t>
      </w:r>
    </w:p>
    <w:p w:rsidR="00DD172C" w:rsidRDefault="000A7691" w:rsidP="004C60F2">
      <w:pPr>
        <w:pStyle w:val="a4"/>
        <w:rPr>
          <w:rFonts w:ascii="Century" w:hAnsi="Century" w:hint="eastAsia"/>
          <w:sz w:val="22"/>
          <w:szCs w:val="22"/>
        </w:rPr>
      </w:pPr>
      <w:r w:rsidRPr="000A7691">
        <w:rPr>
          <w:rFonts w:ascii="Century" w:hAnsi="Century"/>
          <w:sz w:val="22"/>
          <w:szCs w:val="22"/>
        </w:rPr>
        <w:t>Until then…</w:t>
      </w:r>
    </w:p>
    <w:p w:rsidR="00970D29" w:rsidRPr="00295855" w:rsidRDefault="00970D29" w:rsidP="00970D29">
      <w:pPr>
        <w:widowControl/>
        <w:wordWrap/>
        <w:autoSpaceDE/>
        <w:autoSpaceDN/>
        <w:spacing w:after="0" w:line="240" w:lineRule="auto"/>
        <w:jc w:val="left"/>
        <w:rPr>
          <w:rFonts w:ascii="굴림" w:eastAsia="굴림" w:hAnsi="굴림" w:cs="굴림"/>
          <w:kern w:val="0"/>
          <w:szCs w:val="20"/>
        </w:rPr>
      </w:pPr>
      <w:r w:rsidRPr="00423E8B">
        <w:rPr>
          <w:rFonts w:ascii="굴림" w:eastAsia="굴림" w:hAnsi="굴림" w:cs="굴림"/>
          <w:kern w:val="0"/>
          <w:szCs w:val="20"/>
        </w:rPr>
        <w:pict>
          <v:rect id="_x0000_i1025" style="width:0;height:1.5pt" o:hralign="center" o:hrstd="t" o:hr="t" fillcolor="gray" stroked="f"/>
        </w:pict>
      </w:r>
    </w:p>
    <w:p w:rsidR="00970D29" w:rsidRPr="00970D29" w:rsidRDefault="00970D29" w:rsidP="00970D29">
      <w:pPr>
        <w:widowControl/>
        <w:numPr>
          <w:ilvl w:val="0"/>
          <w:numId w:val="15"/>
        </w:numPr>
        <w:wordWrap/>
        <w:autoSpaceDE/>
        <w:autoSpaceDN/>
        <w:spacing w:before="100" w:beforeAutospacing="1" w:after="100" w:afterAutospacing="1" w:line="240" w:lineRule="auto"/>
        <w:jc w:val="left"/>
        <w:rPr>
          <w:rFonts w:ascii="Century" w:eastAsia="굴림" w:hAnsi="Century" w:cs="굴림"/>
          <w:kern w:val="0"/>
          <w:szCs w:val="20"/>
        </w:rPr>
      </w:pPr>
      <w:r w:rsidRPr="00970D29">
        <w:rPr>
          <w:rFonts w:ascii="Century" w:eastAsia="굴림" w:hAnsi="Century" w:cs="굴림"/>
          <w:kern w:val="0"/>
          <w:szCs w:val="20"/>
        </w:rPr>
        <w:t xml:space="preserve">A library like </w:t>
      </w:r>
      <w:hyperlink r:id="rId29" w:history="1">
        <w:r w:rsidRPr="00970D29">
          <w:rPr>
            <w:rFonts w:ascii="Century" w:eastAsia="굴림" w:hAnsi="Century" w:cs="굴림"/>
            <w:color w:val="0000FF"/>
            <w:kern w:val="0"/>
            <w:szCs w:val="20"/>
            <w:u w:val="single"/>
          </w:rPr>
          <w:t>Boost.Lambda</w:t>
        </w:r>
      </w:hyperlink>
      <w:r w:rsidRPr="00970D29">
        <w:rPr>
          <w:rFonts w:ascii="Century" w:eastAsia="굴림" w:hAnsi="Century" w:cs="굴림"/>
          <w:kern w:val="0"/>
          <w:szCs w:val="20"/>
        </w:rPr>
        <w:t xml:space="preserve"> for defining inline, anonymous function objects. </w:t>
      </w:r>
      <w:hyperlink r:id="rId30" w:anchor="fnref:1" w:history="1">
        <w:r w:rsidRPr="00970D29">
          <w:rPr>
            <w:rFonts w:ascii="Century" w:eastAsia="MS Mincho" w:hAnsi="MS Mincho" w:cs="MS Mincho"/>
            <w:color w:val="0000FF"/>
            <w:kern w:val="0"/>
            <w:szCs w:val="20"/>
            <w:u w:val="single"/>
          </w:rPr>
          <w:t>↩</w:t>
        </w:r>
      </w:hyperlink>
    </w:p>
    <w:p w:rsidR="00970D29" w:rsidRPr="00970D29" w:rsidRDefault="00970D29" w:rsidP="004C60F2">
      <w:pPr>
        <w:widowControl/>
        <w:numPr>
          <w:ilvl w:val="0"/>
          <w:numId w:val="15"/>
        </w:numPr>
        <w:wordWrap/>
        <w:autoSpaceDE/>
        <w:autoSpaceDN/>
        <w:spacing w:before="100" w:beforeAutospacing="1" w:after="100" w:afterAutospacing="1" w:line="240" w:lineRule="auto"/>
        <w:jc w:val="left"/>
        <w:rPr>
          <w:rFonts w:ascii="Century" w:eastAsia="굴림" w:hAnsi="Century" w:cs="굴림"/>
          <w:kern w:val="0"/>
          <w:szCs w:val="20"/>
        </w:rPr>
      </w:pPr>
      <w:r w:rsidRPr="00970D29">
        <w:rPr>
          <w:rFonts w:ascii="Century" w:eastAsia="굴림" w:hAnsi="Century" w:cs="굴림"/>
          <w:kern w:val="0"/>
          <w:szCs w:val="20"/>
        </w:rPr>
        <w:t xml:space="preserve">Perhaps you were expecting me to say to use </w:t>
      </w:r>
      <w:proofErr w:type="spellStart"/>
      <w:r w:rsidRPr="00970D29">
        <w:rPr>
          <w:rFonts w:ascii="Century" w:eastAsia="굴림" w:hAnsi="Century" w:cs="굴림"/>
          <w:kern w:val="0"/>
          <w:szCs w:val="20"/>
        </w:rPr>
        <w:t>Boost.Lambda</w:t>
      </w:r>
      <w:proofErr w:type="spellEnd"/>
      <w:r w:rsidRPr="00970D29">
        <w:rPr>
          <w:rFonts w:ascii="Century" w:eastAsia="굴림" w:hAnsi="Century" w:cs="굴림"/>
          <w:kern w:val="0"/>
          <w:szCs w:val="20"/>
        </w:rPr>
        <w:t xml:space="preserve">. Though more widely known and used, the </w:t>
      </w:r>
      <w:r w:rsidRPr="00970D29">
        <w:rPr>
          <w:rFonts w:ascii="Century" w:eastAsia="굴림" w:hAnsi="Century" w:cs="굴림"/>
          <w:kern w:val="0"/>
          <w:szCs w:val="20"/>
          <w:u w:val="dotted"/>
        </w:rPr>
        <w:t>venerable</w:t>
      </w:r>
      <w:r>
        <w:rPr>
          <w:rStyle w:val="ab"/>
          <w:rFonts w:ascii="Century" w:eastAsia="굴림" w:hAnsi="Century" w:cs="굴림"/>
          <w:kern w:val="0"/>
          <w:szCs w:val="20"/>
        </w:rPr>
        <w:footnoteReference w:id="54"/>
      </w:r>
      <w:r w:rsidRPr="00970D29">
        <w:rPr>
          <w:rFonts w:ascii="Century" w:eastAsia="굴림" w:hAnsi="Century" w:cs="굴림"/>
          <w:kern w:val="0"/>
          <w:szCs w:val="20"/>
        </w:rPr>
        <w:t xml:space="preserve"> Boost Lambda Library is showing its age and is </w:t>
      </w:r>
      <w:r w:rsidRPr="00EC0EBA">
        <w:rPr>
          <w:rFonts w:ascii="Century" w:eastAsia="굴림" w:hAnsi="Century" w:cs="굴림"/>
          <w:kern w:val="0"/>
          <w:szCs w:val="20"/>
          <w:u w:val="dotted"/>
        </w:rPr>
        <w:t>due to be replace</w:t>
      </w:r>
      <w:r w:rsidR="00EC0EBA">
        <w:rPr>
          <w:rFonts w:ascii="Century" w:eastAsia="굴림" w:hAnsi="Century" w:cs="굴림" w:hint="eastAsia"/>
          <w:kern w:val="0"/>
          <w:szCs w:val="20"/>
          <w:u w:val="dotted"/>
        </w:rPr>
        <w:t>d with</w:t>
      </w:r>
      <w:r>
        <w:rPr>
          <w:rStyle w:val="ab"/>
          <w:rFonts w:ascii="Century" w:eastAsia="굴림" w:hAnsi="Century" w:cs="굴림"/>
          <w:kern w:val="0"/>
          <w:szCs w:val="20"/>
        </w:rPr>
        <w:footnoteReference w:id="55"/>
      </w:r>
      <w:r w:rsidR="00EC0EBA">
        <w:rPr>
          <w:rFonts w:ascii="Century" w:eastAsia="굴림" w:hAnsi="Century" w:cs="굴림" w:hint="eastAsia"/>
          <w:kern w:val="0"/>
          <w:szCs w:val="20"/>
        </w:rPr>
        <w:t xml:space="preserve"> </w:t>
      </w:r>
      <w:r w:rsidRPr="00970D29">
        <w:rPr>
          <w:rFonts w:ascii="Century" w:eastAsia="굴림" w:hAnsi="Century" w:cs="굴림"/>
          <w:kern w:val="0"/>
          <w:szCs w:val="20"/>
        </w:rPr>
        <w:t xml:space="preserve"> </w:t>
      </w:r>
      <w:proofErr w:type="spellStart"/>
      <w:r w:rsidRPr="00970D29">
        <w:rPr>
          <w:rFonts w:ascii="Century" w:eastAsia="굴림" w:hAnsi="Century" w:cs="굴림"/>
          <w:kern w:val="0"/>
          <w:szCs w:val="20"/>
        </w:rPr>
        <w:t>Boost.Phoenix</w:t>
      </w:r>
      <w:proofErr w:type="spellEnd"/>
      <w:r w:rsidRPr="00970D29">
        <w:rPr>
          <w:rFonts w:ascii="Century" w:eastAsia="굴림" w:hAnsi="Century" w:cs="굴림"/>
          <w:kern w:val="0"/>
          <w:szCs w:val="20"/>
        </w:rPr>
        <w:t xml:space="preserve"> once its Proto-based rewrite is complete. </w:t>
      </w:r>
    </w:p>
    <w:sectPr w:rsidR="00970D29" w:rsidRPr="00970D29" w:rsidSect="00DD172C">
      <w:pgSz w:w="11906" w:h="16838"/>
      <w:pgMar w:top="720" w:right="1134" w:bottom="720" w:left="1134"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E13" w:rsidRDefault="007E6E13" w:rsidP="000E0879">
      <w:pPr>
        <w:spacing w:after="0" w:line="240" w:lineRule="auto"/>
      </w:pPr>
      <w:r>
        <w:separator/>
      </w:r>
    </w:p>
  </w:endnote>
  <w:endnote w:type="continuationSeparator" w:id="0">
    <w:p w:rsidR="007E6E13" w:rsidRDefault="007E6E13" w:rsidP="000E0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w:panose1 w:val="02040604050505020304"/>
    <w:charset w:val="00"/>
    <w:family w:val="roman"/>
    <w:pitch w:val="variable"/>
    <w:sig w:usb0="00000287" w:usb1="00000000" w:usb2="00000000" w:usb3="00000000" w:csb0="0000009F" w:csb1="00000000"/>
  </w:font>
  <w:font w:name="새굴림">
    <w:panose1 w:val="02030600000101010101"/>
    <w:charset w:val="81"/>
    <w:family w:val="roman"/>
    <w:pitch w:val="variable"/>
    <w:sig w:usb0="B00002AF" w:usb1="7B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E13" w:rsidRDefault="007E6E13" w:rsidP="000E0879">
      <w:pPr>
        <w:spacing w:after="0" w:line="240" w:lineRule="auto"/>
      </w:pPr>
      <w:r>
        <w:separator/>
      </w:r>
    </w:p>
  </w:footnote>
  <w:footnote w:type="continuationSeparator" w:id="0">
    <w:p w:rsidR="007E6E13" w:rsidRDefault="007E6E13" w:rsidP="000E0879">
      <w:pPr>
        <w:spacing w:after="0" w:line="240" w:lineRule="auto"/>
      </w:pPr>
      <w:r>
        <w:continuationSeparator/>
      </w:r>
    </w:p>
  </w:footnote>
  <w:footnote w:id="1">
    <w:p w:rsidR="00B5415F" w:rsidRPr="00C77D9F" w:rsidRDefault="00B5415F"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dumb : 멍청한, 말을 못하는</w:t>
      </w:r>
    </w:p>
  </w:footnote>
  <w:footnote w:id="2">
    <w:p w:rsidR="00B5415F" w:rsidRPr="00C77D9F" w:rsidRDefault="00B5415F"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up till now : 지금까지는</w:t>
      </w:r>
    </w:p>
  </w:footnote>
  <w:footnote w:id="3">
    <w:p w:rsidR="00B5415F" w:rsidRPr="00C77D9F" w:rsidRDefault="00B5415F"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come alive : 재미있어 지다. 활기를 띄다.</w:t>
      </w:r>
    </w:p>
  </w:footnote>
  <w:footnote w:id="4">
    <w:p w:rsidR="00B5415F" w:rsidRPr="00C77D9F" w:rsidRDefault="00B5415F" w:rsidP="00D77F6C">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make every effort to ~ : ~ 하는 데 온갖 노력을 다하다.</w:t>
      </w:r>
    </w:p>
  </w:footnote>
  <w:footnote w:id="5">
    <w:p w:rsidR="00B5415F" w:rsidRPr="00C77D9F" w:rsidRDefault="00B5415F" w:rsidP="00AC3B5B">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opaque concept : 이해하기 힘든 개념</w:t>
      </w:r>
    </w:p>
  </w:footnote>
  <w:footnote w:id="6">
    <w:p w:rsidR="00B5415F" w:rsidRPr="00C77D9F" w:rsidRDefault="00B5415F" w:rsidP="00AC3B5B">
      <w:pPr>
        <w:pStyle w:val="aa"/>
        <w:spacing w:after="0" w:line="240" w:lineRule="exact"/>
        <w:rPr>
          <w:rFonts w:asciiTheme="minorEastAsia" w:hAnsiTheme="minorEastAsia"/>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arcane syntax</w:t>
      </w:r>
      <w:r w:rsidRPr="00C77D9F">
        <w:rPr>
          <w:rFonts w:asciiTheme="minorEastAsia" w:hAnsiTheme="minorEastAsia" w:hint="eastAsia"/>
          <w:sz w:val="18"/>
          <w:szCs w:val="18"/>
        </w:rPr>
        <w:t xml:space="preserve"> : 불가사의한 구문</w:t>
      </w:r>
    </w:p>
  </w:footnote>
  <w:footnote w:id="7">
    <w:p w:rsidR="00B5415F" w:rsidRPr="00C77D9F" w:rsidRDefault="00B5415F" w:rsidP="00AC3B5B">
      <w:pPr>
        <w:pStyle w:val="aa"/>
        <w:spacing w:after="0" w:line="240" w:lineRule="exact"/>
        <w:rPr>
          <w:sz w:val="18"/>
          <w:szCs w:val="18"/>
        </w:rPr>
      </w:pPr>
      <w:r w:rsidRPr="00C77D9F">
        <w:rPr>
          <w:rStyle w:val="ab"/>
          <w:rFonts w:asciiTheme="minorEastAsia" w:hAnsiTheme="minorEastAsia"/>
          <w:sz w:val="18"/>
          <w:szCs w:val="18"/>
        </w:rPr>
        <w:footnoteRef/>
      </w:r>
      <w:r w:rsidRPr="00C77D9F">
        <w:rPr>
          <w:rFonts w:asciiTheme="minorEastAsia" w:hAnsiTheme="minorEastAsia"/>
          <w:sz w:val="18"/>
          <w:szCs w:val="18"/>
        </w:rPr>
        <w:t xml:space="preserve"> </w:t>
      </w:r>
      <w:r w:rsidRPr="00C77D9F">
        <w:rPr>
          <w:rFonts w:asciiTheme="minorEastAsia" w:hAnsiTheme="minorEastAsia" w:hint="eastAsia"/>
          <w:sz w:val="18"/>
          <w:szCs w:val="18"/>
        </w:rPr>
        <w:t>proliferation : 급증</w:t>
      </w:r>
    </w:p>
  </w:footnote>
  <w:footnote w:id="8">
    <w:p w:rsidR="00B5415F" w:rsidRDefault="00B5415F" w:rsidP="00AC3B5B">
      <w:pPr>
        <w:pStyle w:val="aa"/>
        <w:spacing w:after="0" w:line="240" w:lineRule="exact"/>
      </w:pPr>
      <w:r w:rsidRPr="00C77D9F">
        <w:rPr>
          <w:rStyle w:val="ab"/>
          <w:sz w:val="18"/>
          <w:szCs w:val="18"/>
        </w:rPr>
        <w:footnoteRef/>
      </w:r>
      <w:r w:rsidRPr="00C77D9F">
        <w:rPr>
          <w:sz w:val="18"/>
          <w:szCs w:val="18"/>
        </w:rPr>
        <w:t xml:space="preserve"> </w:t>
      </w:r>
      <w:r w:rsidRPr="00C77D9F">
        <w:rPr>
          <w:rFonts w:hint="eastAsia"/>
          <w:sz w:val="18"/>
          <w:szCs w:val="18"/>
        </w:rPr>
        <w:t>exotic zoo : 이국적인 동물원</w:t>
      </w:r>
    </w:p>
  </w:footnote>
  <w:footnote w:id="9">
    <w:p w:rsidR="00B5415F" w:rsidRPr="004E5AED" w:rsidRDefault="00B5415F" w:rsidP="009A54B9">
      <w:pPr>
        <w:pStyle w:val="aa"/>
        <w:spacing w:after="0" w:line="240" w:lineRule="exact"/>
        <w:rPr>
          <w:rFonts w:ascii="새굴림" w:eastAsia="새굴림" w:hAnsi="새굴림" w:hint="eastAsia"/>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boilerplate</w:t>
      </w:r>
      <w:r w:rsidRPr="004E5AED">
        <w:rPr>
          <w:rFonts w:ascii="새굴림" w:eastAsia="새굴림" w:hAnsi="새굴림"/>
          <w:sz w:val="18"/>
          <w:szCs w:val="18"/>
          <w:lang/>
        </w:rPr>
        <w:t xml:space="preserve"> </w:t>
      </w:r>
      <w:r w:rsidRPr="004E5AED">
        <w:rPr>
          <w:rFonts w:ascii="새굴림" w:eastAsia="새굴림" w:hAnsi="새굴림" w:hint="eastAsia"/>
          <w:sz w:val="18"/>
          <w:szCs w:val="18"/>
          <w:lang/>
        </w:rPr>
        <w:t xml:space="preserve">: </w:t>
      </w:r>
      <w:r w:rsidR="00516E65" w:rsidRPr="004E5AED">
        <w:rPr>
          <w:rFonts w:ascii="새굴림" w:eastAsia="새굴림" w:hAnsi="새굴림" w:hint="eastAsia"/>
          <w:sz w:val="18"/>
          <w:szCs w:val="18"/>
          <w:lang/>
        </w:rPr>
        <w:t>기계적인</w:t>
      </w:r>
      <w:r w:rsidR="00AF5D8D" w:rsidRPr="004E5AED">
        <w:rPr>
          <w:rFonts w:ascii="새굴림" w:eastAsia="새굴림" w:hAnsi="새굴림" w:hint="eastAsia"/>
          <w:sz w:val="18"/>
          <w:szCs w:val="18"/>
          <w:lang/>
        </w:rPr>
        <w:t xml:space="preserve"> </w:t>
      </w:r>
      <w:r w:rsidRPr="004E5AED">
        <w:rPr>
          <w:rFonts w:ascii="새굴림" w:eastAsia="새굴림" w:hAnsi="새굴림" w:hint="eastAsia"/>
          <w:sz w:val="18"/>
          <w:szCs w:val="18"/>
          <w:lang/>
        </w:rPr>
        <w:t>필요 추가 코드 . s</w:t>
      </w:r>
      <w:r w:rsidRPr="004E5AED">
        <w:rPr>
          <w:rFonts w:ascii="새굴림" w:eastAsia="새굴림" w:hAnsi="새굴림"/>
          <w:sz w:val="18"/>
          <w:szCs w:val="18"/>
          <w:lang/>
        </w:rPr>
        <w:t xml:space="preserve">tandard text or program code used routinely and added with a text editor or word processor; </w:t>
      </w:r>
    </w:p>
  </w:footnote>
  <w:footnote w:id="10">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needlessly : 불필요하게</w:t>
      </w:r>
    </w:p>
  </w:footnote>
  <w:footnote w:id="11">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paragon of terseness : 간결함의 모범</w:t>
      </w:r>
    </w:p>
  </w:footnote>
  <w:footnote w:id="12">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that's not saying much : 그것은 특별하지 않다.</w:t>
      </w:r>
    </w:p>
  </w:footnote>
  <w:footnote w:id="13">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drop precipitously : 급격히 낮아진다.</w:t>
      </w:r>
    </w:p>
  </w:footnote>
  <w:footnote w:id="14">
    <w:p w:rsidR="00B5415F" w:rsidRPr="004E5AED" w:rsidRDefault="00B5415F" w:rsidP="009A54B9">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tidy [</w:t>
      </w:r>
      <w:proofErr w:type="spellStart"/>
      <w:r w:rsidRPr="004E5AED">
        <w:rPr>
          <w:rStyle w:val="fnte251"/>
          <w:rFonts w:ascii="새굴림" w:eastAsia="새굴림" w:hAnsi="새굴림" w:cs="Courier New"/>
          <w:sz w:val="18"/>
          <w:szCs w:val="18"/>
        </w:rPr>
        <w:t>ta</w:t>
      </w:r>
      <w:r w:rsidRPr="004E5AED">
        <w:rPr>
          <w:rStyle w:val="fnte251"/>
          <w:rFonts w:ascii="새굴림" w:eastAsia="새굴림" w:hAnsi="Courier New" w:cs="Courier New"/>
          <w:sz w:val="18"/>
          <w:szCs w:val="18"/>
        </w:rPr>
        <w:t>ɪ</w:t>
      </w:r>
      <w:r w:rsidRPr="004E5AED">
        <w:rPr>
          <w:rStyle w:val="fnte251"/>
          <w:rFonts w:ascii="새굴림" w:eastAsia="새굴림" w:hAnsi="새굴림" w:cs="Courier New"/>
          <w:sz w:val="18"/>
          <w:szCs w:val="18"/>
        </w:rPr>
        <w:t>di</w:t>
      </w:r>
      <w:proofErr w:type="spellEnd"/>
      <w:r w:rsidRPr="004E5AED">
        <w:rPr>
          <w:rStyle w:val="fnte251"/>
          <w:rFonts w:ascii="새굴림" w:eastAsia="새굴림" w:hAnsi="새굴림"/>
          <w:sz w:val="18"/>
          <w:szCs w:val="18"/>
        </w:rPr>
        <w:t>]</w:t>
      </w:r>
      <w:r w:rsidRPr="004E5AED">
        <w:rPr>
          <w:rFonts w:ascii="새굴림" w:eastAsia="새굴림" w:hAnsi="새굴림" w:hint="eastAsia"/>
          <w:sz w:val="18"/>
          <w:szCs w:val="18"/>
        </w:rPr>
        <w:t>: 깔끔한. 잘 정돈된.</w:t>
      </w:r>
    </w:p>
  </w:footnote>
  <w:footnote w:id="15">
    <w:p w:rsidR="00B5415F" w:rsidRDefault="00B5415F" w:rsidP="00C77D9F">
      <w:pPr>
        <w:pStyle w:val="aa"/>
        <w:spacing w:after="0" w:line="240" w:lineRule="exact"/>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heartily endorse : 진심으로 지지한다.</w:t>
      </w:r>
    </w:p>
  </w:footnote>
  <w:footnote w:id="16">
    <w:p w:rsidR="00516E65" w:rsidRPr="004E5AED" w:rsidRDefault="00516E65" w:rsidP="00F71BB5">
      <w:pPr>
        <w:pStyle w:val="aa"/>
        <w:wordWrap/>
        <w:spacing w:after="0" w:line="240" w:lineRule="exact"/>
        <w:rPr>
          <w:rFonts w:ascii="새굴림" w:eastAsia="새굴림" w:hAnsi="새굴림" w:hint="eastAsia"/>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journey of discovery : 탐사여행</w:t>
      </w:r>
      <w:r w:rsidR="002E5022" w:rsidRPr="004E5AED">
        <w:rPr>
          <w:rFonts w:ascii="새굴림" w:eastAsia="새굴림" w:hAnsi="새굴림" w:hint="eastAsia"/>
        </w:rPr>
        <w:t xml:space="preserve">                             </w:t>
      </w:r>
    </w:p>
  </w:footnote>
  <w:footnote w:id="17">
    <w:p w:rsidR="00B5415F" w:rsidRPr="004E5AED" w:rsidRDefault="00B5415F" w:rsidP="00F71BB5">
      <w:pPr>
        <w:pStyle w:val="aa"/>
        <w:wordWrap/>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shed light on : 보다 분명히 하다.</w:t>
      </w:r>
    </w:p>
  </w:footnote>
  <w:footnote w:id="18">
    <w:p w:rsidR="00516E65" w:rsidRPr="004E5AED" w:rsidRDefault="00516E65" w:rsidP="00F71BB5">
      <w:pPr>
        <w:pStyle w:val="aa"/>
        <w:wordWrap/>
        <w:spacing w:after="0" w:line="240" w:lineRule="exact"/>
        <w:rPr>
          <w:rFonts w:ascii="새굴림" w:eastAsia="새굴림" w:hAnsi="새굴림" w:hint="eastAsia"/>
          <w:sz w:val="18"/>
          <w:szCs w:val="18"/>
        </w:rPr>
      </w:pPr>
      <w:r w:rsidRPr="004E5AED">
        <w:rPr>
          <w:rStyle w:val="ab"/>
          <w:rFonts w:ascii="새굴림" w:eastAsia="새굴림" w:hAnsi="새굴림"/>
          <w:sz w:val="18"/>
          <w:szCs w:val="18"/>
        </w:rPr>
        <w:footnoteRef/>
      </w:r>
      <w:r w:rsidRPr="004E5AED">
        <w:rPr>
          <w:rFonts w:ascii="새굴림" w:eastAsia="새굴림" w:hAnsi="새굴림" w:hint="eastAsia"/>
          <w:sz w:val="18"/>
          <w:szCs w:val="18"/>
        </w:rPr>
        <w:t xml:space="preserve"> </w:t>
      </w:r>
      <w:r w:rsidRPr="004E5AED">
        <w:rPr>
          <w:rFonts w:ascii="새굴림" w:eastAsia="새굴림" w:hAnsi="새굴림"/>
          <w:sz w:val="18"/>
          <w:szCs w:val="18"/>
        </w:rPr>
        <w:t>obviate the need: 필요성을 없애다.</w:t>
      </w:r>
    </w:p>
  </w:footnote>
  <w:footnote w:id="19">
    <w:p w:rsidR="00516E65" w:rsidRPr="004E5AED" w:rsidRDefault="00516E65" w:rsidP="00F71BB5">
      <w:pPr>
        <w:pStyle w:val="aa"/>
        <w:wordWrap/>
        <w:spacing w:after="0" w:line="240" w:lineRule="exact"/>
        <w:rPr>
          <w:rFonts w:ascii="새굴림" w:eastAsia="새굴림" w:hAnsi="새굴림" w:hint="eastAsia"/>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rock : 멋진 때를 보내다</w:t>
      </w:r>
      <w:r w:rsidR="00F71BB5" w:rsidRPr="004E5AED">
        <w:rPr>
          <w:rFonts w:ascii="새굴림" w:eastAsia="새굴림" w:hAnsi="새굴림" w:hint="eastAsia"/>
          <w:sz w:val="18"/>
          <w:szCs w:val="18"/>
        </w:rPr>
        <w:t>.</w:t>
      </w:r>
    </w:p>
  </w:footnote>
  <w:footnote w:id="20">
    <w:p w:rsidR="00B5415F" w:rsidRPr="004E5AED" w:rsidRDefault="00B5415F" w:rsidP="00F71BB5">
      <w:pPr>
        <w:pStyle w:val="aa"/>
        <w:wordWrap/>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so far : 지금까지는</w:t>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                                              </w:t>
      </w:r>
    </w:p>
  </w:footnote>
  <w:footnote w:id="21">
    <w:p w:rsidR="00B5415F" w:rsidRPr="004E5AED" w:rsidRDefault="00B5415F" w:rsidP="00F71BB5">
      <w:pPr>
        <w:pStyle w:val="aa"/>
        <w:wordWrap/>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boring : 지루한</w:t>
      </w:r>
    </w:p>
  </w:footnote>
  <w:footnote w:id="22">
    <w:p w:rsidR="00B5415F" w:rsidRPr="004E5AED" w:rsidRDefault="00B5415F" w:rsidP="002E5022">
      <w:pPr>
        <w:pStyle w:val="wp-caption-text"/>
        <w:spacing w:before="0" w:beforeAutospacing="0" w:after="0" w:afterAutospacing="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somehow : 어찌 되었든</w:t>
      </w:r>
      <w:r w:rsidRPr="004E5AED">
        <w:rPr>
          <w:rFonts w:ascii="새굴림" w:eastAsia="새굴림" w:hAnsi="새굴림"/>
          <w:sz w:val="18"/>
          <w:szCs w:val="18"/>
        </w:rPr>
        <w:t xml:space="preserve"> </w:t>
      </w:r>
      <w:r w:rsidR="0051338B" w:rsidRPr="004E5AED">
        <w:rPr>
          <w:rFonts w:ascii="새굴림" w:eastAsia="새굴림" w:hAnsi="새굴림" w:hint="eastAsia"/>
          <w:sz w:val="18"/>
          <w:szCs w:val="18"/>
        </w:rPr>
        <w:t xml:space="preserve">                                  </w:t>
      </w:r>
    </w:p>
  </w:footnote>
  <w:footnote w:id="23">
    <w:p w:rsidR="002E5022" w:rsidRPr="002E5022" w:rsidRDefault="002E5022">
      <w:pPr>
        <w:pStyle w:val="aa"/>
        <w:rPr>
          <w:rFonts w:hint="eastAsia"/>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not </w:t>
      </w:r>
      <w:r w:rsidRPr="004E5AED">
        <w:rPr>
          <w:rFonts w:ascii="새굴림" w:eastAsia="새굴림" w:hAnsi="새굴림"/>
          <w:sz w:val="18"/>
          <w:szCs w:val="18"/>
          <w:u w:val="single"/>
        </w:rPr>
        <w:t>just</w:t>
      </w:r>
      <w:r w:rsidRPr="004E5AED">
        <w:rPr>
          <w:rFonts w:ascii="새굴림" w:eastAsia="새굴림" w:hAnsi="새굴림"/>
          <w:sz w:val="18"/>
          <w:szCs w:val="18"/>
        </w:rPr>
        <w:t xml:space="preserve"> a tree, but a lambda tree : </w:t>
      </w:r>
      <w:r w:rsidRPr="004E5AED">
        <w:rPr>
          <w:rFonts w:ascii="새굴림" w:eastAsia="새굴림" w:hAnsi="새굴림" w:hint="eastAsia"/>
          <w:sz w:val="18"/>
          <w:szCs w:val="18"/>
          <w:u w:val="single"/>
        </w:rPr>
        <w:t>그냥</w:t>
      </w:r>
      <w:r w:rsidRPr="004E5AED">
        <w:rPr>
          <w:rFonts w:ascii="새굴림" w:eastAsia="새굴림" w:hAnsi="새굴림" w:hint="eastAsia"/>
          <w:sz w:val="18"/>
          <w:szCs w:val="18"/>
        </w:rPr>
        <w:t xml:space="preserve"> </w:t>
      </w:r>
      <w:proofErr w:type="spellStart"/>
      <w:r w:rsidRPr="004E5AED">
        <w:rPr>
          <w:rFonts w:ascii="새굴림" w:eastAsia="새굴림" w:hAnsi="새굴림" w:hint="eastAsia"/>
          <w:sz w:val="18"/>
          <w:szCs w:val="18"/>
        </w:rPr>
        <w:t>트리가</w:t>
      </w:r>
      <w:proofErr w:type="spellEnd"/>
      <w:r w:rsidRPr="004E5AED">
        <w:rPr>
          <w:rFonts w:ascii="새굴림" w:eastAsia="새굴림" w:hAnsi="새굴림" w:hint="eastAsia"/>
          <w:sz w:val="18"/>
          <w:szCs w:val="18"/>
        </w:rPr>
        <w:t xml:space="preserve"> 아닌 람다 트리</w:t>
      </w:r>
      <w:r w:rsidR="0051338B">
        <w:rPr>
          <w:rFonts w:hint="eastAsia"/>
          <w:sz w:val="18"/>
          <w:szCs w:val="18"/>
        </w:rPr>
        <w:t xml:space="preserve">   </w:t>
      </w:r>
      <w:r w:rsidR="0051338B" w:rsidRPr="0051338B">
        <w:rPr>
          <w:rFonts w:ascii="Century" w:eastAsia="바탕" w:hAnsi="Century"/>
          <w:szCs w:val="20"/>
        </w:rPr>
        <w:t xml:space="preserve">Figure 1: Expression tree for </w:t>
      </w:r>
      <w:r w:rsidR="0051338B" w:rsidRPr="0051338B">
        <w:rPr>
          <w:rFonts w:ascii="Courier New" w:eastAsia="바탕" w:hAnsi="Courier New" w:cs="Courier New"/>
          <w:szCs w:val="20"/>
        </w:rPr>
        <w:t>arg1 + 42</w:t>
      </w:r>
    </w:p>
  </w:footnote>
  <w:footnote w:id="24">
    <w:p w:rsidR="00B5415F" w:rsidRPr="004E5AED" w:rsidRDefault="00B5415F" w:rsidP="006F690E">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misconception : 오해</w:t>
      </w:r>
    </w:p>
  </w:footnote>
  <w:footnote w:id="25">
    <w:p w:rsidR="006F690E" w:rsidRPr="004E5AED" w:rsidRDefault="006F690E" w:rsidP="004E5AED">
      <w:pPr>
        <w:pStyle w:val="aa"/>
        <w:spacing w:after="0" w:line="240" w:lineRule="exact"/>
        <w:rPr>
          <w:rFonts w:ascii="새굴림" w:eastAsia="새굴림" w:hAnsi="새굴림" w:hint="eastAsia"/>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 xml:space="preserve">stand in : 대신하다. </w:t>
      </w:r>
      <w:r w:rsidRPr="004E5AED">
        <w:rPr>
          <w:rFonts w:ascii="새굴림" w:eastAsia="새굴림" w:hAnsi="새굴림"/>
          <w:sz w:val="18"/>
          <w:szCs w:val="18"/>
        </w:rPr>
        <w:t>[VERB] to act as a substitute</w:t>
      </w:r>
    </w:p>
  </w:footnote>
  <w:footnote w:id="26">
    <w:p w:rsidR="004E5AED" w:rsidRPr="004E5AED" w:rsidRDefault="004E5AED" w:rsidP="004E5AED">
      <w:pPr>
        <w:pStyle w:val="aa"/>
        <w:spacing w:after="0" w:line="240" w:lineRule="exact"/>
        <w:rPr>
          <w:rFonts w:ascii="새굴림" w:eastAsia="새굴림" w:hAnsi="새굴림" w:hint="eastAsia"/>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look-aside :  색인 [명사]</w:t>
      </w:r>
      <w:r w:rsidRPr="004E5AED">
        <w:rPr>
          <w:rFonts w:ascii="새굴림" w:eastAsia="새굴림" w:hAnsi="새굴림" w:hint="eastAsia"/>
          <w:color w:val="767676"/>
          <w:sz w:val="18"/>
          <w:szCs w:val="18"/>
        </w:rPr>
        <w:t xml:space="preserve"> 책 속의 내용 중에서 중요한 단어나 항목, 인명 따위를 쉽게 찾아볼 수 있도록 일정한 순서에 따라 별도로 배열하여 놓은 목록</w:t>
      </w:r>
    </w:p>
  </w:footnote>
  <w:footnote w:id="27">
    <w:p w:rsidR="00B5415F" w:rsidRPr="004E5AED" w:rsidRDefault="00B5415F" w:rsidP="004E5AED">
      <w:pPr>
        <w:pStyle w:val="aa"/>
        <w:spacing w:after="0" w:line="240" w:lineRule="exact"/>
        <w:rPr>
          <w:rFonts w:ascii="새굴림" w:eastAsia="새굴림" w:hAnsi="새굴림"/>
          <w:sz w:val="18"/>
          <w:szCs w:val="18"/>
        </w:rPr>
      </w:pPr>
      <w:r w:rsidRPr="004E5AED">
        <w:rPr>
          <w:rStyle w:val="ab"/>
          <w:rFonts w:ascii="새굴림" w:eastAsia="새굴림" w:hAnsi="새굴림"/>
          <w:sz w:val="18"/>
          <w:szCs w:val="18"/>
        </w:rPr>
        <w:footnoteRef/>
      </w:r>
      <w:r w:rsidRPr="004E5AED">
        <w:rPr>
          <w:rFonts w:ascii="새굴림" w:eastAsia="새굴림" w:hAnsi="새굴림"/>
          <w:sz w:val="18"/>
          <w:szCs w:val="18"/>
        </w:rPr>
        <w:t xml:space="preserve"> </w:t>
      </w:r>
      <w:r w:rsidRPr="004E5AED">
        <w:rPr>
          <w:rFonts w:ascii="새굴림" w:eastAsia="새굴림" w:hAnsi="새굴림" w:hint="eastAsia"/>
          <w:sz w:val="18"/>
          <w:szCs w:val="18"/>
        </w:rPr>
        <w:t>stand-in : 대</w:t>
      </w:r>
      <w:r w:rsidR="006F690E" w:rsidRPr="004E5AED">
        <w:rPr>
          <w:rFonts w:ascii="새굴림" w:eastAsia="새굴림" w:hAnsi="새굴림" w:hint="eastAsia"/>
          <w:sz w:val="18"/>
          <w:szCs w:val="18"/>
        </w:rPr>
        <w:t xml:space="preserve">타 </w:t>
      </w:r>
      <w:r w:rsidR="006F690E" w:rsidRPr="004E5AED">
        <w:rPr>
          <w:rFonts w:ascii="새굴림" w:eastAsia="새굴림" w:hAnsi="새굴림"/>
          <w:sz w:val="18"/>
          <w:szCs w:val="18"/>
        </w:rPr>
        <w:t>[NOUN] A stand-in is a person who takes someone else's place or does someone else's job for a while, for example because the other person is ill or away.</w:t>
      </w:r>
    </w:p>
  </w:footnote>
  <w:footnote w:id="28">
    <w:p w:rsidR="00F274F2" w:rsidRPr="0035748F" w:rsidRDefault="00F274F2" w:rsidP="0035748F">
      <w:pPr>
        <w:pStyle w:val="aa"/>
        <w:spacing w:after="0" w:line="240" w:lineRule="exact"/>
        <w:rPr>
          <w:rFonts w:ascii="새굴림" w:eastAsia="새굴림" w:hAnsi="새굴림" w:hint="eastAsia"/>
          <w:sz w:val="18"/>
          <w:szCs w:val="18"/>
        </w:rPr>
      </w:pPr>
      <w:r w:rsidRPr="00F274F2">
        <w:rPr>
          <w:rStyle w:val="ab"/>
          <w:rFonts w:ascii="새굴림" w:eastAsia="새굴림" w:hAnsi="새굴림"/>
          <w:sz w:val="18"/>
          <w:szCs w:val="18"/>
        </w:rPr>
        <w:footnoteRef/>
      </w:r>
      <w:r w:rsidRPr="00F274F2">
        <w:rPr>
          <w:rFonts w:ascii="새굴림" w:eastAsia="새굴림" w:hAnsi="새굴림"/>
          <w:sz w:val="18"/>
          <w:szCs w:val="18"/>
        </w:rPr>
        <w:t xml:space="preserve"> leaky abstraction</w:t>
      </w:r>
      <w:r>
        <w:rPr>
          <w:rFonts w:ascii="새굴림" w:eastAsia="새굴림" w:hAnsi="새굴림" w:hint="eastAsia"/>
          <w:sz w:val="18"/>
          <w:szCs w:val="18"/>
        </w:rPr>
        <w:t xml:space="preserve"> : </w:t>
      </w:r>
      <w:r w:rsidR="0035748F">
        <w:rPr>
          <w:rFonts w:ascii="새굴림" w:eastAsia="새굴림" w:hAnsi="새굴림" w:hint="eastAsia"/>
          <w:sz w:val="18"/>
          <w:szCs w:val="18"/>
        </w:rPr>
        <w:t>미완성</w:t>
      </w:r>
      <w:r w:rsidRPr="00F274F2">
        <w:rPr>
          <w:rFonts w:ascii="새굴림" w:eastAsia="새굴림" w:hAnsi="새굴림" w:hint="eastAsia"/>
          <w:sz w:val="18"/>
          <w:szCs w:val="18"/>
        </w:rPr>
        <w:t xml:space="preserve"> 추상화</w:t>
      </w:r>
      <w:r>
        <w:rPr>
          <w:rFonts w:ascii="새굴림" w:eastAsia="새굴림" w:hAnsi="새굴림" w:hint="eastAsia"/>
          <w:sz w:val="18"/>
          <w:szCs w:val="18"/>
        </w:rPr>
        <w:t>.</w:t>
      </w:r>
      <w:r w:rsidRPr="00F274F2">
        <w:rPr>
          <w:rFonts w:ascii="새굴림" w:eastAsia="새굴림" w:hAnsi="새굴림" w:hint="eastAsia"/>
          <w:sz w:val="18"/>
          <w:szCs w:val="18"/>
        </w:rPr>
        <w:t xml:space="preserve"> </w:t>
      </w:r>
      <w:r w:rsidRPr="00F274F2">
        <w:rPr>
          <w:rFonts w:ascii="새굴림" w:eastAsia="새굴림" w:hAnsi="새굴림"/>
          <w:sz w:val="18"/>
          <w:szCs w:val="18"/>
        </w:rPr>
        <w:t xml:space="preserve">The term "leaky abstraction" was popularized in 2002 by Joel </w:t>
      </w:r>
      <w:proofErr w:type="spellStart"/>
      <w:r w:rsidRPr="00F274F2">
        <w:rPr>
          <w:rFonts w:ascii="새굴림" w:eastAsia="새굴림" w:hAnsi="새굴림"/>
          <w:sz w:val="18"/>
          <w:szCs w:val="18"/>
        </w:rPr>
        <w:t>Spolsky</w:t>
      </w:r>
      <w:proofErr w:type="spellEnd"/>
      <w:r w:rsidRPr="00F274F2">
        <w:rPr>
          <w:rFonts w:ascii="새굴림" w:eastAsia="새굴림" w:hAnsi="새굴림"/>
          <w:sz w:val="18"/>
          <w:szCs w:val="18"/>
        </w:rPr>
        <w:t>.</w:t>
      </w:r>
      <w:r>
        <w:rPr>
          <w:rFonts w:ascii="새굴림" w:eastAsia="새굴림" w:hAnsi="새굴림" w:hint="eastAsia"/>
          <w:sz w:val="18"/>
          <w:szCs w:val="18"/>
        </w:rPr>
        <w:t xml:space="preserve"> </w:t>
      </w:r>
      <w:r w:rsidRPr="00F274F2">
        <w:rPr>
          <w:rFonts w:ascii="새굴림" w:eastAsia="새굴림" w:hAnsi="새굴림"/>
          <w:sz w:val="18"/>
          <w:szCs w:val="18"/>
        </w:rPr>
        <w:t xml:space="preserve">An earlier paper by </w:t>
      </w:r>
      <w:proofErr w:type="spellStart"/>
      <w:r w:rsidRPr="00F274F2">
        <w:rPr>
          <w:rFonts w:ascii="새굴림" w:eastAsia="새굴림" w:hAnsi="새굴림"/>
          <w:sz w:val="18"/>
          <w:szCs w:val="18"/>
        </w:rPr>
        <w:t>Kiczales</w:t>
      </w:r>
      <w:proofErr w:type="spellEnd"/>
      <w:r w:rsidRPr="00F274F2">
        <w:rPr>
          <w:rFonts w:ascii="새굴림" w:eastAsia="새굴림" w:hAnsi="새굴림"/>
          <w:sz w:val="18"/>
          <w:szCs w:val="18"/>
        </w:rPr>
        <w:t xml:space="preserve"> describes some of the issues with imperfect abstractions and presents a potential </w:t>
      </w:r>
      <w:r w:rsidRPr="0035748F">
        <w:rPr>
          <w:rFonts w:ascii="새굴림" w:eastAsia="새굴림" w:hAnsi="새굴림"/>
          <w:sz w:val="18"/>
          <w:szCs w:val="18"/>
        </w:rPr>
        <w:t>solution to the problem by allowing for the customization of the abstraction itself.</w:t>
      </w:r>
      <w:r w:rsidRPr="0035748F">
        <w:rPr>
          <w:rFonts w:ascii="새굴림" w:eastAsia="새굴림" w:hAnsi="새굴림" w:hint="eastAsia"/>
          <w:sz w:val="18"/>
          <w:szCs w:val="18"/>
        </w:rPr>
        <w:t xml:space="preserve"> </w:t>
      </w:r>
      <w:r w:rsidRPr="0035748F">
        <w:rPr>
          <w:rFonts w:ascii="새굴림" w:eastAsia="새굴림" w:hAnsi="새굴림"/>
          <w:sz w:val="18"/>
          <w:szCs w:val="18"/>
        </w:rPr>
        <w:t xml:space="preserve">As coined by </w:t>
      </w:r>
      <w:proofErr w:type="spellStart"/>
      <w:r w:rsidRPr="0035748F">
        <w:rPr>
          <w:rFonts w:ascii="새굴림" w:eastAsia="새굴림" w:hAnsi="새굴림"/>
          <w:sz w:val="18"/>
          <w:szCs w:val="18"/>
        </w:rPr>
        <w:t>Spolsky</w:t>
      </w:r>
      <w:proofErr w:type="spellEnd"/>
      <w:r w:rsidRPr="0035748F">
        <w:rPr>
          <w:rFonts w:ascii="새굴림" w:eastAsia="새굴림" w:hAnsi="새굴림"/>
          <w:sz w:val="18"/>
          <w:szCs w:val="18"/>
        </w:rPr>
        <w:t>, the Law of Leaky Abstractions states:</w:t>
      </w:r>
      <w:r w:rsidRPr="0035748F">
        <w:rPr>
          <w:rFonts w:ascii="새굴림" w:eastAsia="새굴림" w:hAnsi="새굴림" w:hint="eastAsia"/>
          <w:sz w:val="18"/>
          <w:szCs w:val="18"/>
        </w:rPr>
        <w:t xml:space="preserve"> "</w:t>
      </w:r>
      <w:r w:rsidRPr="0035748F">
        <w:rPr>
          <w:rFonts w:ascii="새굴림" w:eastAsia="새굴림" w:hAnsi="새굴림"/>
          <w:i/>
          <w:sz w:val="18"/>
          <w:szCs w:val="18"/>
        </w:rPr>
        <w:t>All non-trivial abstractions, to some degree, are leaky</w:t>
      </w:r>
      <w:r w:rsidRPr="0035748F">
        <w:rPr>
          <w:rFonts w:ascii="새굴림" w:eastAsia="새굴림" w:hAnsi="새굴림" w:hint="eastAsia"/>
          <w:i/>
          <w:sz w:val="18"/>
          <w:szCs w:val="18"/>
        </w:rPr>
        <w:t>"</w:t>
      </w:r>
      <w:r w:rsidRPr="0035748F">
        <w:rPr>
          <w:rFonts w:ascii="새굴림" w:eastAsia="새굴림" w:hAnsi="새굴림"/>
          <w:i/>
          <w:sz w:val="18"/>
          <w:szCs w:val="18"/>
        </w:rPr>
        <w:t>.</w:t>
      </w:r>
      <w:r w:rsidRPr="0035748F">
        <w:rPr>
          <w:rFonts w:ascii="새굴림" w:eastAsia="새굴림" w:hAnsi="새굴림"/>
          <w:sz w:val="18"/>
          <w:szCs w:val="18"/>
        </w:rPr>
        <w:t xml:space="preserve">  this law claims that developers of </w:t>
      </w:r>
      <w:r w:rsidRPr="0035748F">
        <w:rPr>
          <w:rFonts w:ascii="새굴림" w:eastAsia="새굴림" w:hAnsi="새굴림"/>
          <w:i/>
          <w:sz w:val="18"/>
          <w:szCs w:val="18"/>
        </w:rPr>
        <w:t>reliable</w:t>
      </w:r>
      <w:r w:rsidRPr="0035748F">
        <w:rPr>
          <w:rFonts w:ascii="새굴림" w:eastAsia="새굴림" w:hAnsi="새굴림"/>
          <w:sz w:val="18"/>
          <w:szCs w:val="18"/>
        </w:rPr>
        <w:t xml:space="preserve"> software </w:t>
      </w:r>
      <w:r w:rsidRPr="0035748F">
        <w:rPr>
          <w:rFonts w:ascii="새굴림" w:eastAsia="새굴림" w:hAnsi="새굴림"/>
          <w:b/>
          <w:sz w:val="18"/>
          <w:szCs w:val="18"/>
          <w:u w:val="single"/>
        </w:rPr>
        <w:t>must learn the abstraction's underlying details anyway</w:t>
      </w:r>
      <w:r w:rsidRPr="0035748F">
        <w:rPr>
          <w:rFonts w:ascii="새굴림" w:eastAsia="새굴림" w:hAnsi="새굴림" w:hint="eastAsia"/>
          <w:sz w:val="18"/>
          <w:szCs w:val="18"/>
        </w:rPr>
        <w:t>.</w:t>
      </w:r>
    </w:p>
  </w:footnote>
  <w:footnote w:id="29">
    <w:p w:rsidR="0035748F" w:rsidRPr="0035748F" w:rsidRDefault="0035748F" w:rsidP="0035748F">
      <w:pPr>
        <w:pStyle w:val="aa"/>
        <w:spacing w:after="0" w:line="240" w:lineRule="exact"/>
        <w:rPr>
          <w:rFonts w:ascii="새굴림" w:eastAsia="새굴림" w:hAnsi="새굴림" w:hint="eastAsia"/>
          <w:sz w:val="18"/>
          <w:szCs w:val="18"/>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w:t>
      </w:r>
      <w:r w:rsidRPr="0035748F">
        <w:rPr>
          <w:rFonts w:ascii="새굴림" w:eastAsia="새굴림" w:hAnsi="새굴림" w:hint="eastAsia"/>
          <w:sz w:val="18"/>
          <w:szCs w:val="18"/>
        </w:rPr>
        <w:t>bleed : 번지다</w:t>
      </w:r>
    </w:p>
  </w:footnote>
  <w:footnote w:id="30">
    <w:p w:rsidR="00B5415F" w:rsidRPr="004E5AED" w:rsidRDefault="00B5415F" w:rsidP="0035748F">
      <w:pPr>
        <w:pStyle w:val="aa"/>
        <w:spacing w:after="0" w:line="240" w:lineRule="exact"/>
        <w:rPr>
          <w:rFonts w:ascii="새굴림" w:eastAsia="새굴림" w:hAnsi="새굴림"/>
          <w:sz w:val="18"/>
          <w:szCs w:val="18"/>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w:t>
      </w:r>
      <w:r w:rsidRPr="0035748F">
        <w:rPr>
          <w:rFonts w:ascii="새굴림" w:eastAsia="새굴림" w:hAnsi="새굴림" w:hint="eastAsia"/>
          <w:sz w:val="18"/>
          <w:szCs w:val="18"/>
        </w:rPr>
        <w:t>bizarre : 기묘한</w:t>
      </w:r>
    </w:p>
  </w:footnote>
  <w:footnote w:id="31">
    <w:p w:rsidR="00B5415F" w:rsidRPr="002D6DB1" w:rsidRDefault="00B5415F"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w:t>
      </w:r>
      <w:proofErr w:type="spellStart"/>
      <w:r w:rsidRPr="002D6DB1">
        <w:rPr>
          <w:rFonts w:ascii="새굴림" w:eastAsia="새굴림" w:hAnsi="새굴림" w:hint="eastAsia"/>
          <w:sz w:val="18"/>
          <w:szCs w:val="18"/>
        </w:rPr>
        <w:t>passingly</w:t>
      </w:r>
      <w:proofErr w:type="spellEnd"/>
      <w:r w:rsidRPr="002D6DB1">
        <w:rPr>
          <w:rFonts w:ascii="새굴림" w:eastAsia="새굴림" w:hAnsi="새굴림" w:hint="eastAsia"/>
          <w:sz w:val="18"/>
          <w:szCs w:val="18"/>
        </w:rPr>
        <w:t xml:space="preserve"> : 대충</w:t>
      </w:r>
    </w:p>
  </w:footnote>
  <w:footnote w:id="32">
    <w:p w:rsidR="0035748F" w:rsidRPr="002D6DB1" w:rsidRDefault="0035748F" w:rsidP="002D6DB1">
      <w:pPr>
        <w:pStyle w:val="aa"/>
        <w:spacing w:after="0" w:line="240" w:lineRule="exact"/>
        <w:rPr>
          <w:rFonts w:ascii="새굴림" w:eastAsia="새굴림" w:hAnsi="새굴림" w:hint="eastAsia"/>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w:t>
      </w:r>
      <w:r w:rsidRPr="002D6DB1">
        <w:rPr>
          <w:rFonts w:ascii="새굴림" w:eastAsia="새굴림" w:hAnsi="새굴림" w:hint="eastAsia"/>
          <w:sz w:val="18"/>
          <w:szCs w:val="18"/>
        </w:rPr>
        <w:t xml:space="preserve">to get stuff done : </w:t>
      </w:r>
      <w:r w:rsidR="002D6DB1" w:rsidRPr="002D6DB1">
        <w:rPr>
          <w:rFonts w:ascii="새굴림" w:eastAsia="새굴림" w:hAnsi="새굴림" w:hint="eastAsia"/>
          <w:sz w:val="18"/>
          <w:szCs w:val="18"/>
        </w:rPr>
        <w:t>일을 수행하려면</w:t>
      </w:r>
    </w:p>
  </w:footnote>
  <w:footnote w:id="33">
    <w:p w:rsidR="00B5415F" w:rsidRPr="002D6DB1" w:rsidRDefault="00B5415F"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w:t>
      </w:r>
      <w:r w:rsidRPr="002D6DB1">
        <w:rPr>
          <w:rFonts w:ascii="새굴림" w:eastAsia="새굴림" w:hAnsi="새굴림" w:hint="eastAsia"/>
          <w:sz w:val="18"/>
          <w:szCs w:val="18"/>
        </w:rPr>
        <w:t>sit tight : 그냥 그대로 있어봐라.</w:t>
      </w:r>
    </w:p>
  </w:footnote>
  <w:footnote w:id="34">
    <w:p w:rsidR="00B5415F" w:rsidRPr="002D6DB1" w:rsidRDefault="00B5415F"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you will</w:t>
      </w:r>
      <w:r w:rsidRPr="002D6DB1">
        <w:rPr>
          <w:rFonts w:ascii="새굴림" w:eastAsia="새굴림" w:hAnsi="새굴림" w:hint="eastAsia"/>
          <w:sz w:val="18"/>
          <w:szCs w:val="18"/>
        </w:rPr>
        <w:t xml:space="preserve"> be </w:t>
      </w:r>
      <w:r w:rsidRPr="002D6DB1">
        <w:rPr>
          <w:rFonts w:ascii="새굴림" w:eastAsia="새굴림" w:hAnsi="새굴림" w:hint="eastAsia"/>
          <w:sz w:val="18"/>
          <w:szCs w:val="18"/>
          <w:u w:val="single"/>
        </w:rPr>
        <w:t>shortly</w:t>
      </w:r>
      <w:r w:rsidRPr="002D6DB1">
        <w:rPr>
          <w:rFonts w:ascii="새굴림" w:eastAsia="새굴림" w:hAnsi="새굴림" w:hint="eastAsia"/>
          <w:sz w:val="18"/>
          <w:szCs w:val="18"/>
        </w:rPr>
        <w:t xml:space="preserve"> : </w:t>
      </w:r>
      <w:r w:rsidRPr="002D6DB1">
        <w:rPr>
          <w:rFonts w:ascii="새굴림" w:eastAsia="새굴림" w:hAnsi="새굴림" w:hint="eastAsia"/>
          <w:sz w:val="18"/>
          <w:szCs w:val="18"/>
          <w:u w:val="single"/>
        </w:rPr>
        <w:t>얼마 안 가서</w:t>
      </w:r>
      <w:r w:rsidRPr="002D6DB1">
        <w:rPr>
          <w:rFonts w:ascii="새굴림" w:eastAsia="새굴림" w:hAnsi="새굴림" w:hint="eastAsia"/>
          <w:sz w:val="18"/>
          <w:szCs w:val="18"/>
        </w:rPr>
        <w:t xml:space="preserve"> 될 것이다.</w:t>
      </w:r>
    </w:p>
  </w:footnote>
  <w:footnote w:id="35">
    <w:p w:rsidR="002D6DB1" w:rsidRPr="002D6DB1" w:rsidRDefault="002D6DB1" w:rsidP="002D6DB1">
      <w:pPr>
        <w:pStyle w:val="aa"/>
        <w:spacing w:after="0" w:line="240" w:lineRule="exact"/>
        <w:rPr>
          <w:rFonts w:ascii="새굴림" w:eastAsia="새굴림" w:hAnsi="새굴림" w:hint="eastAsia"/>
          <w:sz w:val="18"/>
          <w:szCs w:val="18"/>
        </w:rPr>
      </w:pPr>
      <w:r w:rsidRPr="002D6DB1">
        <w:rPr>
          <w:rStyle w:val="ab"/>
          <w:rFonts w:ascii="새굴림" w:eastAsia="새굴림" w:hAnsi="새굴림"/>
          <w:sz w:val="18"/>
          <w:szCs w:val="18"/>
        </w:rPr>
        <w:footnoteRef/>
      </w:r>
      <w:r w:rsidRPr="002D6DB1">
        <w:rPr>
          <w:rFonts w:ascii="새굴림" w:eastAsia="새굴림" w:hAnsi="새굴림"/>
          <w:sz w:val="18"/>
          <w:szCs w:val="18"/>
        </w:rPr>
        <w:t xml:space="preserve"> </w:t>
      </w:r>
      <w:r w:rsidRPr="002D6DB1">
        <w:rPr>
          <w:rFonts w:ascii="새굴림" w:eastAsia="새굴림" w:hAnsi="새굴림" w:hint="eastAsia"/>
          <w:sz w:val="18"/>
          <w:szCs w:val="18"/>
        </w:rPr>
        <w:t>handy : 편리한</w:t>
      </w:r>
    </w:p>
  </w:footnote>
  <w:footnote w:id="36">
    <w:p w:rsidR="00B5415F" w:rsidRPr="0035748F" w:rsidRDefault="00B5415F" w:rsidP="002D6DB1">
      <w:pPr>
        <w:pStyle w:val="aa"/>
        <w:spacing w:after="0" w:line="240" w:lineRule="exact"/>
        <w:rPr>
          <w:rFonts w:ascii="새굴림" w:eastAsia="새굴림" w:hAnsi="새굴림"/>
          <w:sz w:val="18"/>
          <w:szCs w:val="18"/>
        </w:rPr>
      </w:pPr>
      <w:r w:rsidRPr="002D6DB1">
        <w:rPr>
          <w:rStyle w:val="ab"/>
          <w:rFonts w:ascii="새굴림" w:eastAsia="새굴림" w:hAnsi="새굴림"/>
          <w:sz w:val="18"/>
          <w:szCs w:val="18"/>
        </w:rPr>
        <w:footnoteRef/>
      </w:r>
      <w:r w:rsidR="002D6DB1">
        <w:rPr>
          <w:rFonts w:ascii="새굴림" w:eastAsia="새굴림" w:hAnsi="새굴림" w:hint="eastAsia"/>
          <w:sz w:val="18"/>
          <w:szCs w:val="18"/>
        </w:rPr>
        <w:t xml:space="preserve"> cho</w:t>
      </w:r>
      <w:r w:rsidRPr="002D6DB1">
        <w:rPr>
          <w:rFonts w:ascii="새굴림" w:eastAsia="새굴림" w:hAnsi="새굴림" w:hint="eastAsia"/>
          <w:sz w:val="18"/>
          <w:szCs w:val="18"/>
        </w:rPr>
        <w:t>ke : 망치다</w:t>
      </w:r>
      <w:r w:rsidR="002D6DB1">
        <w:rPr>
          <w:rFonts w:ascii="새굴림" w:eastAsia="새굴림" w:hAnsi="새굴림" w:hint="eastAsia"/>
          <w:sz w:val="18"/>
          <w:szCs w:val="18"/>
        </w:rPr>
        <w:t xml:space="preserve">. </w:t>
      </w:r>
      <w:r w:rsidRPr="002D6DB1">
        <w:rPr>
          <w:rFonts w:ascii="새굴림" w:eastAsia="새굴림" w:hAnsi="새굴림" w:hint="eastAsia"/>
          <w:sz w:val="18"/>
          <w:szCs w:val="18"/>
        </w:rPr>
        <w:t>실패하다.</w:t>
      </w:r>
      <w:r w:rsidR="002D6DB1">
        <w:rPr>
          <w:rFonts w:ascii="새굴림" w:eastAsia="새굴림" w:hAnsi="새굴림" w:hint="eastAsia"/>
          <w:sz w:val="18"/>
          <w:szCs w:val="18"/>
        </w:rPr>
        <w:t xml:space="preserve"> 질식시키다.</w:t>
      </w:r>
    </w:p>
  </w:footnote>
  <w:footnote w:id="37">
    <w:p w:rsidR="00B5415F" w:rsidRPr="0035748F" w:rsidRDefault="00B5415F" w:rsidP="00497311">
      <w:pPr>
        <w:pStyle w:val="aa"/>
        <w:spacing w:after="0" w:line="240" w:lineRule="exact"/>
        <w:rPr>
          <w:rFonts w:ascii="새굴림" w:eastAsia="새굴림" w:hAnsi="새굴림"/>
          <w:sz w:val="18"/>
          <w:szCs w:val="18"/>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peculiar</w:t>
      </w:r>
      <w:r w:rsidRPr="0035748F">
        <w:rPr>
          <w:rFonts w:ascii="새굴림" w:eastAsia="새굴림" w:hAnsi="새굴림" w:hint="eastAsia"/>
          <w:sz w:val="18"/>
          <w:szCs w:val="18"/>
        </w:rPr>
        <w:t xml:space="preserve"> : 기괴한</w:t>
      </w:r>
    </w:p>
  </w:footnote>
  <w:footnote w:id="38">
    <w:p w:rsidR="00B5415F" w:rsidRPr="0035748F" w:rsidRDefault="00B5415F" w:rsidP="00497311">
      <w:pPr>
        <w:pStyle w:val="aa"/>
        <w:spacing w:after="0" w:line="240" w:lineRule="exact"/>
        <w:rPr>
          <w:rFonts w:ascii="새굴림" w:eastAsia="새굴림" w:hAnsi="새굴림"/>
          <w:sz w:val="18"/>
          <w:szCs w:val="18"/>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w:t>
      </w:r>
      <w:r w:rsidRPr="0035748F">
        <w:rPr>
          <w:rFonts w:ascii="새굴림" w:eastAsia="새굴림" w:hAnsi="새굴림" w:hint="eastAsia"/>
          <w:sz w:val="18"/>
          <w:szCs w:val="18"/>
        </w:rPr>
        <w:t xml:space="preserve">awfulness : </w:t>
      </w:r>
      <w:proofErr w:type="spellStart"/>
      <w:r w:rsidRPr="0035748F">
        <w:rPr>
          <w:rFonts w:ascii="새굴림" w:eastAsia="새굴림" w:hAnsi="새굴림" w:hint="eastAsia"/>
          <w:sz w:val="18"/>
          <w:szCs w:val="18"/>
        </w:rPr>
        <w:t>빡쌤</w:t>
      </w:r>
      <w:proofErr w:type="spellEnd"/>
    </w:p>
  </w:footnote>
  <w:footnote w:id="39">
    <w:p w:rsidR="00B5415F" w:rsidRPr="0035748F" w:rsidRDefault="00B5415F" w:rsidP="00497311">
      <w:pPr>
        <w:pStyle w:val="aa"/>
        <w:spacing w:after="0" w:line="240" w:lineRule="exact"/>
        <w:rPr>
          <w:rFonts w:ascii="새굴림" w:eastAsia="새굴림" w:hAnsi="새굴림"/>
        </w:rPr>
      </w:pPr>
      <w:r w:rsidRPr="0035748F">
        <w:rPr>
          <w:rStyle w:val="ab"/>
          <w:rFonts w:ascii="새굴림" w:eastAsia="새굴림" w:hAnsi="새굴림"/>
          <w:sz w:val="18"/>
          <w:szCs w:val="18"/>
        </w:rPr>
        <w:footnoteRef/>
      </w:r>
      <w:r w:rsidRPr="0035748F">
        <w:rPr>
          <w:rFonts w:ascii="새굴림" w:eastAsia="새굴림" w:hAnsi="새굴림"/>
          <w:sz w:val="18"/>
          <w:szCs w:val="18"/>
        </w:rPr>
        <w:t xml:space="preserve"> </w:t>
      </w:r>
      <w:r w:rsidRPr="0035748F">
        <w:rPr>
          <w:rFonts w:ascii="새굴림" w:eastAsia="새굴림" w:hAnsi="새굴림" w:hint="eastAsia"/>
          <w:sz w:val="18"/>
          <w:szCs w:val="18"/>
        </w:rPr>
        <w:t>to that end : 그 목적을 달성하기 위하여.</w:t>
      </w:r>
    </w:p>
  </w:footnote>
  <w:footnote w:id="40">
    <w:p w:rsidR="007A0684" w:rsidRPr="00B6082F" w:rsidRDefault="007A0684" w:rsidP="001C53EA">
      <w:pPr>
        <w:pStyle w:val="aa"/>
        <w:spacing w:after="0" w:line="240" w:lineRule="exact"/>
        <w:rPr>
          <w:rFonts w:ascii="새굴림" w:eastAsia="새굴림" w:hAnsi="새굴림" w:hint="eastAsia"/>
          <w:sz w:val="18"/>
          <w:szCs w:val="18"/>
        </w:rPr>
      </w:pPr>
      <w:r w:rsidRPr="001C53EA">
        <w:rPr>
          <w:rStyle w:val="ab"/>
          <w:rFonts w:ascii="새굴림" w:eastAsia="새굴림" w:hAnsi="새굴림"/>
          <w:sz w:val="18"/>
          <w:szCs w:val="18"/>
        </w:rPr>
        <w:footnoteRef/>
      </w:r>
      <w:r w:rsidRPr="001C53EA">
        <w:rPr>
          <w:rFonts w:ascii="새굴림" w:eastAsia="새굴림" w:hAnsi="새굴림"/>
          <w:sz w:val="18"/>
          <w:szCs w:val="18"/>
        </w:rPr>
        <w:t xml:space="preserve"> </w:t>
      </w:r>
      <w:r w:rsidRPr="00B6082F">
        <w:rPr>
          <w:rFonts w:ascii="새굴림" w:eastAsia="새굴림" w:hAnsi="새굴림" w:hint="eastAsia"/>
          <w:sz w:val="18"/>
          <w:szCs w:val="18"/>
        </w:rPr>
        <w:t>get passed around : ?</w:t>
      </w:r>
    </w:p>
  </w:footnote>
  <w:footnote w:id="41">
    <w:p w:rsidR="007A0684" w:rsidRPr="00B6082F" w:rsidRDefault="007A0684" w:rsidP="001C53EA">
      <w:pPr>
        <w:pStyle w:val="aa"/>
        <w:spacing w:after="0" w:line="240" w:lineRule="exact"/>
        <w:rPr>
          <w:rFonts w:ascii="새굴림" w:eastAsia="새굴림" w:hAnsi="새굴림" w:hint="eastAsia"/>
          <w:sz w:val="18"/>
          <w:szCs w:val="18"/>
        </w:rPr>
      </w:pPr>
      <w:r w:rsidRPr="00B6082F">
        <w:rPr>
          <w:rStyle w:val="ab"/>
          <w:rFonts w:ascii="새굴림" w:eastAsia="새굴림" w:hAnsi="새굴림"/>
          <w:sz w:val="18"/>
          <w:szCs w:val="18"/>
        </w:rPr>
        <w:footnoteRef/>
      </w:r>
      <w:r w:rsidRPr="00B6082F">
        <w:rPr>
          <w:rFonts w:ascii="새굴림" w:eastAsia="새굴림" w:hAnsi="새굴림"/>
          <w:sz w:val="18"/>
          <w:szCs w:val="18"/>
        </w:rPr>
        <w:t xml:space="preserve"> </w:t>
      </w:r>
      <w:r w:rsidRPr="00B6082F">
        <w:rPr>
          <w:rFonts w:ascii="새굴림" w:eastAsia="새굴림" w:hAnsi="새굴림" w:hint="eastAsia"/>
          <w:sz w:val="18"/>
          <w:szCs w:val="18"/>
        </w:rPr>
        <w:t xml:space="preserve">do nothing more </w:t>
      </w:r>
      <w:r w:rsidRPr="00B6082F">
        <w:rPr>
          <w:rFonts w:ascii="새굴림" w:eastAsia="새굴림" w:hAnsi="새굴림" w:hint="eastAsia"/>
          <w:sz w:val="18"/>
          <w:szCs w:val="18"/>
          <w:u w:val="single"/>
        </w:rPr>
        <w:t>fancy</w:t>
      </w:r>
      <w:r w:rsidRPr="00B6082F">
        <w:rPr>
          <w:rFonts w:ascii="새굴림" w:eastAsia="새굴림" w:hAnsi="새굴림" w:hint="eastAsia"/>
          <w:sz w:val="18"/>
          <w:szCs w:val="18"/>
        </w:rPr>
        <w:t xml:space="preserve"> </w:t>
      </w:r>
      <w:r w:rsidR="001C53EA" w:rsidRPr="00B6082F">
        <w:rPr>
          <w:rFonts w:ascii="새굴림" w:eastAsia="새굴림" w:hAnsi="새굴림" w:hint="eastAsia"/>
          <w:sz w:val="18"/>
          <w:szCs w:val="18"/>
        </w:rPr>
        <w:t>that ~</w:t>
      </w:r>
      <w:r w:rsidRPr="00B6082F">
        <w:rPr>
          <w:rFonts w:ascii="새굴림" w:eastAsia="새굴림" w:hAnsi="새굴림" w:hint="eastAsia"/>
          <w:sz w:val="18"/>
          <w:szCs w:val="18"/>
        </w:rPr>
        <w:t>:</w:t>
      </w:r>
      <w:r w:rsidR="001C53EA" w:rsidRPr="00B6082F">
        <w:rPr>
          <w:rFonts w:ascii="새굴림" w:eastAsia="새굴림" w:hAnsi="새굴림" w:hint="eastAsia"/>
          <w:sz w:val="18"/>
          <w:szCs w:val="18"/>
        </w:rPr>
        <w:t xml:space="preserve"> ~ 보다 </w:t>
      </w:r>
      <w:r w:rsidR="001C53EA" w:rsidRPr="00B6082F">
        <w:rPr>
          <w:rFonts w:ascii="새굴림" w:eastAsia="새굴림" w:hAnsi="새굴림" w:hint="eastAsia"/>
          <w:sz w:val="18"/>
          <w:szCs w:val="18"/>
          <w:u w:val="single"/>
        </w:rPr>
        <w:t>복잡한</w:t>
      </w:r>
      <w:r w:rsidR="001C53EA" w:rsidRPr="00B6082F">
        <w:rPr>
          <w:rFonts w:ascii="새굴림" w:eastAsia="새굴림" w:hAnsi="새굴림" w:hint="eastAsia"/>
          <w:sz w:val="18"/>
          <w:szCs w:val="18"/>
        </w:rPr>
        <w:t xml:space="preserve"> 일을 하진 않는다.</w:t>
      </w:r>
    </w:p>
  </w:footnote>
  <w:footnote w:id="42">
    <w:p w:rsidR="00B5415F" w:rsidRPr="00004C80" w:rsidRDefault="00B5415F" w:rsidP="001C53EA">
      <w:pPr>
        <w:pStyle w:val="aa"/>
        <w:spacing w:after="0" w:line="240" w:lineRule="exact"/>
        <w:rPr>
          <w:sz w:val="18"/>
          <w:szCs w:val="18"/>
        </w:rPr>
      </w:pPr>
      <w:r w:rsidRPr="00B6082F">
        <w:rPr>
          <w:rStyle w:val="ab"/>
          <w:rFonts w:ascii="새굴림" w:eastAsia="새굴림" w:hAnsi="새굴림"/>
          <w:sz w:val="18"/>
          <w:szCs w:val="18"/>
        </w:rPr>
        <w:footnoteRef/>
      </w:r>
      <w:r w:rsidRPr="00B6082F">
        <w:rPr>
          <w:rFonts w:ascii="새굴림" w:eastAsia="새굴림" w:hAnsi="새굴림"/>
          <w:sz w:val="18"/>
          <w:szCs w:val="18"/>
        </w:rPr>
        <w:t xml:space="preserve"> </w:t>
      </w:r>
      <w:r w:rsidRPr="00B6082F">
        <w:rPr>
          <w:rFonts w:ascii="새굴림" w:eastAsia="새굴림" w:hAnsi="새굴림" w:hint="eastAsia"/>
          <w:sz w:val="18"/>
          <w:szCs w:val="18"/>
        </w:rPr>
        <w:t xml:space="preserve">bliss : </w:t>
      </w:r>
      <w:proofErr w:type="spellStart"/>
      <w:r w:rsidR="00B6082F" w:rsidRPr="00B6082F">
        <w:rPr>
          <w:rFonts w:ascii="새굴림" w:eastAsia="새굴림" w:hAnsi="새굴림" w:hint="eastAsia"/>
          <w:sz w:val="18"/>
          <w:szCs w:val="18"/>
        </w:rPr>
        <w:t>지복</w:t>
      </w:r>
      <w:proofErr w:type="spellEnd"/>
      <w:r w:rsidR="00B6082F" w:rsidRPr="00B6082F">
        <w:rPr>
          <w:rFonts w:ascii="새굴림" w:eastAsia="새굴림" w:hAnsi="새굴림" w:hint="eastAsia"/>
          <w:sz w:val="18"/>
          <w:szCs w:val="18"/>
        </w:rPr>
        <w:t>(</w:t>
      </w:r>
      <w:proofErr w:type="spellStart"/>
      <w:r w:rsidR="00B6082F" w:rsidRPr="00B6082F">
        <w:rPr>
          <w:rFonts w:ascii="새굴림" w:eastAsia="새굴림" w:hAnsi="새굴림" w:hint="eastAsia"/>
          <w:sz w:val="18"/>
          <w:szCs w:val="18"/>
        </w:rPr>
        <w:t>至福</w:t>
      </w:r>
      <w:proofErr w:type="spellEnd"/>
      <w:r w:rsidR="00B6082F" w:rsidRPr="00B6082F">
        <w:rPr>
          <w:rFonts w:ascii="새굴림" w:eastAsia="새굴림" w:hAnsi="새굴림" w:hint="eastAsia"/>
          <w:sz w:val="18"/>
          <w:szCs w:val="18"/>
        </w:rPr>
        <w:t xml:space="preserve">). </w:t>
      </w:r>
      <w:r w:rsidRPr="00B6082F">
        <w:rPr>
          <w:rFonts w:ascii="새굴림" w:eastAsia="새굴림" w:hAnsi="새굴림" w:hint="eastAsia"/>
          <w:sz w:val="18"/>
          <w:szCs w:val="18"/>
        </w:rPr>
        <w:t>더 없는 행복</w:t>
      </w:r>
    </w:p>
  </w:footnote>
  <w:footnote w:id="43">
    <w:p w:rsidR="005C3216" w:rsidRPr="005C3216" w:rsidRDefault="005C3216">
      <w:pPr>
        <w:pStyle w:val="aa"/>
        <w:rPr>
          <w:rFonts w:ascii="새굴림" w:eastAsia="새굴림" w:hAnsi="새굴림" w:hint="eastAsia"/>
          <w:sz w:val="18"/>
          <w:szCs w:val="18"/>
        </w:rPr>
      </w:pPr>
      <w:r w:rsidRPr="005C3216">
        <w:rPr>
          <w:rStyle w:val="ab"/>
          <w:rFonts w:ascii="새굴림" w:eastAsia="새굴림" w:hAnsi="새굴림"/>
          <w:sz w:val="18"/>
          <w:szCs w:val="18"/>
        </w:rPr>
        <w:footnoteRef/>
      </w:r>
      <w:r w:rsidRPr="005C3216">
        <w:rPr>
          <w:rFonts w:ascii="새굴림" w:eastAsia="새굴림" w:hAnsi="새굴림"/>
          <w:sz w:val="18"/>
          <w:szCs w:val="18"/>
        </w:rPr>
        <w:t xml:space="preserve"> </w:t>
      </w:r>
      <w:r w:rsidRPr="005C3216">
        <w:rPr>
          <w:rFonts w:ascii="새굴림" w:eastAsia="새굴림" w:hAnsi="새굴림" w:hint="eastAsia"/>
          <w:sz w:val="18"/>
          <w:szCs w:val="18"/>
        </w:rPr>
        <w:t>admittedly : 인정하건대.</w:t>
      </w:r>
    </w:p>
  </w:footnote>
  <w:footnote w:id="44">
    <w:p w:rsidR="006D736E" w:rsidRPr="008B5D29" w:rsidRDefault="006D736E" w:rsidP="008B5D29">
      <w:pPr>
        <w:pStyle w:val="aa"/>
        <w:spacing w:after="0" w:line="240" w:lineRule="exact"/>
        <w:rPr>
          <w:rFonts w:ascii="새굴림" w:eastAsia="새굴림" w:hAnsi="새굴림" w:hint="eastAsia"/>
          <w:sz w:val="18"/>
          <w:szCs w:val="18"/>
        </w:rPr>
      </w:pPr>
      <w:r w:rsidRPr="008B5D29">
        <w:rPr>
          <w:rStyle w:val="ab"/>
          <w:rFonts w:ascii="새굴림" w:eastAsia="새굴림" w:hAnsi="새굴림"/>
          <w:sz w:val="18"/>
          <w:szCs w:val="18"/>
        </w:rPr>
        <w:footnoteRef/>
      </w:r>
      <w:r w:rsidRPr="008B5D29">
        <w:rPr>
          <w:rFonts w:ascii="새굴림" w:eastAsia="새굴림" w:hAnsi="새굴림"/>
          <w:sz w:val="18"/>
          <w:szCs w:val="18"/>
        </w:rPr>
        <w:t xml:space="preserve"> </w:t>
      </w:r>
      <w:r w:rsidRPr="008B5D29">
        <w:rPr>
          <w:rFonts w:ascii="새굴림" w:eastAsia="새굴림" w:hAnsi="새굴림" w:hint="eastAsia"/>
          <w:sz w:val="18"/>
          <w:szCs w:val="18"/>
        </w:rPr>
        <w:t>gloss over ~ : ~ 을 대충 얼버무리고 넘어가다.</w:t>
      </w:r>
    </w:p>
  </w:footnote>
  <w:footnote w:id="45">
    <w:p w:rsidR="006D736E" w:rsidRDefault="006D736E" w:rsidP="008B5D29">
      <w:pPr>
        <w:pStyle w:val="aa"/>
        <w:spacing w:after="0" w:line="240" w:lineRule="exact"/>
        <w:rPr>
          <w:rFonts w:hint="eastAsia"/>
        </w:rPr>
      </w:pPr>
      <w:r w:rsidRPr="008B5D29">
        <w:rPr>
          <w:rStyle w:val="ab"/>
          <w:rFonts w:ascii="새굴림" w:eastAsia="새굴림" w:hAnsi="새굴림"/>
          <w:sz w:val="18"/>
          <w:szCs w:val="18"/>
        </w:rPr>
        <w:footnoteRef/>
      </w:r>
      <w:r w:rsidRPr="008B5D29">
        <w:rPr>
          <w:rFonts w:ascii="새굴림" w:eastAsia="새굴림" w:hAnsi="새굴림"/>
          <w:sz w:val="18"/>
          <w:szCs w:val="18"/>
        </w:rPr>
        <w:t xml:space="preserve"> </w:t>
      </w:r>
      <w:r w:rsidRPr="008B5D29">
        <w:rPr>
          <w:rFonts w:ascii="새굴림" w:eastAsia="새굴림" w:hAnsi="새굴림" w:hint="eastAsia"/>
          <w:sz w:val="18"/>
          <w:szCs w:val="18"/>
        </w:rPr>
        <w:t>more or less : 거의</w:t>
      </w:r>
      <w:r w:rsidR="008B5D29" w:rsidRPr="008B5D29">
        <w:rPr>
          <w:rFonts w:ascii="새굴림" w:eastAsia="새굴림" w:hAnsi="새굴림" w:hint="eastAsia"/>
          <w:sz w:val="18"/>
          <w:szCs w:val="18"/>
        </w:rPr>
        <w:t>. 정도의 차이는 있어도.</w:t>
      </w:r>
    </w:p>
  </w:footnote>
  <w:footnote w:id="46">
    <w:p w:rsidR="007E7C52" w:rsidRPr="000007B3" w:rsidRDefault="007E7C52" w:rsidP="000007B3">
      <w:pPr>
        <w:pStyle w:val="aa"/>
        <w:spacing w:after="0" w:line="240" w:lineRule="exact"/>
        <w:rPr>
          <w:rFonts w:ascii="새굴림" w:eastAsia="새굴림" w:hAnsi="새굴림" w:hint="eastAsia"/>
          <w:sz w:val="18"/>
          <w:szCs w:val="18"/>
        </w:rPr>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r w:rsidRPr="000007B3">
        <w:rPr>
          <w:rFonts w:ascii="새굴림" w:eastAsia="새굴림" w:hAnsi="새굴림" w:hint="eastAsia"/>
          <w:sz w:val="18"/>
          <w:szCs w:val="18"/>
        </w:rPr>
        <w:t>degenerate : 퇴보</w:t>
      </w:r>
    </w:p>
  </w:footnote>
  <w:footnote w:id="47">
    <w:p w:rsidR="007E7C52" w:rsidRPr="000007B3" w:rsidRDefault="007E7C52" w:rsidP="000007B3">
      <w:pPr>
        <w:pStyle w:val="aa"/>
        <w:spacing w:after="0" w:line="240" w:lineRule="exact"/>
        <w:rPr>
          <w:rFonts w:ascii="새굴림" w:eastAsia="새굴림" w:hAnsi="새굴림" w:hint="eastAsia"/>
          <w:sz w:val="18"/>
          <w:szCs w:val="18"/>
        </w:rPr>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r w:rsidRPr="000007B3">
        <w:rPr>
          <w:rFonts w:ascii="새굴림" w:eastAsia="새굴림" w:hAnsi="새굴림" w:hint="eastAsia"/>
          <w:sz w:val="18"/>
          <w:szCs w:val="18"/>
        </w:rPr>
        <w:t xml:space="preserve">catch-all : 잡동사니 보관함. </w:t>
      </w:r>
      <w:r w:rsidRPr="000007B3">
        <w:rPr>
          <w:rFonts w:ascii="새굴림" w:eastAsia="새굴림" w:hAnsi="새굴림"/>
          <w:sz w:val="18"/>
          <w:szCs w:val="18"/>
        </w:rPr>
        <w:t>A catch-all is a term or category which includes many different things.</w:t>
      </w:r>
    </w:p>
  </w:footnote>
  <w:footnote w:id="48">
    <w:p w:rsidR="000007B3" w:rsidRDefault="000007B3" w:rsidP="000007B3">
      <w:pPr>
        <w:pStyle w:val="aa"/>
        <w:spacing w:after="0" w:line="240" w:lineRule="exact"/>
        <w:rPr>
          <w:rFonts w:hint="eastAsia"/>
        </w:rPr>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r w:rsidRPr="000007B3">
        <w:rPr>
          <w:rFonts w:ascii="새굴림" w:eastAsia="새굴림" w:hAnsi="새굴림" w:hint="eastAsia"/>
          <w:sz w:val="18"/>
          <w:szCs w:val="18"/>
          <w:u w:val="single"/>
        </w:rPr>
        <w:t>in terms</w:t>
      </w:r>
      <w:r w:rsidRPr="000007B3">
        <w:rPr>
          <w:rFonts w:ascii="새굴림" w:eastAsia="새굴림" w:hAnsi="새굴림" w:hint="eastAsia"/>
          <w:sz w:val="18"/>
          <w:szCs w:val="18"/>
        </w:rPr>
        <w:t xml:space="preserve"> that might be more familiar : 보다 익숙한 </w:t>
      </w:r>
      <w:r w:rsidRPr="000007B3">
        <w:rPr>
          <w:rFonts w:ascii="새굴림" w:eastAsia="새굴림" w:hAnsi="새굴림" w:hint="eastAsia"/>
          <w:sz w:val="18"/>
          <w:szCs w:val="18"/>
          <w:u w:val="single"/>
        </w:rPr>
        <w:t>용어 관점에서</w:t>
      </w:r>
    </w:p>
  </w:footnote>
  <w:footnote w:id="49">
    <w:p w:rsidR="000007B3" w:rsidRPr="000007B3" w:rsidRDefault="000007B3" w:rsidP="000007B3">
      <w:pPr>
        <w:pStyle w:val="aa"/>
        <w:spacing w:after="0" w:line="240" w:lineRule="exact"/>
        <w:rPr>
          <w:rFonts w:ascii="새굴림" w:eastAsia="새굴림" w:hAnsi="새굴림" w:hint="eastAsia"/>
          <w:sz w:val="18"/>
          <w:szCs w:val="18"/>
        </w:rPr>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r w:rsidRPr="000007B3">
        <w:rPr>
          <w:rFonts w:ascii="새굴림" w:eastAsia="새굴림" w:hAnsi="새굴림" w:hint="eastAsia"/>
          <w:sz w:val="18"/>
          <w:szCs w:val="18"/>
        </w:rPr>
        <w:t>hang together : 잘 들어맞다.</w:t>
      </w:r>
    </w:p>
  </w:footnote>
  <w:footnote w:id="50">
    <w:p w:rsidR="000007B3" w:rsidRDefault="000007B3" w:rsidP="000007B3">
      <w:pPr>
        <w:pStyle w:val="aa"/>
        <w:spacing w:after="0" w:line="240" w:lineRule="exact"/>
        <w:rPr>
          <w:rFonts w:hint="eastAsia"/>
        </w:rPr>
      </w:pPr>
      <w:r w:rsidRPr="000007B3">
        <w:rPr>
          <w:rStyle w:val="ab"/>
          <w:rFonts w:ascii="새굴림" w:eastAsia="새굴림" w:hAnsi="새굴림"/>
          <w:sz w:val="18"/>
          <w:szCs w:val="18"/>
        </w:rPr>
        <w:footnoteRef/>
      </w:r>
      <w:r w:rsidRPr="000007B3">
        <w:rPr>
          <w:rFonts w:ascii="새굴림" w:eastAsia="새굴림" w:hAnsi="새굴림"/>
          <w:sz w:val="18"/>
          <w:szCs w:val="18"/>
        </w:rPr>
        <w:t xml:space="preserve"> </w:t>
      </w:r>
      <w:r w:rsidRPr="000007B3">
        <w:rPr>
          <w:rFonts w:ascii="새굴림" w:eastAsia="새굴림" w:hAnsi="새굴림" w:hint="eastAsia"/>
          <w:sz w:val="18"/>
          <w:szCs w:val="18"/>
        </w:rPr>
        <w:t>coherently : 밀착하여. 시종 일관하여</w:t>
      </w:r>
    </w:p>
  </w:footnote>
  <w:footnote w:id="51">
    <w:p w:rsidR="00667E06" w:rsidRPr="00667E06" w:rsidRDefault="00667E06" w:rsidP="00667E06">
      <w:pPr>
        <w:pStyle w:val="aa"/>
        <w:spacing w:after="0" w:line="240" w:lineRule="exact"/>
        <w:rPr>
          <w:rFonts w:ascii="새굴림" w:eastAsia="새굴림" w:hAnsi="새굴림" w:hint="eastAsia"/>
          <w:sz w:val="18"/>
          <w:szCs w:val="18"/>
        </w:rPr>
      </w:pPr>
      <w:r w:rsidRPr="00667E06">
        <w:rPr>
          <w:rStyle w:val="ab"/>
          <w:rFonts w:ascii="새굴림" w:eastAsia="새굴림" w:hAnsi="새굴림"/>
          <w:sz w:val="18"/>
          <w:szCs w:val="18"/>
        </w:rPr>
        <w:footnoteRef/>
      </w:r>
      <w:r w:rsidRPr="00667E06">
        <w:rPr>
          <w:rFonts w:ascii="새굴림" w:eastAsia="새굴림" w:hAnsi="새굴림"/>
          <w:sz w:val="18"/>
          <w:szCs w:val="18"/>
        </w:rPr>
        <w:t xml:space="preserve"> </w:t>
      </w:r>
      <w:r w:rsidRPr="00667E06">
        <w:rPr>
          <w:rFonts w:ascii="새굴림" w:eastAsia="새굴림" w:hAnsi="새굴림" w:hint="eastAsia"/>
          <w:sz w:val="18"/>
          <w:szCs w:val="18"/>
        </w:rPr>
        <w:t>gloom onto : ~에 빠져 들다. ~에 들러 붙다.</w:t>
      </w:r>
    </w:p>
  </w:footnote>
  <w:footnote w:id="52">
    <w:p w:rsidR="00125549" w:rsidRPr="00EC0EBA" w:rsidRDefault="00125549" w:rsidP="00EC0EBA">
      <w:pPr>
        <w:pStyle w:val="aa"/>
        <w:spacing w:after="0" w:line="240" w:lineRule="exact"/>
        <w:rPr>
          <w:rFonts w:ascii="새굴림" w:eastAsia="새굴림" w:hAnsi="새굴림" w:hint="eastAsia"/>
          <w:sz w:val="18"/>
          <w:szCs w:val="18"/>
        </w:rPr>
      </w:pPr>
      <w:r w:rsidRPr="00EC0EBA">
        <w:rPr>
          <w:rStyle w:val="ab"/>
          <w:rFonts w:ascii="새굴림" w:eastAsia="새굴림" w:hAnsi="새굴림"/>
          <w:sz w:val="18"/>
          <w:szCs w:val="18"/>
        </w:rPr>
        <w:footnoteRef/>
      </w:r>
      <w:r w:rsidRPr="00EC0EBA">
        <w:rPr>
          <w:rFonts w:ascii="새굴림" w:eastAsia="새굴림" w:hAnsi="새굴림"/>
          <w:sz w:val="18"/>
          <w:szCs w:val="18"/>
        </w:rPr>
        <w:t xml:space="preserve"> </w:t>
      </w:r>
      <w:r w:rsidRPr="00EC0EBA">
        <w:rPr>
          <w:rFonts w:ascii="새굴림" w:eastAsia="새굴림" w:hAnsi="새굴림" w:hint="eastAsia"/>
          <w:sz w:val="18"/>
          <w:szCs w:val="18"/>
        </w:rPr>
        <w:t xml:space="preserve">a whole </w:t>
      </w:r>
      <w:proofErr w:type="spellStart"/>
      <w:r w:rsidRPr="00EC0EBA">
        <w:rPr>
          <w:rFonts w:ascii="새굴림" w:eastAsia="새굴림" w:hAnsi="새굴림" w:hint="eastAsia"/>
          <w:sz w:val="18"/>
          <w:szCs w:val="18"/>
        </w:rPr>
        <w:t>nuther</w:t>
      </w:r>
      <w:proofErr w:type="spellEnd"/>
      <w:r w:rsidRPr="00EC0EBA">
        <w:rPr>
          <w:rFonts w:ascii="새굴림" w:eastAsia="새굴림" w:hAnsi="새굴림" w:hint="eastAsia"/>
          <w:sz w:val="18"/>
          <w:szCs w:val="18"/>
        </w:rPr>
        <w:t xml:space="preserve"> : 완전히 다른. whole another =&gt; a-whole-</w:t>
      </w:r>
      <w:proofErr w:type="spellStart"/>
      <w:r w:rsidRPr="00EC0EBA">
        <w:rPr>
          <w:rFonts w:ascii="새굴림" w:eastAsia="새굴림" w:hAnsi="새굴림" w:hint="eastAsia"/>
          <w:sz w:val="18"/>
          <w:szCs w:val="18"/>
        </w:rPr>
        <w:t>nother</w:t>
      </w:r>
      <w:proofErr w:type="spellEnd"/>
    </w:p>
  </w:footnote>
  <w:footnote w:id="53">
    <w:p w:rsidR="00125549" w:rsidRPr="00EC0EBA" w:rsidRDefault="00125549" w:rsidP="00EC0EBA">
      <w:pPr>
        <w:pStyle w:val="aa"/>
        <w:spacing w:after="0" w:line="240" w:lineRule="exact"/>
        <w:rPr>
          <w:rFonts w:ascii="새굴림" w:eastAsia="새굴림" w:hAnsi="새굴림" w:hint="eastAsia"/>
          <w:sz w:val="18"/>
          <w:szCs w:val="18"/>
        </w:rPr>
      </w:pPr>
      <w:r w:rsidRPr="00EC0EBA">
        <w:rPr>
          <w:rStyle w:val="ab"/>
          <w:rFonts w:ascii="새굴림" w:eastAsia="새굴림" w:hAnsi="새굴림"/>
          <w:sz w:val="18"/>
          <w:szCs w:val="18"/>
        </w:rPr>
        <w:footnoteRef/>
      </w:r>
      <w:r w:rsidRPr="00EC0EBA">
        <w:rPr>
          <w:rFonts w:ascii="새굴림" w:eastAsia="새굴림" w:hAnsi="새굴림"/>
          <w:sz w:val="18"/>
          <w:szCs w:val="18"/>
        </w:rPr>
        <w:t xml:space="preserve"> </w:t>
      </w:r>
      <w:r w:rsidRPr="00EC0EBA">
        <w:rPr>
          <w:rFonts w:ascii="새굴림" w:eastAsia="새굴림" w:hAnsi="새굴림" w:hint="eastAsia"/>
          <w:sz w:val="18"/>
          <w:szCs w:val="18"/>
        </w:rPr>
        <w:t>pick up where we left off : 남겨 놨던 일을 처리하다.</w:t>
      </w:r>
    </w:p>
  </w:footnote>
  <w:footnote w:id="54">
    <w:p w:rsidR="00970D29" w:rsidRPr="00EC0EBA" w:rsidRDefault="00970D29" w:rsidP="00EC0EBA">
      <w:pPr>
        <w:pStyle w:val="aa"/>
        <w:spacing w:after="0" w:line="240" w:lineRule="exact"/>
        <w:rPr>
          <w:rFonts w:ascii="새굴림" w:eastAsia="새굴림" w:hAnsi="새굴림" w:hint="eastAsia"/>
          <w:sz w:val="18"/>
          <w:szCs w:val="18"/>
        </w:rPr>
      </w:pPr>
      <w:r w:rsidRPr="00EC0EBA">
        <w:rPr>
          <w:rStyle w:val="ab"/>
          <w:rFonts w:ascii="새굴림" w:eastAsia="새굴림" w:hAnsi="새굴림"/>
          <w:sz w:val="18"/>
          <w:szCs w:val="18"/>
        </w:rPr>
        <w:footnoteRef/>
      </w:r>
      <w:r w:rsidRPr="00EC0EBA">
        <w:rPr>
          <w:rFonts w:ascii="새굴림" w:eastAsia="새굴림" w:hAnsi="새굴림"/>
          <w:sz w:val="18"/>
          <w:szCs w:val="18"/>
        </w:rPr>
        <w:t xml:space="preserve"> </w:t>
      </w:r>
      <w:r w:rsidRPr="00EC0EBA">
        <w:rPr>
          <w:rFonts w:ascii="새굴림" w:eastAsia="새굴림" w:hAnsi="새굴림" w:hint="eastAsia"/>
          <w:sz w:val="18"/>
          <w:szCs w:val="18"/>
        </w:rPr>
        <w:t>venerable : 공경할 만한</w:t>
      </w:r>
    </w:p>
  </w:footnote>
  <w:footnote w:id="55">
    <w:p w:rsidR="00970D29" w:rsidRDefault="00970D29" w:rsidP="00EC0EBA">
      <w:pPr>
        <w:pStyle w:val="aa"/>
        <w:spacing w:after="0" w:line="240" w:lineRule="exact"/>
        <w:rPr>
          <w:rFonts w:hint="eastAsia"/>
        </w:rPr>
      </w:pPr>
      <w:r w:rsidRPr="00EC0EBA">
        <w:rPr>
          <w:rStyle w:val="ab"/>
          <w:rFonts w:ascii="새굴림" w:eastAsia="새굴림" w:hAnsi="새굴림"/>
          <w:sz w:val="18"/>
          <w:szCs w:val="18"/>
        </w:rPr>
        <w:footnoteRef/>
      </w:r>
      <w:r w:rsidRPr="00EC0EBA">
        <w:rPr>
          <w:rFonts w:ascii="새굴림" w:eastAsia="새굴림" w:hAnsi="새굴림"/>
          <w:sz w:val="18"/>
          <w:szCs w:val="18"/>
        </w:rPr>
        <w:t xml:space="preserve"> </w:t>
      </w:r>
      <w:r w:rsidRPr="00EC0EBA">
        <w:rPr>
          <w:rFonts w:ascii="새굴림" w:eastAsia="새굴림" w:hAnsi="새굴림" w:hint="eastAsia"/>
          <w:sz w:val="18"/>
          <w:szCs w:val="18"/>
          <w:u w:val="single"/>
        </w:rPr>
        <w:t>due to</w:t>
      </w:r>
      <w:r w:rsidRPr="00EC0EBA">
        <w:rPr>
          <w:rFonts w:ascii="새굴림" w:eastAsia="새굴림" w:hAnsi="새굴림" w:hint="eastAsia"/>
          <w:sz w:val="18"/>
          <w:szCs w:val="18"/>
        </w:rPr>
        <w:t xml:space="preserve"> be replaced </w:t>
      </w:r>
      <w:r w:rsidR="00EC0EBA">
        <w:rPr>
          <w:rFonts w:ascii="새굴림" w:eastAsia="새굴림" w:hAnsi="새굴림" w:hint="eastAsia"/>
          <w:sz w:val="18"/>
          <w:szCs w:val="18"/>
        </w:rPr>
        <w:t xml:space="preserve">with ~ </w:t>
      </w:r>
      <w:r w:rsidRPr="00EC0EBA">
        <w:rPr>
          <w:rFonts w:ascii="새굴림" w:eastAsia="새굴림" w:hAnsi="새굴림" w:hint="eastAsia"/>
          <w:sz w:val="18"/>
          <w:szCs w:val="18"/>
        </w:rPr>
        <w:t xml:space="preserve">: </w:t>
      </w:r>
      <w:r w:rsidR="00EC0EBA">
        <w:rPr>
          <w:rFonts w:ascii="새굴림" w:eastAsia="새굴림" w:hAnsi="새굴림" w:hint="eastAsia"/>
          <w:sz w:val="18"/>
          <w:szCs w:val="18"/>
        </w:rPr>
        <w:t xml:space="preserve">~로 </w:t>
      </w:r>
      <w:r w:rsidRPr="00EC0EBA">
        <w:rPr>
          <w:rFonts w:ascii="새굴림" w:eastAsia="새굴림" w:hAnsi="새굴림" w:hint="eastAsia"/>
          <w:sz w:val="18"/>
          <w:szCs w:val="18"/>
        </w:rPr>
        <w:t xml:space="preserve">교체 되기로 </w:t>
      </w:r>
      <w:r w:rsidRPr="00EC0EBA">
        <w:rPr>
          <w:rFonts w:ascii="새굴림" w:eastAsia="새굴림" w:hAnsi="새굴림" w:hint="eastAsia"/>
          <w:sz w:val="18"/>
          <w:szCs w:val="18"/>
          <w:u w:val="single"/>
        </w:rPr>
        <w:t>예정되어 있는</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75C33"/>
    <w:multiLevelType w:val="multilevel"/>
    <w:tmpl w:val="8F6C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80052"/>
    <w:multiLevelType w:val="multilevel"/>
    <w:tmpl w:val="FFC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4E9"/>
    <w:multiLevelType w:val="multilevel"/>
    <w:tmpl w:val="160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C35DA"/>
    <w:multiLevelType w:val="multilevel"/>
    <w:tmpl w:val="3CF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3699E"/>
    <w:multiLevelType w:val="multilevel"/>
    <w:tmpl w:val="5AC8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8403E2"/>
    <w:multiLevelType w:val="multilevel"/>
    <w:tmpl w:val="642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4741AD"/>
    <w:multiLevelType w:val="multilevel"/>
    <w:tmpl w:val="9A3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CD3FE1"/>
    <w:multiLevelType w:val="multilevel"/>
    <w:tmpl w:val="DAE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752C7B"/>
    <w:multiLevelType w:val="multilevel"/>
    <w:tmpl w:val="6922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0"/>
  </w:num>
  <w:num w:numId="4">
    <w:abstractNumId w:val="2"/>
  </w:num>
  <w:num w:numId="5">
    <w:abstractNumId w:val="11"/>
  </w:num>
  <w:num w:numId="6">
    <w:abstractNumId w:val="14"/>
  </w:num>
  <w:num w:numId="7">
    <w:abstractNumId w:val="9"/>
  </w:num>
  <w:num w:numId="8">
    <w:abstractNumId w:val="13"/>
  </w:num>
  <w:num w:numId="9">
    <w:abstractNumId w:val="5"/>
  </w:num>
  <w:num w:numId="10">
    <w:abstractNumId w:val="12"/>
  </w:num>
  <w:num w:numId="11">
    <w:abstractNumId w:val="1"/>
  </w:num>
  <w:num w:numId="12">
    <w:abstractNumId w:val="3"/>
  </w:num>
  <w:num w:numId="13">
    <w:abstractNumId w:val="7"/>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28674" style="mso-width-relative:margin;mso-height-relative:margin">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007B3"/>
    <w:rsid w:val="00004C80"/>
    <w:rsid w:val="00017A18"/>
    <w:rsid w:val="00027726"/>
    <w:rsid w:val="000279C1"/>
    <w:rsid w:val="000823C3"/>
    <w:rsid w:val="00084A6A"/>
    <w:rsid w:val="00086665"/>
    <w:rsid w:val="000960BE"/>
    <w:rsid w:val="000A7691"/>
    <w:rsid w:val="000B27BC"/>
    <w:rsid w:val="000B3A2E"/>
    <w:rsid w:val="000B5536"/>
    <w:rsid w:val="000C0DBE"/>
    <w:rsid w:val="000C50DF"/>
    <w:rsid w:val="000D5634"/>
    <w:rsid w:val="000E0879"/>
    <w:rsid w:val="000E2FAC"/>
    <w:rsid w:val="001031ED"/>
    <w:rsid w:val="00124FBD"/>
    <w:rsid w:val="00125549"/>
    <w:rsid w:val="00126171"/>
    <w:rsid w:val="0014053B"/>
    <w:rsid w:val="001502C6"/>
    <w:rsid w:val="00155521"/>
    <w:rsid w:val="00160780"/>
    <w:rsid w:val="00161A67"/>
    <w:rsid w:val="001A0E93"/>
    <w:rsid w:val="001A13FD"/>
    <w:rsid w:val="001B373D"/>
    <w:rsid w:val="001C53EA"/>
    <w:rsid w:val="001F52AB"/>
    <w:rsid w:val="0020602F"/>
    <w:rsid w:val="00207E4F"/>
    <w:rsid w:val="0021483C"/>
    <w:rsid w:val="0025283B"/>
    <w:rsid w:val="00253C1B"/>
    <w:rsid w:val="00267C35"/>
    <w:rsid w:val="00293480"/>
    <w:rsid w:val="002D6DB1"/>
    <w:rsid w:val="002E5022"/>
    <w:rsid w:val="002E63CD"/>
    <w:rsid w:val="00302845"/>
    <w:rsid w:val="00310D41"/>
    <w:rsid w:val="00331BE2"/>
    <w:rsid w:val="00331D6E"/>
    <w:rsid w:val="0035748F"/>
    <w:rsid w:val="003669F9"/>
    <w:rsid w:val="00374548"/>
    <w:rsid w:val="00374AF9"/>
    <w:rsid w:val="00384D7D"/>
    <w:rsid w:val="003A4F99"/>
    <w:rsid w:val="003D1D5A"/>
    <w:rsid w:val="003F1AFD"/>
    <w:rsid w:val="00407E9F"/>
    <w:rsid w:val="004109ED"/>
    <w:rsid w:val="00424AF0"/>
    <w:rsid w:val="004571C6"/>
    <w:rsid w:val="00464600"/>
    <w:rsid w:val="00471BBF"/>
    <w:rsid w:val="00474E76"/>
    <w:rsid w:val="00492198"/>
    <w:rsid w:val="00497311"/>
    <w:rsid w:val="004B07B7"/>
    <w:rsid w:val="004B4C6F"/>
    <w:rsid w:val="004B6C5E"/>
    <w:rsid w:val="004B70A5"/>
    <w:rsid w:val="004C60F2"/>
    <w:rsid w:val="004E3A19"/>
    <w:rsid w:val="004E5AED"/>
    <w:rsid w:val="00511FB0"/>
    <w:rsid w:val="0051338B"/>
    <w:rsid w:val="00516E65"/>
    <w:rsid w:val="005402D9"/>
    <w:rsid w:val="00557AD8"/>
    <w:rsid w:val="00583D0E"/>
    <w:rsid w:val="005A30E6"/>
    <w:rsid w:val="005C3216"/>
    <w:rsid w:val="005D52D3"/>
    <w:rsid w:val="005F7F5C"/>
    <w:rsid w:val="006372C6"/>
    <w:rsid w:val="00644A4C"/>
    <w:rsid w:val="00667E06"/>
    <w:rsid w:val="00667EE9"/>
    <w:rsid w:val="006730AF"/>
    <w:rsid w:val="00693B03"/>
    <w:rsid w:val="006A5341"/>
    <w:rsid w:val="006C2C5F"/>
    <w:rsid w:val="006C62E0"/>
    <w:rsid w:val="006D736E"/>
    <w:rsid w:val="006E3A95"/>
    <w:rsid w:val="006F0744"/>
    <w:rsid w:val="006F690E"/>
    <w:rsid w:val="007013EC"/>
    <w:rsid w:val="007058C2"/>
    <w:rsid w:val="00705AA0"/>
    <w:rsid w:val="00731796"/>
    <w:rsid w:val="00733FCB"/>
    <w:rsid w:val="0076137D"/>
    <w:rsid w:val="00782E64"/>
    <w:rsid w:val="007A0684"/>
    <w:rsid w:val="007C3404"/>
    <w:rsid w:val="007D075C"/>
    <w:rsid w:val="007E6E13"/>
    <w:rsid w:val="007E7C52"/>
    <w:rsid w:val="00805898"/>
    <w:rsid w:val="0083286C"/>
    <w:rsid w:val="00845E44"/>
    <w:rsid w:val="0088576F"/>
    <w:rsid w:val="008B5D29"/>
    <w:rsid w:val="008C6B95"/>
    <w:rsid w:val="008E79F8"/>
    <w:rsid w:val="008F11E3"/>
    <w:rsid w:val="00913C64"/>
    <w:rsid w:val="0091738A"/>
    <w:rsid w:val="00922970"/>
    <w:rsid w:val="00930A20"/>
    <w:rsid w:val="00944C75"/>
    <w:rsid w:val="00951F21"/>
    <w:rsid w:val="009556A8"/>
    <w:rsid w:val="00961365"/>
    <w:rsid w:val="00970D29"/>
    <w:rsid w:val="00990267"/>
    <w:rsid w:val="009A0A27"/>
    <w:rsid w:val="009A54B9"/>
    <w:rsid w:val="009B41D9"/>
    <w:rsid w:val="009D58E9"/>
    <w:rsid w:val="00A017E4"/>
    <w:rsid w:val="00A41EE1"/>
    <w:rsid w:val="00A43F91"/>
    <w:rsid w:val="00A6661A"/>
    <w:rsid w:val="00A93001"/>
    <w:rsid w:val="00A950AC"/>
    <w:rsid w:val="00A9560D"/>
    <w:rsid w:val="00AB747E"/>
    <w:rsid w:val="00AC3B5B"/>
    <w:rsid w:val="00AC674E"/>
    <w:rsid w:val="00AF5D8D"/>
    <w:rsid w:val="00B02A78"/>
    <w:rsid w:val="00B517D2"/>
    <w:rsid w:val="00B53409"/>
    <w:rsid w:val="00B5415F"/>
    <w:rsid w:val="00B6082F"/>
    <w:rsid w:val="00B6608C"/>
    <w:rsid w:val="00B859AD"/>
    <w:rsid w:val="00BB7472"/>
    <w:rsid w:val="00BC6F2B"/>
    <w:rsid w:val="00C75E97"/>
    <w:rsid w:val="00C77D9F"/>
    <w:rsid w:val="00C80E39"/>
    <w:rsid w:val="00C96E93"/>
    <w:rsid w:val="00CC0520"/>
    <w:rsid w:val="00D01BFE"/>
    <w:rsid w:val="00D05D19"/>
    <w:rsid w:val="00D20545"/>
    <w:rsid w:val="00D72026"/>
    <w:rsid w:val="00D77F6C"/>
    <w:rsid w:val="00D82D65"/>
    <w:rsid w:val="00D97A97"/>
    <w:rsid w:val="00DD172C"/>
    <w:rsid w:val="00DD7664"/>
    <w:rsid w:val="00DE394C"/>
    <w:rsid w:val="00DE6DE0"/>
    <w:rsid w:val="00E046E4"/>
    <w:rsid w:val="00E06580"/>
    <w:rsid w:val="00E10A53"/>
    <w:rsid w:val="00E83072"/>
    <w:rsid w:val="00EA15A4"/>
    <w:rsid w:val="00EA31A1"/>
    <w:rsid w:val="00EA4700"/>
    <w:rsid w:val="00EC0EBA"/>
    <w:rsid w:val="00ED5517"/>
    <w:rsid w:val="00F274F2"/>
    <w:rsid w:val="00F27730"/>
    <w:rsid w:val="00F37672"/>
    <w:rsid w:val="00F46F6F"/>
    <w:rsid w:val="00F63630"/>
    <w:rsid w:val="00F71BB5"/>
    <w:rsid w:val="00F73331"/>
    <w:rsid w:val="00F76E94"/>
    <w:rsid w:val="00F82134"/>
    <w:rsid w:val="00FE7E8D"/>
    <w:rsid w:val="00FF049C"/>
    <w:rsid w:val="00FF1BA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8674" style="mso-width-relative:margin;mso-height-relative:margin">
      <v:stroke weight=".5pt"/>
    </o:shapedefaults>
    <o:shapelayout v:ext="edit">
      <o:idmap v:ext="edit" data="1"/>
      <o:rules v:ext="edit">
        <o:r id="V:Rule13" type="connector" idref="#_x0000_s1142"/>
        <o:r id="V:Rule14" type="connector" idref="#_x0000_s1141"/>
        <o:r id="V:Rule15" type="connector" idref="#_x0000_s1132"/>
        <o:r id="V:Rule16" type="connector" idref="#_x0000_s1145"/>
        <o:r id="V:Rule17" type="connector" idref="#_x0000_s1144"/>
        <o:r id="V:Rule18" type="connector" idref="#_x0000_s1133"/>
        <o:r id="V:Rule19" type="connector" idref="#_x0000_s1140"/>
        <o:r id="V:Rule20" type="connector" idref="#_x0000_s1139"/>
        <o:r id="V:Rule21" type="connector" idref="#_x0000_s1131"/>
        <o:r id="V:Rule23" type="connector" idref="#_x0000_s1143"/>
        <o:r id="V:Rule24" type="connector" idref="#_x0000_s1130"/>
        <o:r id="V:Rule25" type="connector" idref="#_x0000_s1148"/>
        <o:r id="V:Rule32" type="connector" idref="#_x0000_s1155"/>
        <o:r id="V:Rule34" type="connector" idref="#_x0000_s1156"/>
        <o:r id="V:Rule36" type="connector" idref="#_x0000_s1157"/>
        <o:r id="V:Rule38" type="connector" idref="#_x0000_s1158"/>
        <o:r id="V:Rule40" type="connector" idref="#_x0000_s1159"/>
        <o:r id="V:Rule42" type="connector" idref="#_x0000_s1160"/>
        <o:r id="V:Rule43" type="connector" idref="#_x0000_s1161"/>
        <o:r id="V:Rule44" type="connector" idref="#_x0000_s1162"/>
        <o:r id="V:Rule45" type="connector" idref="#_x0000_s1163"/>
        <o:r id="V:Rule46" type="connector" idref="#_x0000_s1164"/>
        <o:r id="V:Rule47" type="connector" idref="#_x0000_s1165"/>
        <o:r id="V:Rule48" type="connector" idref="#_x0000_s11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 w:type="character" w:styleId="ac">
    <w:name w:val="FollowedHyperlink"/>
    <w:basedOn w:val="a0"/>
    <w:uiPriority w:val="99"/>
    <w:semiHidden/>
    <w:unhideWhenUsed/>
    <w:rsid w:val="00DD172C"/>
    <w:rPr>
      <w:color w:val="800080"/>
      <w:u w:val="single"/>
    </w:rPr>
  </w:style>
  <w:style w:type="paragraph" w:customStyle="1" w:styleId="ql-errors">
    <w:name w:val="ql-errors"/>
    <w:basedOn w:val="a"/>
    <w:rsid w:val="00DD172C"/>
    <w:pPr>
      <w:widowControl/>
      <w:pBdr>
        <w:top w:val="single" w:sz="4" w:space="0" w:color="FF0000"/>
        <w:left w:val="single" w:sz="4" w:space="0" w:color="FF0000"/>
        <w:bottom w:val="single" w:sz="4" w:space="0" w:color="FF0000"/>
        <w:right w:val="single" w:sz="4" w:space="0" w:color="FF0000"/>
      </w:pBdr>
      <w:wordWrap/>
      <w:autoSpaceDE/>
      <w:autoSpaceDN/>
      <w:spacing w:before="100" w:beforeAutospacing="1" w:after="100" w:afterAutospacing="1" w:line="240" w:lineRule="auto"/>
      <w:jc w:val="left"/>
    </w:pPr>
    <w:rPr>
      <w:rFonts w:ascii="Georgia" w:eastAsia="굴림" w:hAnsi="Georgia" w:cs="굴림"/>
      <w:color w:val="222222"/>
      <w:kern w:val="0"/>
      <w:sz w:val="15"/>
      <w:szCs w:val="15"/>
    </w:rPr>
  </w:style>
  <w:style w:type="paragraph" w:customStyle="1" w:styleId="ql-manual-mode">
    <w:name w:val="ql-manual-mod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DD172C"/>
    <w:pPr>
      <w:widowControl/>
      <w:pBdr>
        <w:top w:val="single" w:sz="4" w:space="0" w:color="C0C0C0"/>
        <w:left w:val="single" w:sz="4" w:space="0" w:color="C0C0C0"/>
        <w:bottom w:val="single" w:sz="4" w:space="0" w:color="C0C0C0"/>
        <w:right w:val="single" w:sz="4"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DD172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DD172C"/>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fntk064">
    <w:name w:val="fnt_k064"/>
    <w:basedOn w:val="a0"/>
    <w:rsid w:val="00B02A78"/>
    <w:rPr>
      <w:rFonts w:ascii="gulim" w:hAnsi="gulim" w:hint="default"/>
      <w:b/>
      <w:bCs/>
      <w:color w:val="000000"/>
      <w:sz w:val="11"/>
      <w:szCs w:val="11"/>
    </w:rPr>
  </w:style>
  <w:style w:type="character" w:customStyle="1" w:styleId="fnte134">
    <w:name w:val="fnt_e134"/>
    <w:basedOn w:val="a0"/>
    <w:rsid w:val="00D72026"/>
    <w:rPr>
      <w:rFonts w:ascii="Arial" w:hAnsi="Arial" w:cs="Arial" w:hint="default"/>
      <w:b w:val="0"/>
      <w:bCs w:val="0"/>
      <w:color w:val="000000"/>
      <w:sz w:val="10"/>
      <w:szCs w:val="10"/>
    </w:rPr>
  </w:style>
  <w:style w:type="character" w:customStyle="1" w:styleId="fnte096">
    <w:name w:val="fnt_e096"/>
    <w:basedOn w:val="a0"/>
    <w:rsid w:val="00331BE2"/>
    <w:rPr>
      <w:rFonts w:ascii="Arial" w:hAnsi="Arial" w:cs="Arial" w:hint="default"/>
      <w:b w:val="0"/>
      <w:bCs w:val="0"/>
      <w:color w:val="000000"/>
      <w:sz w:val="12"/>
      <w:szCs w:val="12"/>
    </w:rPr>
  </w:style>
  <w:style w:type="character" w:customStyle="1" w:styleId="blind3">
    <w:name w:val="blind3"/>
    <w:basedOn w:val="a0"/>
    <w:rsid w:val="00331BE2"/>
  </w:style>
  <w:style w:type="character" w:customStyle="1" w:styleId="fnte251">
    <w:name w:val="fnt_e251"/>
    <w:basedOn w:val="a0"/>
    <w:rsid w:val="00B5415F"/>
    <w:rPr>
      <w:rFonts w:ascii="Lucida Sans Unicode" w:hAnsi="Lucida Sans Unicode" w:cs="Lucida Sans Unicode" w:hint="default"/>
      <w:color w:val="000000"/>
      <w:sz w:val="8"/>
      <w:szCs w:val="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r="http://schemas.openxmlformats.org/officeDocument/2006/relationships" xmlns:w="http://schemas.openxmlformats.org/wordprocessingml/2006/main">
  <w:divs>
    <w:div w:id="158612">
      <w:bodyDiv w:val="1"/>
      <w:marLeft w:val="0"/>
      <w:marRight w:val="0"/>
      <w:marTop w:val="0"/>
      <w:marBottom w:val="0"/>
      <w:divBdr>
        <w:top w:val="none" w:sz="0" w:space="0" w:color="auto"/>
        <w:left w:val="none" w:sz="0" w:space="0" w:color="auto"/>
        <w:bottom w:val="none" w:sz="0" w:space="0" w:color="auto"/>
        <w:right w:val="none" w:sz="0" w:space="0" w:color="auto"/>
      </w:divBdr>
      <w:divsChild>
        <w:div w:id="661658889">
          <w:marLeft w:val="0"/>
          <w:marRight w:val="0"/>
          <w:marTop w:val="0"/>
          <w:marBottom w:val="0"/>
          <w:divBdr>
            <w:top w:val="none" w:sz="0" w:space="0" w:color="auto"/>
            <w:left w:val="none" w:sz="0" w:space="0" w:color="auto"/>
            <w:bottom w:val="none" w:sz="0" w:space="0" w:color="auto"/>
            <w:right w:val="none" w:sz="0" w:space="0" w:color="auto"/>
          </w:divBdr>
          <w:divsChild>
            <w:div w:id="1767772245">
              <w:marLeft w:val="0"/>
              <w:marRight w:val="0"/>
              <w:marTop w:val="0"/>
              <w:marBottom w:val="0"/>
              <w:divBdr>
                <w:top w:val="none" w:sz="0" w:space="0" w:color="auto"/>
                <w:left w:val="none" w:sz="0" w:space="0" w:color="auto"/>
                <w:bottom w:val="single" w:sz="4" w:space="5" w:color="DFDFDF"/>
                <w:right w:val="none" w:sz="0" w:space="0" w:color="auto"/>
              </w:divBdr>
              <w:divsChild>
                <w:div w:id="112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18093378">
      <w:bodyDiv w:val="1"/>
      <w:marLeft w:val="0"/>
      <w:marRight w:val="0"/>
      <w:marTop w:val="0"/>
      <w:marBottom w:val="0"/>
      <w:divBdr>
        <w:top w:val="none" w:sz="0" w:space="0" w:color="auto"/>
        <w:left w:val="none" w:sz="0" w:space="0" w:color="auto"/>
        <w:bottom w:val="none" w:sz="0" w:space="0" w:color="auto"/>
        <w:right w:val="none" w:sz="0" w:space="0" w:color="auto"/>
      </w:divBdr>
      <w:divsChild>
        <w:div w:id="1826049941">
          <w:marLeft w:val="0"/>
          <w:marRight w:val="0"/>
          <w:marTop w:val="0"/>
          <w:marBottom w:val="0"/>
          <w:divBdr>
            <w:top w:val="none" w:sz="0" w:space="0" w:color="auto"/>
            <w:left w:val="none" w:sz="0" w:space="0" w:color="auto"/>
            <w:bottom w:val="none" w:sz="0" w:space="0" w:color="auto"/>
            <w:right w:val="none" w:sz="0" w:space="0" w:color="auto"/>
          </w:divBdr>
          <w:divsChild>
            <w:div w:id="2034962199">
              <w:marLeft w:val="0"/>
              <w:marRight w:val="0"/>
              <w:marTop w:val="0"/>
              <w:marBottom w:val="0"/>
              <w:divBdr>
                <w:top w:val="none" w:sz="0" w:space="0" w:color="auto"/>
                <w:left w:val="none" w:sz="0" w:space="0" w:color="auto"/>
                <w:bottom w:val="none" w:sz="0" w:space="0" w:color="auto"/>
                <w:right w:val="none" w:sz="0" w:space="0" w:color="auto"/>
              </w:divBdr>
              <w:divsChild>
                <w:div w:id="565725069">
                  <w:marLeft w:val="0"/>
                  <w:marRight w:val="0"/>
                  <w:marTop w:val="0"/>
                  <w:marBottom w:val="0"/>
                  <w:divBdr>
                    <w:top w:val="none" w:sz="0" w:space="0" w:color="auto"/>
                    <w:left w:val="none" w:sz="0" w:space="0" w:color="auto"/>
                    <w:bottom w:val="none" w:sz="0" w:space="0" w:color="auto"/>
                    <w:right w:val="none" w:sz="0" w:space="0" w:color="auto"/>
                  </w:divBdr>
                  <w:divsChild>
                    <w:div w:id="111554581">
                      <w:marLeft w:val="0"/>
                      <w:marRight w:val="0"/>
                      <w:marTop w:val="0"/>
                      <w:marBottom w:val="0"/>
                      <w:divBdr>
                        <w:top w:val="none" w:sz="0" w:space="0" w:color="auto"/>
                        <w:left w:val="none" w:sz="0" w:space="0" w:color="auto"/>
                        <w:bottom w:val="none" w:sz="0" w:space="0" w:color="auto"/>
                        <w:right w:val="none" w:sz="0" w:space="0" w:color="auto"/>
                      </w:divBdr>
                      <w:divsChild>
                        <w:div w:id="1460342773">
                          <w:marLeft w:val="0"/>
                          <w:marRight w:val="0"/>
                          <w:marTop w:val="0"/>
                          <w:marBottom w:val="0"/>
                          <w:divBdr>
                            <w:top w:val="none" w:sz="0" w:space="0" w:color="auto"/>
                            <w:left w:val="none" w:sz="0" w:space="0" w:color="auto"/>
                            <w:bottom w:val="none" w:sz="0" w:space="0" w:color="auto"/>
                            <w:right w:val="none" w:sz="0" w:space="0" w:color="auto"/>
                          </w:divBdr>
                        </w:div>
                        <w:div w:id="1032000432">
                          <w:marLeft w:val="0"/>
                          <w:marRight w:val="0"/>
                          <w:marTop w:val="0"/>
                          <w:marBottom w:val="0"/>
                          <w:divBdr>
                            <w:top w:val="none" w:sz="0" w:space="0" w:color="auto"/>
                            <w:left w:val="none" w:sz="0" w:space="0" w:color="auto"/>
                            <w:bottom w:val="none" w:sz="0" w:space="0" w:color="auto"/>
                            <w:right w:val="none" w:sz="0" w:space="0" w:color="auto"/>
                          </w:divBdr>
                        </w:div>
                        <w:div w:id="1684550574">
                          <w:marLeft w:val="0"/>
                          <w:marRight w:val="0"/>
                          <w:marTop w:val="0"/>
                          <w:marBottom w:val="360"/>
                          <w:divBdr>
                            <w:top w:val="single" w:sz="2" w:space="0" w:color="C0C0C0"/>
                            <w:left w:val="single" w:sz="2" w:space="0" w:color="C0C0C0"/>
                            <w:bottom w:val="single" w:sz="2" w:space="0" w:color="C0C0C0"/>
                            <w:right w:val="single" w:sz="2" w:space="0" w:color="C0C0C0"/>
                          </w:divBdr>
                        </w:div>
                        <w:div w:id="564729575">
                          <w:marLeft w:val="0"/>
                          <w:marRight w:val="0"/>
                          <w:marTop w:val="0"/>
                          <w:marBottom w:val="360"/>
                          <w:divBdr>
                            <w:top w:val="single" w:sz="2" w:space="0" w:color="C0C0C0"/>
                            <w:left w:val="single" w:sz="2" w:space="0" w:color="C0C0C0"/>
                            <w:bottom w:val="single" w:sz="2" w:space="0" w:color="C0C0C0"/>
                            <w:right w:val="single" w:sz="2" w:space="0" w:color="C0C0C0"/>
                          </w:divBdr>
                        </w:div>
                        <w:div w:id="811017837">
                          <w:marLeft w:val="0"/>
                          <w:marRight w:val="0"/>
                          <w:marTop w:val="0"/>
                          <w:marBottom w:val="0"/>
                          <w:divBdr>
                            <w:top w:val="none" w:sz="0" w:space="0" w:color="auto"/>
                            <w:left w:val="none" w:sz="0" w:space="0" w:color="auto"/>
                            <w:bottom w:val="none" w:sz="0" w:space="0" w:color="auto"/>
                            <w:right w:val="none" w:sz="0" w:space="0" w:color="auto"/>
                          </w:divBdr>
                        </w:div>
                        <w:div w:id="166098616">
                          <w:marLeft w:val="0"/>
                          <w:marRight w:val="0"/>
                          <w:marTop w:val="0"/>
                          <w:marBottom w:val="360"/>
                          <w:divBdr>
                            <w:top w:val="single" w:sz="2" w:space="0" w:color="C0C0C0"/>
                            <w:left w:val="single" w:sz="2" w:space="0" w:color="C0C0C0"/>
                            <w:bottom w:val="single" w:sz="2" w:space="0" w:color="C0C0C0"/>
                            <w:right w:val="single" w:sz="2" w:space="0" w:color="C0C0C0"/>
                          </w:divBdr>
                        </w:div>
                        <w:div w:id="194076977">
                          <w:marLeft w:val="0"/>
                          <w:marRight w:val="0"/>
                          <w:marTop w:val="0"/>
                          <w:marBottom w:val="360"/>
                          <w:divBdr>
                            <w:top w:val="single" w:sz="2" w:space="0" w:color="C0C0C0"/>
                            <w:left w:val="single" w:sz="2" w:space="0" w:color="C0C0C0"/>
                            <w:bottom w:val="single" w:sz="2" w:space="0" w:color="C0C0C0"/>
                            <w:right w:val="single" w:sz="2" w:space="0" w:color="C0C0C0"/>
                          </w:divBdr>
                        </w:div>
                        <w:div w:id="745304344">
                          <w:marLeft w:val="0"/>
                          <w:marRight w:val="0"/>
                          <w:marTop w:val="0"/>
                          <w:marBottom w:val="0"/>
                          <w:divBdr>
                            <w:top w:val="none" w:sz="0" w:space="0" w:color="auto"/>
                            <w:left w:val="none" w:sz="0" w:space="0" w:color="auto"/>
                            <w:bottom w:val="none" w:sz="0" w:space="0" w:color="auto"/>
                            <w:right w:val="none" w:sz="0" w:space="0" w:color="auto"/>
                          </w:divBdr>
                        </w:div>
                        <w:div w:id="1560089572">
                          <w:marLeft w:val="0"/>
                          <w:marRight w:val="0"/>
                          <w:marTop w:val="0"/>
                          <w:marBottom w:val="0"/>
                          <w:divBdr>
                            <w:top w:val="none" w:sz="0" w:space="0" w:color="auto"/>
                            <w:left w:val="none" w:sz="0" w:space="0" w:color="auto"/>
                            <w:bottom w:val="none" w:sz="0" w:space="0" w:color="auto"/>
                            <w:right w:val="none" w:sz="0" w:space="0" w:color="auto"/>
                          </w:divBdr>
                        </w:div>
                        <w:div w:id="641078849">
                          <w:marLeft w:val="0"/>
                          <w:marRight w:val="0"/>
                          <w:marTop w:val="0"/>
                          <w:marBottom w:val="360"/>
                          <w:divBdr>
                            <w:top w:val="single" w:sz="2" w:space="0" w:color="C0C0C0"/>
                            <w:left w:val="single" w:sz="2" w:space="0" w:color="C0C0C0"/>
                            <w:bottom w:val="single" w:sz="2" w:space="0" w:color="C0C0C0"/>
                            <w:right w:val="single" w:sz="2" w:space="0" w:color="C0C0C0"/>
                          </w:divBdr>
                        </w:div>
                        <w:div w:id="1480147434">
                          <w:marLeft w:val="0"/>
                          <w:marRight w:val="0"/>
                          <w:marTop w:val="0"/>
                          <w:marBottom w:val="0"/>
                          <w:divBdr>
                            <w:top w:val="none" w:sz="0" w:space="0" w:color="auto"/>
                            <w:left w:val="none" w:sz="0" w:space="0" w:color="auto"/>
                            <w:bottom w:val="none" w:sz="0" w:space="0" w:color="auto"/>
                            <w:right w:val="none" w:sz="0" w:space="0" w:color="auto"/>
                          </w:divBdr>
                        </w:div>
                        <w:div w:id="675689302">
                          <w:marLeft w:val="0"/>
                          <w:marRight w:val="0"/>
                          <w:marTop w:val="0"/>
                          <w:marBottom w:val="0"/>
                          <w:divBdr>
                            <w:top w:val="none" w:sz="0" w:space="0" w:color="auto"/>
                            <w:left w:val="none" w:sz="0" w:space="0" w:color="auto"/>
                            <w:bottom w:val="none" w:sz="0" w:space="0" w:color="auto"/>
                            <w:right w:val="none" w:sz="0" w:space="0" w:color="auto"/>
                          </w:divBdr>
                          <w:divsChild>
                            <w:div w:id="1347294191">
                              <w:marLeft w:val="0"/>
                              <w:marRight w:val="0"/>
                              <w:marTop w:val="0"/>
                              <w:marBottom w:val="360"/>
                              <w:divBdr>
                                <w:top w:val="single" w:sz="2" w:space="0" w:color="C0C0C0"/>
                                <w:left w:val="single" w:sz="2" w:space="0" w:color="C0C0C0"/>
                                <w:bottom w:val="single" w:sz="2" w:space="0" w:color="C0C0C0"/>
                                <w:right w:val="single" w:sz="2" w:space="0" w:color="C0C0C0"/>
                              </w:divBdr>
                            </w:div>
                            <w:div w:id="137268341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88964855">
                          <w:marLeft w:val="0"/>
                          <w:marRight w:val="0"/>
                          <w:marTop w:val="0"/>
                          <w:marBottom w:val="360"/>
                          <w:divBdr>
                            <w:top w:val="single" w:sz="2" w:space="0" w:color="C0C0C0"/>
                            <w:left w:val="single" w:sz="2" w:space="0" w:color="C0C0C0"/>
                            <w:bottom w:val="single" w:sz="2" w:space="0" w:color="C0C0C0"/>
                            <w:right w:val="single" w:sz="2" w:space="0" w:color="C0C0C0"/>
                          </w:divBdr>
                        </w:div>
                        <w:div w:id="1937598018">
                          <w:marLeft w:val="0"/>
                          <w:marRight w:val="0"/>
                          <w:marTop w:val="0"/>
                          <w:marBottom w:val="360"/>
                          <w:divBdr>
                            <w:top w:val="single" w:sz="2" w:space="0" w:color="C0C0C0"/>
                            <w:left w:val="single" w:sz="2" w:space="0" w:color="C0C0C0"/>
                            <w:bottom w:val="single" w:sz="2" w:space="0" w:color="C0C0C0"/>
                            <w:right w:val="single" w:sz="2" w:space="0" w:color="C0C0C0"/>
                          </w:divBdr>
                        </w:div>
                        <w:div w:id="215165817">
                          <w:marLeft w:val="0"/>
                          <w:marRight w:val="0"/>
                          <w:marTop w:val="0"/>
                          <w:marBottom w:val="0"/>
                          <w:divBdr>
                            <w:top w:val="none" w:sz="0" w:space="0" w:color="auto"/>
                            <w:left w:val="none" w:sz="0" w:space="0" w:color="auto"/>
                            <w:bottom w:val="none" w:sz="0" w:space="0" w:color="auto"/>
                            <w:right w:val="none" w:sz="0" w:space="0" w:color="auto"/>
                          </w:divBdr>
                          <w:divsChild>
                            <w:div w:id="43753010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717045427">
                          <w:marLeft w:val="0"/>
                          <w:marRight w:val="0"/>
                          <w:marTop w:val="0"/>
                          <w:marBottom w:val="0"/>
                          <w:divBdr>
                            <w:top w:val="none" w:sz="0" w:space="0" w:color="auto"/>
                            <w:left w:val="none" w:sz="0" w:space="0" w:color="auto"/>
                            <w:bottom w:val="none" w:sz="0" w:space="0" w:color="auto"/>
                            <w:right w:val="none" w:sz="0" w:space="0" w:color="auto"/>
                          </w:divBdr>
                          <w:divsChild>
                            <w:div w:id="1187522292">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169054500">
                          <w:marLeft w:val="0"/>
                          <w:marRight w:val="0"/>
                          <w:marTop w:val="0"/>
                          <w:marBottom w:val="360"/>
                          <w:divBdr>
                            <w:top w:val="single" w:sz="2" w:space="0" w:color="C0C0C0"/>
                            <w:left w:val="single" w:sz="2" w:space="0" w:color="C0C0C0"/>
                            <w:bottom w:val="single" w:sz="2" w:space="0" w:color="C0C0C0"/>
                            <w:right w:val="single" w:sz="2" w:space="0" w:color="C0C0C0"/>
                          </w:divBdr>
                        </w:div>
                        <w:div w:id="309751094">
                          <w:marLeft w:val="0"/>
                          <w:marRight w:val="0"/>
                          <w:marTop w:val="0"/>
                          <w:marBottom w:val="0"/>
                          <w:divBdr>
                            <w:top w:val="none" w:sz="0" w:space="0" w:color="auto"/>
                            <w:left w:val="none" w:sz="0" w:space="0" w:color="auto"/>
                            <w:bottom w:val="none" w:sz="0" w:space="0" w:color="auto"/>
                            <w:right w:val="none" w:sz="0" w:space="0" w:color="auto"/>
                          </w:divBdr>
                        </w:div>
                        <w:div w:id="1984852022">
                          <w:marLeft w:val="0"/>
                          <w:marRight w:val="0"/>
                          <w:marTop w:val="0"/>
                          <w:marBottom w:val="0"/>
                          <w:divBdr>
                            <w:top w:val="none" w:sz="0" w:space="0" w:color="auto"/>
                            <w:left w:val="none" w:sz="0" w:space="0" w:color="auto"/>
                            <w:bottom w:val="none" w:sz="0" w:space="0" w:color="auto"/>
                            <w:right w:val="none" w:sz="0" w:space="0" w:color="auto"/>
                          </w:divBdr>
                          <w:divsChild>
                            <w:div w:id="1237862598">
                              <w:marLeft w:val="0"/>
                              <w:marRight w:val="0"/>
                              <w:marTop w:val="0"/>
                              <w:marBottom w:val="360"/>
                              <w:divBdr>
                                <w:top w:val="single" w:sz="2" w:space="0" w:color="C0C0C0"/>
                                <w:left w:val="single" w:sz="2" w:space="0" w:color="C0C0C0"/>
                                <w:bottom w:val="single" w:sz="2" w:space="0" w:color="C0C0C0"/>
                                <w:right w:val="single" w:sz="2" w:space="0" w:color="C0C0C0"/>
                              </w:divBdr>
                            </w:div>
                            <w:div w:id="1608612115">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880166490">
                          <w:marLeft w:val="0"/>
                          <w:marRight w:val="0"/>
                          <w:marTop w:val="0"/>
                          <w:marBottom w:val="360"/>
                          <w:divBdr>
                            <w:top w:val="single" w:sz="2" w:space="0" w:color="C0C0C0"/>
                            <w:left w:val="single" w:sz="2" w:space="0" w:color="C0C0C0"/>
                            <w:bottom w:val="single" w:sz="2" w:space="0" w:color="C0C0C0"/>
                            <w:right w:val="single" w:sz="2" w:space="0" w:color="C0C0C0"/>
                          </w:divBdr>
                        </w:div>
                        <w:div w:id="1662734918">
                          <w:marLeft w:val="0"/>
                          <w:marRight w:val="0"/>
                          <w:marTop w:val="0"/>
                          <w:marBottom w:val="0"/>
                          <w:divBdr>
                            <w:top w:val="none" w:sz="0" w:space="0" w:color="auto"/>
                            <w:left w:val="none" w:sz="0" w:space="0" w:color="auto"/>
                            <w:bottom w:val="none" w:sz="0" w:space="0" w:color="auto"/>
                            <w:right w:val="none" w:sz="0" w:space="0" w:color="auto"/>
                          </w:divBdr>
                        </w:div>
                        <w:div w:id="148304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1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5961">
      <w:bodyDiv w:val="1"/>
      <w:marLeft w:val="0"/>
      <w:marRight w:val="0"/>
      <w:marTop w:val="0"/>
      <w:marBottom w:val="0"/>
      <w:divBdr>
        <w:top w:val="none" w:sz="0" w:space="0" w:color="auto"/>
        <w:left w:val="none" w:sz="0" w:space="0" w:color="auto"/>
        <w:bottom w:val="none" w:sz="0" w:space="0" w:color="auto"/>
        <w:right w:val="none" w:sz="0" w:space="0" w:color="auto"/>
      </w:divBdr>
      <w:divsChild>
        <w:div w:id="762651002">
          <w:marLeft w:val="0"/>
          <w:marRight w:val="0"/>
          <w:marTop w:val="0"/>
          <w:marBottom w:val="0"/>
          <w:divBdr>
            <w:top w:val="none" w:sz="0" w:space="0" w:color="auto"/>
            <w:left w:val="none" w:sz="0" w:space="0" w:color="auto"/>
            <w:bottom w:val="none" w:sz="0" w:space="0" w:color="auto"/>
            <w:right w:val="none" w:sz="0" w:space="0" w:color="auto"/>
          </w:divBdr>
          <w:divsChild>
            <w:div w:id="477069305">
              <w:marLeft w:val="0"/>
              <w:marRight w:val="0"/>
              <w:marTop w:val="0"/>
              <w:marBottom w:val="0"/>
              <w:divBdr>
                <w:top w:val="none" w:sz="0" w:space="0" w:color="auto"/>
                <w:left w:val="none" w:sz="0" w:space="0" w:color="auto"/>
                <w:bottom w:val="none" w:sz="0" w:space="0" w:color="auto"/>
                <w:right w:val="none" w:sz="0" w:space="0" w:color="auto"/>
              </w:divBdr>
              <w:divsChild>
                <w:div w:id="1791893674">
                  <w:marLeft w:val="0"/>
                  <w:marRight w:val="0"/>
                  <w:marTop w:val="281"/>
                  <w:marBottom w:val="0"/>
                  <w:divBdr>
                    <w:top w:val="single" w:sz="4" w:space="14" w:color="E5E5E5"/>
                    <w:left w:val="none" w:sz="0" w:space="0" w:color="auto"/>
                    <w:bottom w:val="none" w:sz="0" w:space="0" w:color="auto"/>
                    <w:right w:val="none" w:sz="0" w:space="0" w:color="auto"/>
                  </w:divBdr>
                </w:div>
              </w:divsChild>
            </w:div>
          </w:divsChild>
        </w:div>
      </w:divsChild>
    </w:div>
    <w:div w:id="1786462713">
      <w:bodyDiv w:val="1"/>
      <w:marLeft w:val="0"/>
      <w:marRight w:val="0"/>
      <w:marTop w:val="0"/>
      <w:marBottom w:val="0"/>
      <w:divBdr>
        <w:top w:val="none" w:sz="0" w:space="0" w:color="auto"/>
        <w:left w:val="none" w:sz="0" w:space="0" w:color="auto"/>
        <w:bottom w:val="none" w:sz="0" w:space="0" w:color="auto"/>
        <w:right w:val="none" w:sz="0" w:space="0" w:color="auto"/>
      </w:divBdr>
    </w:div>
    <w:div w:id="1950622237">
      <w:bodyDiv w:val="1"/>
      <w:marLeft w:val="0"/>
      <w:marRight w:val="0"/>
      <w:marTop w:val="0"/>
      <w:marBottom w:val="0"/>
      <w:divBdr>
        <w:top w:val="none" w:sz="0" w:space="0" w:color="auto"/>
        <w:left w:val="none" w:sz="0" w:space="0" w:color="auto"/>
        <w:bottom w:val="none" w:sz="0" w:space="0" w:color="auto"/>
        <w:right w:val="none" w:sz="0" w:space="0" w:color="auto"/>
      </w:divBdr>
      <w:divsChild>
        <w:div w:id="1298802113">
          <w:marLeft w:val="0"/>
          <w:marRight w:val="0"/>
          <w:marTop w:val="0"/>
          <w:marBottom w:val="0"/>
          <w:divBdr>
            <w:top w:val="none" w:sz="0" w:space="0" w:color="auto"/>
            <w:left w:val="none" w:sz="0" w:space="0" w:color="auto"/>
            <w:bottom w:val="none" w:sz="0" w:space="0" w:color="auto"/>
            <w:right w:val="none" w:sz="0" w:space="0" w:color="auto"/>
          </w:divBdr>
          <w:divsChild>
            <w:div w:id="130053213">
              <w:marLeft w:val="0"/>
              <w:marRight w:val="0"/>
              <w:marTop w:val="0"/>
              <w:marBottom w:val="0"/>
              <w:divBdr>
                <w:top w:val="none" w:sz="0" w:space="0" w:color="auto"/>
                <w:left w:val="none" w:sz="0" w:space="0" w:color="auto"/>
                <w:bottom w:val="none" w:sz="0" w:space="0" w:color="auto"/>
                <w:right w:val="none" w:sz="0" w:space="0" w:color="auto"/>
              </w:divBdr>
              <w:divsChild>
                <w:div w:id="1414159136">
                  <w:marLeft w:val="0"/>
                  <w:marRight w:val="0"/>
                  <w:marTop w:val="0"/>
                  <w:marBottom w:val="0"/>
                  <w:divBdr>
                    <w:top w:val="none" w:sz="0" w:space="0" w:color="auto"/>
                    <w:left w:val="none" w:sz="0" w:space="0" w:color="auto"/>
                    <w:bottom w:val="none" w:sz="0" w:space="0" w:color="auto"/>
                    <w:right w:val="none" w:sz="0" w:space="0" w:color="auto"/>
                  </w:divBdr>
                  <w:divsChild>
                    <w:div w:id="1312447573">
                      <w:marLeft w:val="0"/>
                      <w:marRight w:val="0"/>
                      <w:marTop w:val="0"/>
                      <w:marBottom w:val="0"/>
                      <w:divBdr>
                        <w:top w:val="none" w:sz="0" w:space="0" w:color="auto"/>
                        <w:left w:val="none" w:sz="0" w:space="0" w:color="auto"/>
                        <w:bottom w:val="none" w:sz="0" w:space="0" w:color="auto"/>
                        <w:right w:val="none" w:sz="0" w:space="0" w:color="auto"/>
                      </w:divBdr>
                      <w:divsChild>
                        <w:div w:id="92094449">
                          <w:marLeft w:val="0"/>
                          <w:marRight w:val="0"/>
                          <w:marTop w:val="0"/>
                          <w:marBottom w:val="0"/>
                          <w:divBdr>
                            <w:top w:val="none" w:sz="0" w:space="0" w:color="auto"/>
                            <w:left w:val="none" w:sz="0" w:space="0" w:color="auto"/>
                            <w:bottom w:val="none" w:sz="0" w:space="0" w:color="auto"/>
                            <w:right w:val="none" w:sz="0" w:space="0" w:color="auto"/>
                          </w:divBdr>
                        </w:div>
                        <w:div w:id="67653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622">
                          <w:marLeft w:val="0"/>
                          <w:marRight w:val="0"/>
                          <w:marTop w:val="0"/>
                          <w:marBottom w:val="0"/>
                          <w:divBdr>
                            <w:top w:val="none" w:sz="0" w:space="0" w:color="auto"/>
                            <w:left w:val="none" w:sz="0" w:space="0" w:color="auto"/>
                            <w:bottom w:val="none" w:sz="0" w:space="0" w:color="auto"/>
                            <w:right w:val="none" w:sz="0" w:space="0" w:color="auto"/>
                          </w:divBdr>
                        </w:div>
                        <w:div w:id="1137190145">
                          <w:marLeft w:val="0"/>
                          <w:marRight w:val="0"/>
                          <w:marTop w:val="0"/>
                          <w:marBottom w:val="0"/>
                          <w:divBdr>
                            <w:top w:val="none" w:sz="0" w:space="0" w:color="auto"/>
                            <w:left w:val="none" w:sz="0" w:space="0" w:color="auto"/>
                            <w:bottom w:val="none" w:sz="0" w:space="0" w:color="auto"/>
                            <w:right w:val="none" w:sz="0" w:space="0" w:color="auto"/>
                          </w:divBdr>
                        </w:div>
                        <w:div w:id="855002113">
                          <w:marLeft w:val="0"/>
                          <w:marRight w:val="0"/>
                          <w:marTop w:val="0"/>
                          <w:marBottom w:val="360"/>
                          <w:divBdr>
                            <w:top w:val="single" w:sz="4" w:space="0" w:color="C0C0C0"/>
                            <w:left w:val="single" w:sz="4" w:space="0" w:color="C0C0C0"/>
                            <w:bottom w:val="single" w:sz="4" w:space="0" w:color="C0C0C0"/>
                            <w:right w:val="single" w:sz="4" w:space="0" w:color="C0C0C0"/>
                          </w:divBdr>
                        </w:div>
                        <w:div w:id="155269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3101">
                          <w:marLeft w:val="0"/>
                          <w:marRight w:val="0"/>
                          <w:marTop w:val="0"/>
                          <w:marBottom w:val="0"/>
                          <w:divBdr>
                            <w:top w:val="none" w:sz="0" w:space="0" w:color="auto"/>
                            <w:left w:val="none" w:sz="0" w:space="0" w:color="auto"/>
                            <w:bottom w:val="none" w:sz="0" w:space="0" w:color="auto"/>
                            <w:right w:val="none" w:sz="0" w:space="0" w:color="auto"/>
                          </w:divBdr>
                        </w:div>
                        <w:div w:id="1440755512">
                          <w:marLeft w:val="0"/>
                          <w:marRight w:val="0"/>
                          <w:marTop w:val="0"/>
                          <w:marBottom w:val="360"/>
                          <w:divBdr>
                            <w:top w:val="single" w:sz="4" w:space="0" w:color="C0C0C0"/>
                            <w:left w:val="single" w:sz="4" w:space="0" w:color="C0C0C0"/>
                            <w:bottom w:val="single" w:sz="4" w:space="0" w:color="C0C0C0"/>
                            <w:right w:val="single" w:sz="4" w:space="0" w:color="C0C0C0"/>
                          </w:divBdr>
                        </w:div>
                        <w:div w:id="249657727">
                          <w:marLeft w:val="0"/>
                          <w:marRight w:val="0"/>
                          <w:marTop w:val="0"/>
                          <w:marBottom w:val="360"/>
                          <w:divBdr>
                            <w:top w:val="single" w:sz="4" w:space="0" w:color="C0C0C0"/>
                            <w:left w:val="single" w:sz="4" w:space="0" w:color="C0C0C0"/>
                            <w:bottom w:val="single" w:sz="4" w:space="0" w:color="C0C0C0"/>
                            <w:right w:val="single" w:sz="4" w:space="0" w:color="C0C0C0"/>
                          </w:divBdr>
                        </w:div>
                        <w:div w:id="490751726">
                          <w:marLeft w:val="0"/>
                          <w:marRight w:val="0"/>
                          <w:marTop w:val="0"/>
                          <w:marBottom w:val="360"/>
                          <w:divBdr>
                            <w:top w:val="single" w:sz="4" w:space="0" w:color="C0C0C0"/>
                            <w:left w:val="single" w:sz="4" w:space="0" w:color="C0C0C0"/>
                            <w:bottom w:val="single" w:sz="4" w:space="0" w:color="C0C0C0"/>
                            <w:right w:val="single" w:sz="4" w:space="0" w:color="C0C0C0"/>
                          </w:divBdr>
                        </w:div>
                        <w:div w:id="751781749">
                          <w:marLeft w:val="0"/>
                          <w:marRight w:val="0"/>
                          <w:marTop w:val="0"/>
                          <w:marBottom w:val="360"/>
                          <w:divBdr>
                            <w:top w:val="single" w:sz="4" w:space="0" w:color="C0C0C0"/>
                            <w:left w:val="single" w:sz="4" w:space="0" w:color="C0C0C0"/>
                            <w:bottom w:val="single" w:sz="4" w:space="0" w:color="C0C0C0"/>
                            <w:right w:val="single" w:sz="4" w:space="0" w:color="C0C0C0"/>
                          </w:divBdr>
                        </w:div>
                        <w:div w:id="1598560942">
                          <w:marLeft w:val="0"/>
                          <w:marRight w:val="0"/>
                          <w:marTop w:val="0"/>
                          <w:marBottom w:val="0"/>
                          <w:divBdr>
                            <w:top w:val="none" w:sz="0" w:space="0" w:color="auto"/>
                            <w:left w:val="none" w:sz="0" w:space="0" w:color="auto"/>
                            <w:bottom w:val="none" w:sz="0" w:space="0" w:color="auto"/>
                            <w:right w:val="none" w:sz="0" w:space="0" w:color="auto"/>
                          </w:divBdr>
                        </w:div>
                        <w:div w:id="450393579">
                          <w:marLeft w:val="0"/>
                          <w:marRight w:val="0"/>
                          <w:marTop w:val="0"/>
                          <w:marBottom w:val="360"/>
                          <w:divBdr>
                            <w:top w:val="single" w:sz="4" w:space="0" w:color="C0C0C0"/>
                            <w:left w:val="single" w:sz="4" w:space="0" w:color="C0C0C0"/>
                            <w:bottom w:val="single" w:sz="4" w:space="0" w:color="C0C0C0"/>
                            <w:right w:val="single" w:sz="4" w:space="0" w:color="C0C0C0"/>
                          </w:divBdr>
                        </w:div>
                        <w:div w:id="1866406122">
                          <w:marLeft w:val="0"/>
                          <w:marRight w:val="0"/>
                          <w:marTop w:val="0"/>
                          <w:marBottom w:val="0"/>
                          <w:divBdr>
                            <w:top w:val="none" w:sz="0" w:space="0" w:color="auto"/>
                            <w:left w:val="none" w:sz="0" w:space="0" w:color="auto"/>
                            <w:bottom w:val="none" w:sz="0" w:space="0" w:color="auto"/>
                            <w:right w:val="none" w:sz="0" w:space="0" w:color="auto"/>
                          </w:divBdr>
                        </w:div>
                        <w:div w:id="1824198878">
                          <w:marLeft w:val="0"/>
                          <w:marRight w:val="0"/>
                          <w:marTop w:val="0"/>
                          <w:marBottom w:val="360"/>
                          <w:divBdr>
                            <w:top w:val="single" w:sz="4" w:space="0" w:color="C0C0C0"/>
                            <w:left w:val="single" w:sz="4" w:space="0" w:color="C0C0C0"/>
                            <w:bottom w:val="single" w:sz="4" w:space="0" w:color="C0C0C0"/>
                            <w:right w:val="single" w:sz="4" w:space="0" w:color="C0C0C0"/>
                          </w:divBdr>
                        </w:div>
                        <w:div w:id="1927881131">
                          <w:marLeft w:val="0"/>
                          <w:marRight w:val="0"/>
                          <w:marTop w:val="0"/>
                          <w:marBottom w:val="0"/>
                          <w:divBdr>
                            <w:top w:val="none" w:sz="0" w:space="0" w:color="auto"/>
                            <w:left w:val="none" w:sz="0" w:space="0" w:color="auto"/>
                            <w:bottom w:val="none" w:sz="0" w:space="0" w:color="auto"/>
                            <w:right w:val="none" w:sz="0" w:space="0" w:color="auto"/>
                          </w:divBdr>
                        </w:div>
                        <w:div w:id="1094089904">
                          <w:marLeft w:val="0"/>
                          <w:marRight w:val="0"/>
                          <w:marTop w:val="0"/>
                          <w:marBottom w:val="360"/>
                          <w:divBdr>
                            <w:top w:val="single" w:sz="4" w:space="0" w:color="C0C0C0"/>
                            <w:left w:val="single" w:sz="4" w:space="0" w:color="C0C0C0"/>
                            <w:bottom w:val="single" w:sz="4" w:space="0" w:color="C0C0C0"/>
                            <w:right w:val="single" w:sz="4" w:space="0" w:color="C0C0C0"/>
                          </w:divBdr>
                        </w:div>
                        <w:div w:id="2036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73064">
                          <w:marLeft w:val="0"/>
                          <w:marRight w:val="0"/>
                          <w:marTop w:val="0"/>
                          <w:marBottom w:val="0"/>
                          <w:divBdr>
                            <w:top w:val="none" w:sz="0" w:space="0" w:color="auto"/>
                            <w:left w:val="none" w:sz="0" w:space="0" w:color="auto"/>
                            <w:bottom w:val="none" w:sz="0" w:space="0" w:color="auto"/>
                            <w:right w:val="none" w:sz="0" w:space="0" w:color="auto"/>
                          </w:divBdr>
                          <w:divsChild>
                            <w:div w:id="1741168284">
                              <w:marLeft w:val="0"/>
                              <w:marRight w:val="0"/>
                              <w:marTop w:val="0"/>
                              <w:marBottom w:val="360"/>
                              <w:divBdr>
                                <w:top w:val="single" w:sz="4" w:space="0" w:color="C0C0C0"/>
                                <w:left w:val="single" w:sz="4" w:space="0" w:color="C0C0C0"/>
                                <w:bottom w:val="single" w:sz="4" w:space="0" w:color="C0C0C0"/>
                                <w:right w:val="single" w:sz="4" w:space="0" w:color="C0C0C0"/>
                              </w:divBdr>
                            </w:div>
                            <w:div w:id="137882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932849">
                          <w:marLeft w:val="0"/>
                          <w:marRight w:val="0"/>
                          <w:marTop w:val="0"/>
                          <w:marBottom w:val="360"/>
                          <w:divBdr>
                            <w:top w:val="single" w:sz="4" w:space="0" w:color="C0C0C0"/>
                            <w:left w:val="single" w:sz="4" w:space="0" w:color="C0C0C0"/>
                            <w:bottom w:val="single" w:sz="4" w:space="0" w:color="C0C0C0"/>
                            <w:right w:val="single" w:sz="4" w:space="0" w:color="C0C0C0"/>
                          </w:divBdr>
                        </w:div>
                        <w:div w:id="924804602">
                          <w:marLeft w:val="0"/>
                          <w:marRight w:val="0"/>
                          <w:marTop w:val="0"/>
                          <w:marBottom w:val="360"/>
                          <w:divBdr>
                            <w:top w:val="single" w:sz="4" w:space="0" w:color="C0C0C0"/>
                            <w:left w:val="single" w:sz="4" w:space="0" w:color="C0C0C0"/>
                            <w:bottom w:val="single" w:sz="4" w:space="0" w:color="C0C0C0"/>
                            <w:right w:val="single" w:sz="4" w:space="0" w:color="C0C0C0"/>
                          </w:divBdr>
                        </w:div>
                        <w:div w:id="1074160429">
                          <w:marLeft w:val="0"/>
                          <w:marRight w:val="0"/>
                          <w:marTop w:val="0"/>
                          <w:marBottom w:val="0"/>
                          <w:divBdr>
                            <w:top w:val="none" w:sz="0" w:space="0" w:color="auto"/>
                            <w:left w:val="none" w:sz="0" w:space="0" w:color="auto"/>
                            <w:bottom w:val="none" w:sz="0" w:space="0" w:color="auto"/>
                            <w:right w:val="none" w:sz="0" w:space="0" w:color="auto"/>
                          </w:divBdr>
                        </w:div>
                        <w:div w:id="16456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playing-with-syntax/"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en.wikipedia.org/wiki/Plain_old_data_structure" TargetMode="External"/><Relationship Id="rId3" Type="http://schemas.openxmlformats.org/officeDocument/2006/relationships/styles" Target="styles.xml"/><Relationship Id="rId21" Type="http://schemas.openxmlformats.org/officeDocument/2006/relationships/hyperlink" Target="http://cpp-next.com/archive/2010/10/expressive-c-expression-extension-part-one/" TargetMode="External"/><Relationship Id="rId7" Type="http://schemas.openxmlformats.org/officeDocument/2006/relationships/endnotes" Target="endnotes.xml"/><Relationship Id="rId12" Type="http://schemas.openxmlformats.org/officeDocument/2006/relationships/hyperlink" Target="http://cpp-next.com/archive/2010/08/expressive-c-introduction/"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www.joelonsoftware.com/articles/LeakyAbstractions.html" TargetMode="Externa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www.boost.org/libs/spirit/phoenix/doc/html/index.html" TargetMode="External"/><Relationship Id="rId29" Type="http://schemas.openxmlformats.org/officeDocument/2006/relationships/hyperlink" Target="http://boost.org/libs/lambda" TargetMode="Externa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cpp-next.com/wp-content/uploads/2010/09/04-fig1.dot_.notugly.png" TargetMode="External"/><Relationship Id="rId28" Type="http://schemas.openxmlformats.org/officeDocument/2006/relationships/hyperlink" Target="http://www.open-std.org/jtc1/sc22/wg21/docs/papers/2003/n1454.html" TargetMode="External"/><Relationship Id="rId10" Type="http://schemas.openxmlformats.org/officeDocument/2006/relationships/hyperlink" Target="http://cpp-next.com/archive/2010/10/expressive-c-expression-extension-part-one/" TargetMode="External"/><Relationship Id="rId19" Type="http://schemas.openxmlformats.org/officeDocument/2006/relationships/hyperlink" Target="http://cpp-next.com/archive/2010/10/expressive-c-expression-extension-part-on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09/expressive-c-why-template-errors-suck-and-what-you-can-do-about-it/" TargetMode="External"/><Relationship Id="rId22" Type="http://schemas.openxmlformats.org/officeDocument/2006/relationships/hyperlink" Target="http://www.boost.org/libs/spirit/phoenix/doc/html/index.html" TargetMode="External"/><Relationship Id="rId27" Type="http://schemas.openxmlformats.org/officeDocument/2006/relationships/hyperlink" Target="http://www.open-std.org/jtc1/sc22/wg21/docs/papers/2003/n1454.html" TargetMode="External"/><Relationship Id="rId30" Type="http://schemas.openxmlformats.org/officeDocument/2006/relationships/hyperlink" Target="http://cpp-next.com/archive/2010/10/expressive-c-expression-extension-part-on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E0D256-C7EC-4B0B-A462-DEA11C58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3540</Words>
  <Characters>20178</Characters>
  <Application>Microsoft Office Word</Application>
  <DocSecurity>0</DocSecurity>
  <Lines>168</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3</cp:revision>
  <cp:lastPrinted>2014-02-21T02:13:00Z</cp:lastPrinted>
  <dcterms:created xsi:type="dcterms:W3CDTF">2014-03-16T17:13:00Z</dcterms:created>
  <dcterms:modified xsi:type="dcterms:W3CDTF">2014-03-16T17:24:00Z</dcterms:modified>
</cp:coreProperties>
</file>