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BD81B" w14:textId="500813FD" w:rsidR="005077B6" w:rsidRPr="003A44DD" w:rsidRDefault="35E890D2" w:rsidP="35E890D2">
      <w:pPr>
        <w:pStyle w:val="1"/>
      </w:pPr>
      <w:bookmarkStart w:id="0" w:name="_wotuqg15hkv3"/>
      <w:bookmarkEnd w:id="0"/>
      <w:r>
        <w:t>1차 연습문항</w:t>
      </w:r>
    </w:p>
    <w:p w14:paraId="537EA653" w14:textId="0B9367A1" w:rsidR="000F1414" w:rsidRDefault="58E9203F" w:rsidP="58E9203F">
      <w:pPr>
        <w:pStyle w:val="2"/>
        <w:spacing w:before="0"/>
      </w:pPr>
      <w:r w:rsidRPr="58E9203F">
        <w:rPr>
          <w:rFonts w:asciiTheme="minorEastAsia" w:hAnsiTheme="minorEastAsia"/>
          <w:b/>
          <w:bCs/>
        </w:rPr>
        <w:t xml:space="preserve">ROS2 문항: </w:t>
      </w:r>
      <w:r w:rsidR="00256712">
        <w:rPr>
          <w:rFonts w:asciiTheme="minorEastAsia" w:hAnsiTheme="minorEastAsia" w:hint="eastAsia"/>
          <w:b/>
          <w:bCs/>
        </w:rPr>
        <w:t>ROS2 기초 학습</w:t>
      </w:r>
      <w:r w:rsidR="00256712">
        <w:t xml:space="preserve"> </w:t>
      </w:r>
      <w:r w:rsidR="00000000">
        <w:pict w14:anchorId="3C7C2B0D">
          <v:rect id="_x0000_i1025" style="width:0;height:1.5pt" o:hralign="center" o:hrstd="t" o:hr="t" fillcolor="#a0a0a0" stroked="f"/>
        </w:pict>
      </w:r>
    </w:p>
    <w:p w14:paraId="3CBF9512" w14:textId="77777777" w:rsidR="000F1414" w:rsidRDefault="000F1414" w:rsidP="004A6420"/>
    <w:tbl>
      <w:tblPr>
        <w:tblStyle w:val="a5"/>
        <w:tblW w:w="898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85"/>
      </w:tblGrid>
      <w:tr w:rsidR="000F1414" w14:paraId="7C7C2CC6" w14:textId="77777777" w:rsidTr="1263162E">
        <w:tc>
          <w:tcPr>
            <w:tcW w:w="8985" w:type="dxa"/>
            <w:shd w:val="clear" w:color="auto" w:fill="FFFFFF" w:themeFill="background1"/>
          </w:tcPr>
          <w:p w14:paraId="1CC6A1FE" w14:textId="77777777" w:rsidR="000F1414" w:rsidRDefault="001B6008" w:rsidP="004A6420">
            <w:r>
              <w:t>수강생 공지 사항</w:t>
            </w:r>
          </w:p>
          <w:p w14:paraId="67A1A81C" w14:textId="75E80286" w:rsidR="004B786B" w:rsidRPr="004A6420" w:rsidRDefault="004B786B" w:rsidP="004A6420">
            <w:pPr>
              <w:pStyle w:val="afe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맑은 고딕"/>
              </w:rPr>
            </w:pPr>
            <w:r w:rsidRPr="004A6420">
              <w:rPr>
                <w:rFonts w:ascii="맑은 고딕" w:eastAsia="맑은 고딕" w:hAnsi="맑은 고딕" w:cs="맑은 고딕"/>
              </w:rPr>
              <w:t xml:space="preserve">제출은 </w:t>
            </w:r>
            <w:r w:rsidRPr="004A6420">
              <w:rPr>
                <w:rFonts w:ascii="맑은 고딕" w:eastAsia="맑은 고딕" w:hAnsi="맑은 고딕" w:cs="맑은 고딕" w:hint="eastAsia"/>
              </w:rPr>
              <w:t>프로그래머스를 통해 해주시기 바랍니다</w:t>
            </w:r>
            <w:r w:rsidR="00CE49CE">
              <w:rPr>
                <w:rFonts w:ascii="맑은 고딕" w:eastAsia="맑은 고딕" w:hAnsi="맑은 고딕" w:cs="맑은 고딕" w:hint="eastAsia"/>
              </w:rPr>
              <w:t>,</w:t>
            </w:r>
          </w:p>
          <w:p w14:paraId="3FBB247F" w14:textId="77777777" w:rsidR="004B786B" w:rsidRDefault="004B786B" w:rsidP="004A6420">
            <w:pPr>
              <w:pStyle w:val="afe"/>
              <w:numPr>
                <w:ilvl w:val="0"/>
                <w:numId w:val="1"/>
              </w:numPr>
              <w:ind w:leftChars="0"/>
            </w:pPr>
            <w:r>
              <w:t>파일명은 아래와 같은 형식으로 제출해주세요</w:t>
            </w:r>
          </w:p>
          <w:p w14:paraId="0973EC50" w14:textId="025142F7" w:rsidR="004B786B" w:rsidRDefault="004B786B" w:rsidP="004A6420">
            <w:pPr>
              <w:pStyle w:val="afe"/>
              <w:numPr>
                <w:ilvl w:val="1"/>
                <w:numId w:val="1"/>
              </w:numPr>
              <w:ind w:leftChars="0"/>
            </w:pPr>
            <w:r>
              <w:t>교육생번호_이름_교과목_</w:t>
            </w:r>
            <w:r w:rsidR="00CE49CE">
              <w:t xml:space="preserve"> </w:t>
            </w:r>
            <w:r>
              <w:t>N차시.</w:t>
            </w:r>
            <w:r w:rsidR="00EE6380">
              <w:rPr>
                <w:rFonts w:hint="eastAsia"/>
              </w:rPr>
              <w:t>pdf</w:t>
            </w:r>
          </w:p>
          <w:p w14:paraId="7B1C3D46" w14:textId="3CAC5EA0" w:rsidR="1263162E" w:rsidRDefault="1263162E" w:rsidP="00CE49CE">
            <w:pPr>
              <w:ind w:left="800"/>
            </w:pPr>
            <w:r>
              <w:t>ex) DR-11111_홍길동_파이썬_</w:t>
            </w:r>
            <w:r w:rsidR="00CE49CE">
              <w:t xml:space="preserve"> </w:t>
            </w:r>
            <w:r>
              <w:t>1차시.</w:t>
            </w:r>
            <w:r w:rsidR="00EE6380">
              <w:rPr>
                <w:rFonts w:hint="eastAsia"/>
              </w:rPr>
              <w:t>pdf</w:t>
            </w:r>
          </w:p>
          <w:p w14:paraId="6E660088" w14:textId="7962A73C" w:rsidR="1263162E" w:rsidRDefault="1263162E" w:rsidP="1263162E">
            <w:pPr>
              <w:pStyle w:val="afe"/>
              <w:numPr>
                <w:ilvl w:val="0"/>
                <w:numId w:val="1"/>
              </w:numPr>
              <w:ind w:leftChars="0"/>
            </w:pPr>
            <w:r>
              <w:t>답은 캡쳐를 하셔도 되고 텍스트로 넣으셔도 됩니다.</w:t>
            </w:r>
          </w:p>
          <w:p w14:paraId="37D83529" w14:textId="4849BF97" w:rsidR="000F1414" w:rsidRPr="004B786B" w:rsidRDefault="1263162E" w:rsidP="004A6420">
            <w:pPr>
              <w:pStyle w:val="afe"/>
              <w:numPr>
                <w:ilvl w:val="0"/>
                <w:numId w:val="1"/>
              </w:numPr>
              <w:ind w:leftChars="0"/>
            </w:pPr>
            <w:r>
              <w:t xml:space="preserve">마감 기한은 문제가 나간 주 </w:t>
            </w:r>
            <w:r w:rsidRPr="1263162E">
              <w:rPr>
                <w:b/>
                <w:bCs/>
                <w:color w:val="0000FF"/>
              </w:rPr>
              <w:t>일요일 23:59까지</w:t>
            </w:r>
            <w:r>
              <w:t>입니다.</w:t>
            </w:r>
          </w:p>
        </w:tc>
      </w:tr>
    </w:tbl>
    <w:p w14:paraId="34A8F232" w14:textId="52697930" w:rsidR="1263162E" w:rsidRDefault="00000000" w:rsidP="1263162E">
      <w:pPr>
        <w:rPr>
          <w:sz w:val="24"/>
          <w:szCs w:val="24"/>
        </w:rPr>
      </w:pPr>
      <w:r>
        <w:pict w14:anchorId="028C651F">
          <v:rect id="_x0000_i1026" style="width:0;height:1.5pt" o:hralign="center" o:hrstd="t" o:hr="t" fillcolor="#a0a0a0" stroked="f"/>
        </w:pict>
      </w:r>
      <w:bookmarkStart w:id="1" w:name="_6aedca3g9itn" w:colFirst="0" w:colLast="0"/>
      <w:bookmarkEnd w:id="1"/>
    </w:p>
    <w:p w14:paraId="49FAD657" w14:textId="4BD339E0" w:rsidR="00CE49CE" w:rsidRDefault="00CE49CE" w:rsidP="00CE49CE">
      <w:bookmarkStart w:id="2" w:name="_rdslumj40pxy"/>
      <w:bookmarkEnd w:id="2"/>
    </w:p>
    <w:p w14:paraId="01603426" w14:textId="3FEDD090" w:rsidR="00CE49CE" w:rsidRDefault="00CE49CE" w:rsidP="00CE49CE"/>
    <w:p w14:paraId="2166EE32" w14:textId="4EF39532" w:rsidR="00CE49CE" w:rsidRDefault="00CE49CE" w:rsidP="00CE49CE"/>
    <w:p w14:paraId="71AF7F5F" w14:textId="2AB3C6AC" w:rsidR="00CE49CE" w:rsidRDefault="00CE49CE" w:rsidP="00CE49CE"/>
    <w:p w14:paraId="4DD978AB" w14:textId="5F2B5CEA" w:rsidR="00CE49CE" w:rsidRDefault="00CE49CE" w:rsidP="00CE49CE"/>
    <w:p w14:paraId="1D9858F2" w14:textId="522202EF" w:rsidR="00CE49CE" w:rsidRDefault="00CE49CE" w:rsidP="00CE49CE"/>
    <w:p w14:paraId="7DD766AF" w14:textId="3B167DE0" w:rsidR="00CE49CE" w:rsidRDefault="00CE49CE" w:rsidP="00CE49CE"/>
    <w:p w14:paraId="68E7D230" w14:textId="333C1F95" w:rsidR="00CE49CE" w:rsidRDefault="00CE49CE" w:rsidP="00CE49CE"/>
    <w:p w14:paraId="249471A5" w14:textId="3BE6840C" w:rsidR="00CE49CE" w:rsidRDefault="00CE49CE" w:rsidP="00CE49CE"/>
    <w:p w14:paraId="15649388" w14:textId="6ACDEF99" w:rsidR="00CE49CE" w:rsidRDefault="00CE49CE" w:rsidP="00CE49CE"/>
    <w:p w14:paraId="796DC0C8" w14:textId="0C1154BB" w:rsidR="00CE49CE" w:rsidRDefault="00CE49CE" w:rsidP="00CE49CE"/>
    <w:p w14:paraId="0FEC3B8A" w14:textId="30921E4A" w:rsidR="00CE49CE" w:rsidRDefault="00CE49CE" w:rsidP="00CE49CE"/>
    <w:p w14:paraId="4AD3C849" w14:textId="77777777" w:rsidR="00A6542D" w:rsidRDefault="00A6542D" w:rsidP="00CE49CE"/>
    <w:p w14:paraId="4D1B4B8F" w14:textId="77777777" w:rsidR="00A6542D" w:rsidRDefault="00A6542D" w:rsidP="00CE49CE"/>
    <w:p w14:paraId="163A8CB8" w14:textId="636D6D0C" w:rsidR="000F1414" w:rsidRPr="00CE49CE" w:rsidRDefault="006C6E35" w:rsidP="002465C3">
      <w:pPr>
        <w:pStyle w:val="3"/>
        <w:jc w:val="left"/>
      </w:pPr>
      <w:r>
        <w:rPr>
          <w:rFonts w:hint="eastAsia"/>
        </w:rPr>
        <w:lastRenderedPageBreak/>
        <w:t>Library, API, Framework의 차이점에 대해 비교 설명해보세요.</w:t>
      </w:r>
    </w:p>
    <w:tbl>
      <w:tblPr>
        <w:tblStyle w:val="afb"/>
        <w:tblW w:w="9042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2693"/>
        <w:gridCol w:w="2694"/>
        <w:gridCol w:w="2951"/>
      </w:tblGrid>
      <w:tr w:rsidR="00FB438A" w14:paraId="54753A7D" w14:textId="77777777" w:rsidTr="007D2CE5">
        <w:trPr>
          <w:trHeight w:val="95"/>
          <w:jc w:val="center"/>
        </w:trPr>
        <w:tc>
          <w:tcPr>
            <w:tcW w:w="704" w:type="dxa"/>
          </w:tcPr>
          <w:p w14:paraId="1AE2EA34" w14:textId="77777777" w:rsidR="00FB438A" w:rsidRPr="00A6542D" w:rsidRDefault="00FB438A" w:rsidP="002465C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693" w:type="dxa"/>
          </w:tcPr>
          <w:p w14:paraId="0E3F9CD8" w14:textId="3AC468D2" w:rsidR="00FB438A" w:rsidRPr="00A6542D" w:rsidRDefault="00FB438A" w:rsidP="00FB438A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A6542D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API</w:t>
            </w:r>
          </w:p>
        </w:tc>
        <w:tc>
          <w:tcPr>
            <w:tcW w:w="2694" w:type="dxa"/>
          </w:tcPr>
          <w:p w14:paraId="3970B6AD" w14:textId="18B85B66" w:rsidR="00FB438A" w:rsidRPr="00A6542D" w:rsidRDefault="00FB438A" w:rsidP="00FB438A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A6542D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Library</w:t>
            </w:r>
          </w:p>
        </w:tc>
        <w:tc>
          <w:tcPr>
            <w:tcW w:w="2951" w:type="dxa"/>
          </w:tcPr>
          <w:p w14:paraId="341CEB22" w14:textId="09C4DF7C" w:rsidR="00FB438A" w:rsidRPr="00A6542D" w:rsidRDefault="00FB438A" w:rsidP="00FB438A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A6542D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Framework</w:t>
            </w:r>
          </w:p>
        </w:tc>
      </w:tr>
      <w:tr w:rsidR="00D10C94" w14:paraId="24DCEAB8" w14:textId="77777777" w:rsidTr="007D2CE5">
        <w:trPr>
          <w:trHeight w:val="479"/>
          <w:jc w:val="center"/>
        </w:trPr>
        <w:tc>
          <w:tcPr>
            <w:tcW w:w="704" w:type="dxa"/>
            <w:vAlign w:val="center"/>
          </w:tcPr>
          <w:p w14:paraId="30519DA9" w14:textId="47AB5486" w:rsidR="00D10C94" w:rsidRPr="00447C3D" w:rsidRDefault="00D10C94" w:rsidP="00D2656E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447C3D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정의</w:t>
            </w:r>
          </w:p>
        </w:tc>
        <w:tc>
          <w:tcPr>
            <w:tcW w:w="2693" w:type="dxa"/>
            <w:vAlign w:val="center"/>
          </w:tcPr>
          <w:p w14:paraId="461A247A" w14:textId="495120CC" w:rsidR="00D10C94" w:rsidRPr="00A6542D" w:rsidRDefault="00D10C94" w:rsidP="00D10C94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A6542D">
              <w:rPr>
                <w:rFonts w:asciiTheme="minorEastAsia" w:hAnsiTheme="minorEastAsia"/>
                <w:sz w:val="20"/>
                <w:szCs w:val="20"/>
              </w:rPr>
              <w:t>특정 소프트웨어 구성 요소 간의 상호 작용을 정의하는 인터페이스로, 다른 소프트웨어 애플리케이션이 기능을 호출하거나 사용할 수 있게 함.</w:t>
            </w:r>
          </w:p>
        </w:tc>
        <w:tc>
          <w:tcPr>
            <w:tcW w:w="2694" w:type="dxa"/>
            <w:vAlign w:val="center"/>
          </w:tcPr>
          <w:p w14:paraId="73F62C1E" w14:textId="1F742A87" w:rsidR="00D10C94" w:rsidRPr="00A6542D" w:rsidRDefault="00FB6458" w:rsidP="00D10C94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D10C94">
              <w:rPr>
                <w:rFonts w:asciiTheme="minorEastAsia" w:hAnsiTheme="minorEastAsia"/>
                <w:sz w:val="20"/>
                <w:szCs w:val="20"/>
                <w:lang w:val="en-US"/>
              </w:rPr>
              <w:t xml:space="preserve">재사용 가능한 코드 집합으로, 특정 작업을 쉽게 수행할 수 있도록 함수나 클래스를 </w:t>
            </w:r>
            <w:r w:rsidR="007D2CE5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제</w:t>
            </w:r>
            <w:r w:rsidRPr="00D10C94">
              <w:rPr>
                <w:rFonts w:asciiTheme="minorEastAsia" w:hAnsiTheme="minorEastAsia"/>
                <w:sz w:val="20"/>
                <w:szCs w:val="20"/>
                <w:lang w:val="en-US"/>
              </w:rPr>
              <w:t>공하는 모듈 또는 코드 집합.</w:t>
            </w:r>
          </w:p>
        </w:tc>
        <w:tc>
          <w:tcPr>
            <w:tcW w:w="2951" w:type="dxa"/>
            <w:vAlign w:val="center"/>
          </w:tcPr>
          <w:p w14:paraId="460765E5" w14:textId="4C71665C" w:rsidR="00D10C94" w:rsidRPr="00A6542D" w:rsidRDefault="007D2CE5" w:rsidP="00D10C94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7D2CE5">
              <w:rPr>
                <w:rFonts w:asciiTheme="minorEastAsia" w:hAnsiTheme="minorEastAsia"/>
                <w:sz w:val="20"/>
                <w:szCs w:val="20"/>
                <w:lang w:val="en-US"/>
              </w:rPr>
              <w:t>소프트웨어 개발의 구조나 기본 틀을 제공하는 코드 집합. 개발자가 전체 애플리케이션을 만들 때 기반이 됨.</w:t>
            </w:r>
          </w:p>
        </w:tc>
      </w:tr>
      <w:tr w:rsidR="00FB438A" w14:paraId="3324C213" w14:textId="77777777" w:rsidTr="007D2CE5">
        <w:trPr>
          <w:trHeight w:val="61"/>
          <w:jc w:val="center"/>
        </w:trPr>
        <w:tc>
          <w:tcPr>
            <w:tcW w:w="704" w:type="dxa"/>
            <w:vAlign w:val="center"/>
          </w:tcPr>
          <w:p w14:paraId="74C68AA4" w14:textId="77777777" w:rsidR="007D2CE5" w:rsidRDefault="00D10C94" w:rsidP="00D2656E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447C3D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제어</w:t>
            </w:r>
          </w:p>
          <w:p w14:paraId="4A25573B" w14:textId="0F6019B2" w:rsidR="00FB438A" w:rsidRPr="00447C3D" w:rsidRDefault="00D10C94" w:rsidP="00D2656E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447C3D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흐름</w:t>
            </w:r>
          </w:p>
        </w:tc>
        <w:tc>
          <w:tcPr>
            <w:tcW w:w="2693" w:type="dxa"/>
            <w:vAlign w:val="center"/>
          </w:tcPr>
          <w:p w14:paraId="159049BA" w14:textId="565B3EF4" w:rsidR="00FB438A" w:rsidRPr="00A6542D" w:rsidRDefault="00A262A2" w:rsidP="002465C3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D10C94">
              <w:rPr>
                <w:rFonts w:asciiTheme="minorEastAsia" w:hAnsiTheme="minorEastAsia"/>
                <w:sz w:val="20"/>
                <w:szCs w:val="20"/>
                <w:lang w:val="en-US"/>
              </w:rPr>
              <w:t>API 호출자는 API의 특정 기능을 요청하며, 제어는 호출자에게 있음.</w:t>
            </w:r>
          </w:p>
        </w:tc>
        <w:tc>
          <w:tcPr>
            <w:tcW w:w="2694" w:type="dxa"/>
            <w:vAlign w:val="center"/>
          </w:tcPr>
          <w:tbl>
            <w:tblPr>
              <w:tblW w:w="2346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6"/>
            </w:tblGrid>
            <w:tr w:rsidR="00D10C94" w:rsidRPr="00D10C94" w14:paraId="13838E2B" w14:textId="77777777" w:rsidTr="00FB6458">
              <w:trPr>
                <w:trHeight w:val="735"/>
                <w:tblCellSpacing w:w="15" w:type="dxa"/>
              </w:trPr>
              <w:tc>
                <w:tcPr>
                  <w:tcW w:w="2286" w:type="dxa"/>
                  <w:vAlign w:val="center"/>
                  <w:hideMark/>
                </w:tcPr>
                <w:p w14:paraId="4653AF94" w14:textId="77777777" w:rsidR="00D10C94" w:rsidRPr="00D10C94" w:rsidRDefault="00D10C94" w:rsidP="00D10C94">
                  <w:pPr>
                    <w:spacing w:line="240" w:lineRule="auto"/>
                    <w:rPr>
                      <w:rFonts w:asciiTheme="minorEastAsia" w:hAnsiTheme="minorEastAsia"/>
                      <w:sz w:val="20"/>
                      <w:szCs w:val="20"/>
                      <w:lang w:val="en-US"/>
                    </w:rPr>
                  </w:pPr>
                  <w:r w:rsidRPr="00D10C94">
                    <w:rPr>
                      <w:rFonts w:asciiTheme="minorEastAsia" w:hAnsiTheme="minorEastAsia"/>
                      <w:sz w:val="20"/>
                      <w:szCs w:val="20"/>
                      <w:lang w:val="en-US"/>
                    </w:rPr>
                    <w:t>라이브러리를 호출하는 방식으로 기능을 사용하며, 호출자는 코드의 흐름을 제어함.</w:t>
                  </w:r>
                </w:p>
              </w:tc>
            </w:tr>
          </w:tbl>
          <w:p w14:paraId="5B692F7F" w14:textId="77777777" w:rsidR="00FB438A" w:rsidRPr="00A6542D" w:rsidRDefault="00FB438A" w:rsidP="002465C3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</w:p>
        </w:tc>
        <w:tc>
          <w:tcPr>
            <w:tcW w:w="2951" w:type="dxa"/>
            <w:vAlign w:val="center"/>
          </w:tcPr>
          <w:tbl>
            <w:tblPr>
              <w:tblW w:w="2770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70"/>
            </w:tblGrid>
            <w:tr w:rsidR="00D10C94" w:rsidRPr="00D10C94" w14:paraId="25C79985" w14:textId="77777777" w:rsidTr="00A6542D">
              <w:trPr>
                <w:trHeight w:val="1120"/>
                <w:tblCellSpacing w:w="15" w:type="dxa"/>
              </w:trPr>
              <w:tc>
                <w:tcPr>
                  <w:tcW w:w="2710" w:type="dxa"/>
                  <w:vAlign w:val="center"/>
                  <w:hideMark/>
                </w:tcPr>
                <w:p w14:paraId="52D3E366" w14:textId="77777777" w:rsidR="00D10C94" w:rsidRPr="00D10C94" w:rsidRDefault="00D10C94" w:rsidP="00D10C94">
                  <w:pPr>
                    <w:spacing w:line="240" w:lineRule="auto"/>
                    <w:rPr>
                      <w:rFonts w:asciiTheme="minorEastAsia" w:hAnsiTheme="minorEastAsia"/>
                      <w:sz w:val="20"/>
                      <w:szCs w:val="20"/>
                      <w:lang w:val="en-US"/>
                    </w:rPr>
                  </w:pPr>
                  <w:r w:rsidRPr="00D10C94">
                    <w:rPr>
                      <w:rFonts w:asciiTheme="minorEastAsia" w:hAnsiTheme="minorEastAsia"/>
                      <w:sz w:val="20"/>
                      <w:szCs w:val="20"/>
                      <w:lang w:val="en-US"/>
                    </w:rPr>
                    <w:t>프레임워크가 애플리케이션의 흐름을 제어하며, 개발자는 특정 지점에서 코드를 삽입하거나 확장함. (제어의 역전, Inversion of Control)</w:t>
                  </w:r>
                </w:p>
              </w:tc>
            </w:tr>
          </w:tbl>
          <w:p w14:paraId="6D500D8D" w14:textId="77777777" w:rsidR="00FB438A" w:rsidRPr="00A6542D" w:rsidRDefault="00FB438A" w:rsidP="002465C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FB438A" w:rsidRPr="00256712" w14:paraId="0D66F610" w14:textId="77777777" w:rsidTr="007D2CE5">
        <w:trPr>
          <w:trHeight w:val="61"/>
          <w:jc w:val="center"/>
        </w:trPr>
        <w:tc>
          <w:tcPr>
            <w:tcW w:w="704" w:type="dxa"/>
            <w:vAlign w:val="center"/>
          </w:tcPr>
          <w:p w14:paraId="429629C0" w14:textId="15CC9394" w:rsidR="007D2CE5" w:rsidRDefault="00D10C94" w:rsidP="007D2CE5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447C3D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사용</w:t>
            </w:r>
          </w:p>
          <w:p w14:paraId="24362374" w14:textId="18CE6F72" w:rsidR="00FB438A" w:rsidRPr="00447C3D" w:rsidRDefault="00D10C94" w:rsidP="00D2656E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447C3D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예시</w:t>
            </w:r>
          </w:p>
        </w:tc>
        <w:tc>
          <w:tcPr>
            <w:tcW w:w="2693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77"/>
            </w:tblGrid>
            <w:tr w:rsidR="00D10C94" w:rsidRPr="00D10C94" w14:paraId="4106380C" w14:textId="77777777" w:rsidTr="00A6542D">
              <w:trPr>
                <w:tblCellSpacing w:w="15" w:type="dxa"/>
              </w:trPr>
              <w:tc>
                <w:tcPr>
                  <w:tcW w:w="2417" w:type="dxa"/>
                  <w:vAlign w:val="center"/>
                  <w:hideMark/>
                </w:tcPr>
                <w:p w14:paraId="15678FD9" w14:textId="77777777" w:rsidR="00D10C94" w:rsidRPr="00D10C94" w:rsidRDefault="00D10C94" w:rsidP="00D10C94">
                  <w:pPr>
                    <w:spacing w:line="240" w:lineRule="auto"/>
                    <w:rPr>
                      <w:rFonts w:asciiTheme="minorEastAsia" w:hAnsiTheme="minorEastAsia"/>
                      <w:sz w:val="20"/>
                      <w:szCs w:val="20"/>
                      <w:lang w:val="en-US"/>
                    </w:rPr>
                  </w:pPr>
                  <w:r w:rsidRPr="00D10C94">
                    <w:rPr>
                      <w:rFonts w:asciiTheme="minorEastAsia" w:hAnsiTheme="minorEastAsia"/>
                      <w:sz w:val="20"/>
                      <w:szCs w:val="20"/>
                      <w:lang w:val="en-US"/>
                    </w:rPr>
                    <w:t>운영체제 API, 데이터베이스 API, 웹 서비스 API.</w:t>
                  </w:r>
                </w:p>
              </w:tc>
            </w:tr>
          </w:tbl>
          <w:p w14:paraId="4BFAD6BB" w14:textId="77777777" w:rsidR="00D10C94" w:rsidRPr="00A6542D" w:rsidRDefault="00D10C94" w:rsidP="002465C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694" w:type="dxa"/>
            <w:vAlign w:val="center"/>
          </w:tcPr>
          <w:tbl>
            <w:tblPr>
              <w:tblW w:w="2438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8"/>
            </w:tblGrid>
            <w:tr w:rsidR="00D10C94" w:rsidRPr="00D10C94" w14:paraId="3AAAD723" w14:textId="77777777" w:rsidTr="00FB6458">
              <w:trPr>
                <w:trHeight w:val="951"/>
                <w:tblCellSpacing w:w="15" w:type="dxa"/>
              </w:trPr>
              <w:tc>
                <w:tcPr>
                  <w:tcW w:w="2378" w:type="dxa"/>
                  <w:vAlign w:val="center"/>
                  <w:hideMark/>
                </w:tcPr>
                <w:p w14:paraId="69D8BBD5" w14:textId="77777777" w:rsidR="00D10C94" w:rsidRPr="00D10C94" w:rsidRDefault="00D10C94" w:rsidP="00D10C94">
                  <w:pPr>
                    <w:spacing w:line="240" w:lineRule="auto"/>
                    <w:rPr>
                      <w:rFonts w:asciiTheme="minorEastAsia" w:hAnsiTheme="minorEastAsia"/>
                      <w:sz w:val="20"/>
                      <w:szCs w:val="20"/>
                      <w:lang w:val="en-US"/>
                    </w:rPr>
                  </w:pPr>
                  <w:r w:rsidRPr="00D10C94">
                    <w:rPr>
                      <w:rFonts w:asciiTheme="minorEastAsia" w:hAnsiTheme="minorEastAsia"/>
                      <w:sz w:val="20"/>
                      <w:szCs w:val="20"/>
                      <w:lang w:val="en-US"/>
                    </w:rPr>
                    <w:t>Python의 math 라이브러리, JavaScript의 jQuery, C++의 STL.</w:t>
                  </w:r>
                </w:p>
              </w:tc>
            </w:tr>
          </w:tbl>
          <w:p w14:paraId="710CA99C" w14:textId="77777777" w:rsidR="00FB438A" w:rsidRPr="00A6542D" w:rsidRDefault="00FB438A" w:rsidP="002465C3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2951" w:type="dxa"/>
            <w:vAlign w:val="center"/>
          </w:tcPr>
          <w:tbl>
            <w:tblPr>
              <w:tblW w:w="2771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71"/>
            </w:tblGrid>
            <w:tr w:rsidR="00D10C94" w:rsidRPr="00256712" w14:paraId="5171EC1E" w14:textId="77777777" w:rsidTr="00777E3C">
              <w:trPr>
                <w:trHeight w:val="1090"/>
                <w:tblCellSpacing w:w="15" w:type="dxa"/>
              </w:trPr>
              <w:tc>
                <w:tcPr>
                  <w:tcW w:w="2711" w:type="dxa"/>
                  <w:vAlign w:val="center"/>
                  <w:hideMark/>
                </w:tcPr>
                <w:p w14:paraId="635F133D" w14:textId="10F36AAF" w:rsidR="00D10C94" w:rsidRPr="00D10C94" w:rsidRDefault="00AE18B4" w:rsidP="00D10C94">
                  <w:pPr>
                    <w:spacing w:line="240" w:lineRule="auto"/>
                    <w:rPr>
                      <w:rFonts w:asciiTheme="minorEastAsia" w:hAnsiTheme="minorEastAsia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Theme="minorEastAsia" w:hAnsiTheme="minorEastAsia" w:hint="eastAsia"/>
                      <w:sz w:val="20"/>
                      <w:szCs w:val="20"/>
                      <w:lang w:val="en-US"/>
                    </w:rPr>
                    <w:t xml:space="preserve">ROS, Flask, </w:t>
                  </w:r>
                  <w:r w:rsidR="00D10C94" w:rsidRPr="00D10C94">
                    <w:rPr>
                      <w:rFonts w:asciiTheme="minorEastAsia" w:hAnsiTheme="minorEastAsia"/>
                      <w:sz w:val="20"/>
                      <w:szCs w:val="20"/>
                      <w:lang w:val="en-US"/>
                    </w:rPr>
                    <w:t>Django,</w:t>
                  </w:r>
                  <w:r w:rsidR="0031055D">
                    <w:rPr>
                      <w:rFonts w:asciiTheme="minorEastAsia" w:hAnsiTheme="minorEastAsia" w:hint="eastAsia"/>
                      <w:sz w:val="20"/>
                      <w:szCs w:val="20"/>
                      <w:lang w:val="en-US"/>
                    </w:rPr>
                    <w:t xml:space="preserve"> </w:t>
                  </w:r>
                  <w:r w:rsidR="00D10C94" w:rsidRPr="00D10C94">
                    <w:rPr>
                      <w:rFonts w:asciiTheme="minorEastAsia" w:hAnsiTheme="minorEastAsia"/>
                      <w:sz w:val="20"/>
                      <w:szCs w:val="20"/>
                      <w:lang w:val="en-US"/>
                    </w:rPr>
                    <w:t>Spring, Ruby on</w:t>
                  </w:r>
                  <w:r w:rsidR="0031055D">
                    <w:rPr>
                      <w:rFonts w:asciiTheme="minorEastAsia" w:hAnsiTheme="minorEastAsia" w:hint="eastAsia"/>
                      <w:sz w:val="20"/>
                      <w:szCs w:val="20"/>
                      <w:lang w:val="en-US"/>
                    </w:rPr>
                    <w:t xml:space="preserve"> </w:t>
                  </w:r>
                  <w:r w:rsidR="00D10C94" w:rsidRPr="00D10C94">
                    <w:rPr>
                      <w:rFonts w:asciiTheme="minorEastAsia" w:hAnsiTheme="minorEastAsia"/>
                      <w:sz w:val="20"/>
                      <w:szCs w:val="20"/>
                      <w:lang w:val="en-US"/>
                    </w:rPr>
                    <w:t>Rails.</w:t>
                  </w:r>
                </w:p>
              </w:tc>
            </w:tr>
          </w:tbl>
          <w:p w14:paraId="0DD3B22C" w14:textId="77777777" w:rsidR="00FB438A" w:rsidRPr="00A6542D" w:rsidRDefault="00FB438A" w:rsidP="002465C3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</w:p>
        </w:tc>
      </w:tr>
      <w:tr w:rsidR="00FB438A" w:rsidRPr="00D10C94" w14:paraId="6F992D8A" w14:textId="77777777" w:rsidTr="007D2CE5">
        <w:trPr>
          <w:trHeight w:val="1668"/>
          <w:jc w:val="center"/>
        </w:trPr>
        <w:tc>
          <w:tcPr>
            <w:tcW w:w="704" w:type="dxa"/>
            <w:vAlign w:val="center"/>
          </w:tcPr>
          <w:p w14:paraId="2A42FCE5" w14:textId="0B674F01" w:rsidR="00FB438A" w:rsidRPr="00447C3D" w:rsidRDefault="00D10C94" w:rsidP="00D2656E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  <w:lang w:val="en-US"/>
              </w:rPr>
            </w:pPr>
            <w:r w:rsidRPr="00447C3D">
              <w:rPr>
                <w:rFonts w:asciiTheme="minorEastAsia" w:hAnsiTheme="minorEastAsia" w:hint="eastAsia"/>
                <w:b/>
                <w:bCs/>
                <w:sz w:val="20"/>
                <w:szCs w:val="20"/>
                <w:lang w:val="en-US"/>
              </w:rPr>
              <w:t>목적</w:t>
            </w:r>
          </w:p>
        </w:tc>
        <w:tc>
          <w:tcPr>
            <w:tcW w:w="2693" w:type="dxa"/>
            <w:vAlign w:val="center"/>
          </w:tcPr>
          <w:tbl>
            <w:tblPr>
              <w:tblW w:w="2269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69"/>
            </w:tblGrid>
            <w:tr w:rsidR="00D10C94" w:rsidRPr="00D10C94" w14:paraId="68421F85" w14:textId="77777777" w:rsidTr="00A6542D">
              <w:trPr>
                <w:trHeight w:val="1007"/>
                <w:tblCellSpacing w:w="15" w:type="dxa"/>
              </w:trPr>
              <w:tc>
                <w:tcPr>
                  <w:tcW w:w="2209" w:type="dxa"/>
                  <w:vAlign w:val="center"/>
                  <w:hideMark/>
                </w:tcPr>
                <w:p w14:paraId="62761CF7" w14:textId="77777777" w:rsidR="00D10C94" w:rsidRPr="00D10C94" w:rsidRDefault="00D10C94" w:rsidP="00D10C94">
                  <w:pPr>
                    <w:spacing w:line="240" w:lineRule="auto"/>
                    <w:rPr>
                      <w:rFonts w:asciiTheme="minorEastAsia" w:hAnsiTheme="minorEastAsia"/>
                      <w:sz w:val="20"/>
                      <w:szCs w:val="20"/>
                      <w:lang w:val="en-US"/>
                    </w:rPr>
                  </w:pPr>
                  <w:r w:rsidRPr="00D10C94">
                    <w:rPr>
                      <w:rFonts w:asciiTheme="minorEastAsia" w:hAnsiTheme="minorEastAsia"/>
                      <w:sz w:val="20"/>
                      <w:szCs w:val="20"/>
                      <w:lang w:val="en-US"/>
                    </w:rPr>
                    <w:t>애플리케이션 간의 통신을 위한 표준화된 방법 제공.</w:t>
                  </w:r>
                </w:p>
              </w:tc>
            </w:tr>
          </w:tbl>
          <w:p w14:paraId="66ECB694" w14:textId="77777777" w:rsidR="00D10C94" w:rsidRPr="00A6542D" w:rsidRDefault="00D10C94" w:rsidP="002465C3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</w:p>
        </w:tc>
        <w:tc>
          <w:tcPr>
            <w:tcW w:w="2694" w:type="dxa"/>
            <w:vAlign w:val="center"/>
          </w:tcPr>
          <w:tbl>
            <w:tblPr>
              <w:tblW w:w="2317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17"/>
            </w:tblGrid>
            <w:tr w:rsidR="00D10C94" w:rsidRPr="00D10C94" w14:paraId="2C9401C8" w14:textId="77777777" w:rsidTr="00FB6458">
              <w:trPr>
                <w:trHeight w:val="1451"/>
                <w:tblCellSpacing w:w="15" w:type="dxa"/>
              </w:trPr>
              <w:tc>
                <w:tcPr>
                  <w:tcW w:w="2257" w:type="dxa"/>
                  <w:vAlign w:val="center"/>
                  <w:hideMark/>
                </w:tcPr>
                <w:p w14:paraId="2F06A27A" w14:textId="09587705" w:rsidR="00D10C94" w:rsidRPr="00D10C94" w:rsidRDefault="00D10C94" w:rsidP="00D10C94">
                  <w:pPr>
                    <w:spacing w:line="240" w:lineRule="auto"/>
                    <w:rPr>
                      <w:rFonts w:asciiTheme="minorEastAsia" w:hAnsiTheme="minorEastAsia"/>
                      <w:sz w:val="20"/>
                      <w:szCs w:val="20"/>
                      <w:lang w:val="en-US"/>
                    </w:rPr>
                  </w:pPr>
                  <w:r w:rsidRPr="00D10C94">
                    <w:rPr>
                      <w:rFonts w:asciiTheme="minorEastAsia" w:hAnsiTheme="minorEastAsia"/>
                      <w:sz w:val="20"/>
                      <w:szCs w:val="20"/>
                      <w:lang w:val="en-US"/>
                    </w:rPr>
                    <w:t>반복적인 작업을 처리하거나 특정 기능을 구현할 수 있도록 미리 작성된 코드 제공.</w:t>
                  </w:r>
                </w:p>
              </w:tc>
            </w:tr>
          </w:tbl>
          <w:p w14:paraId="2225405B" w14:textId="77777777" w:rsidR="00FB438A" w:rsidRPr="00A6542D" w:rsidRDefault="00FB438A" w:rsidP="002465C3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</w:p>
        </w:tc>
        <w:tc>
          <w:tcPr>
            <w:tcW w:w="2951" w:type="dxa"/>
            <w:vAlign w:val="center"/>
          </w:tcPr>
          <w:tbl>
            <w:tblPr>
              <w:tblW w:w="2755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55"/>
            </w:tblGrid>
            <w:tr w:rsidR="00D10C94" w:rsidRPr="00D10C94" w14:paraId="35641870" w14:textId="77777777" w:rsidTr="00FB6458">
              <w:trPr>
                <w:trHeight w:val="1336"/>
                <w:tblCellSpacing w:w="15" w:type="dxa"/>
              </w:trPr>
              <w:tc>
                <w:tcPr>
                  <w:tcW w:w="2695" w:type="dxa"/>
                  <w:vAlign w:val="center"/>
                  <w:hideMark/>
                </w:tcPr>
                <w:p w14:paraId="7FDBFC1E" w14:textId="77777777" w:rsidR="00D10C94" w:rsidRPr="00D10C94" w:rsidRDefault="00D10C94" w:rsidP="00D10C94">
                  <w:pPr>
                    <w:spacing w:line="240" w:lineRule="auto"/>
                    <w:rPr>
                      <w:rFonts w:asciiTheme="minorEastAsia" w:hAnsiTheme="minorEastAsia"/>
                      <w:sz w:val="20"/>
                      <w:szCs w:val="20"/>
                      <w:lang w:val="en-US"/>
                    </w:rPr>
                  </w:pPr>
                  <w:r w:rsidRPr="00D10C94">
                    <w:rPr>
                      <w:rFonts w:asciiTheme="minorEastAsia" w:hAnsiTheme="minorEastAsia"/>
                      <w:sz w:val="20"/>
                      <w:szCs w:val="20"/>
                      <w:lang w:val="en-US"/>
                    </w:rPr>
                    <w:t>애플리케이션 개발의 구조와 흐름을 정의하고, 개발자가 비즈니스 로직에 집중할 수 있도록 기본적인 도구와 템플릿 제공.</w:t>
                  </w:r>
                </w:p>
              </w:tc>
            </w:tr>
          </w:tbl>
          <w:p w14:paraId="0A22AED1" w14:textId="77777777" w:rsidR="00FB438A" w:rsidRPr="00A6542D" w:rsidRDefault="00FB438A" w:rsidP="002465C3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</w:p>
        </w:tc>
      </w:tr>
      <w:tr w:rsidR="00FB438A" w:rsidRPr="00D10C94" w14:paraId="0061D0D6" w14:textId="77777777" w:rsidTr="007D2CE5">
        <w:trPr>
          <w:trHeight w:val="1887"/>
          <w:jc w:val="center"/>
        </w:trPr>
        <w:tc>
          <w:tcPr>
            <w:tcW w:w="704" w:type="dxa"/>
            <w:vAlign w:val="center"/>
          </w:tcPr>
          <w:p w14:paraId="6E3F8DDE" w14:textId="5B092236" w:rsidR="00FB438A" w:rsidRPr="00447C3D" w:rsidRDefault="00D10C94" w:rsidP="00D2656E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  <w:lang w:val="en-US"/>
              </w:rPr>
            </w:pPr>
            <w:r w:rsidRPr="00447C3D">
              <w:rPr>
                <w:rFonts w:asciiTheme="minorEastAsia" w:hAnsiTheme="minorEastAsia" w:hint="eastAsia"/>
                <w:b/>
                <w:bCs/>
                <w:sz w:val="20"/>
                <w:szCs w:val="20"/>
                <w:lang w:val="en-US"/>
              </w:rPr>
              <w:t>의존성</w:t>
            </w:r>
          </w:p>
        </w:tc>
        <w:tc>
          <w:tcPr>
            <w:tcW w:w="2693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77"/>
            </w:tblGrid>
            <w:tr w:rsidR="00D10C94" w:rsidRPr="00D10C94" w14:paraId="15620EB2" w14:textId="77777777" w:rsidTr="00A6542D">
              <w:trPr>
                <w:tblCellSpacing w:w="15" w:type="dxa"/>
              </w:trPr>
              <w:tc>
                <w:tcPr>
                  <w:tcW w:w="2417" w:type="dxa"/>
                  <w:vAlign w:val="center"/>
                  <w:hideMark/>
                </w:tcPr>
                <w:p w14:paraId="313D3D36" w14:textId="77777777" w:rsidR="00D10C94" w:rsidRPr="00D10C94" w:rsidRDefault="00D10C94" w:rsidP="00D10C94">
                  <w:pPr>
                    <w:spacing w:line="240" w:lineRule="auto"/>
                    <w:rPr>
                      <w:rFonts w:asciiTheme="minorEastAsia" w:hAnsiTheme="minorEastAsia"/>
                      <w:sz w:val="20"/>
                      <w:szCs w:val="20"/>
                      <w:lang w:val="en-US"/>
                    </w:rPr>
                  </w:pPr>
                  <w:r w:rsidRPr="00D10C94">
                    <w:rPr>
                      <w:rFonts w:asciiTheme="minorEastAsia" w:hAnsiTheme="minorEastAsia"/>
                      <w:sz w:val="20"/>
                      <w:szCs w:val="20"/>
                      <w:lang w:val="en-US"/>
                    </w:rPr>
                    <w:t>다른 시스템과의 통합을 위한 연결 수단이므로 독립적으로 사용할 수 있지만, 호출자에 따라 다르게 동작할 수 있음.</w:t>
                  </w:r>
                </w:p>
              </w:tc>
            </w:tr>
          </w:tbl>
          <w:p w14:paraId="1732801A" w14:textId="77777777" w:rsidR="00D10C94" w:rsidRPr="00A6542D" w:rsidRDefault="00D10C94" w:rsidP="002465C3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</w:p>
        </w:tc>
        <w:tc>
          <w:tcPr>
            <w:tcW w:w="2694" w:type="dxa"/>
            <w:vAlign w:val="center"/>
          </w:tcPr>
          <w:tbl>
            <w:tblPr>
              <w:tblW w:w="2513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13"/>
            </w:tblGrid>
            <w:tr w:rsidR="00D10C94" w:rsidRPr="00D10C94" w14:paraId="6CD5A0AA" w14:textId="77777777" w:rsidTr="00A6542D">
              <w:trPr>
                <w:trHeight w:val="1751"/>
                <w:tblCellSpacing w:w="15" w:type="dxa"/>
              </w:trPr>
              <w:tc>
                <w:tcPr>
                  <w:tcW w:w="2453" w:type="dxa"/>
                  <w:vAlign w:val="center"/>
                  <w:hideMark/>
                </w:tcPr>
                <w:p w14:paraId="7ABAD6F6" w14:textId="77777777" w:rsidR="00D10C94" w:rsidRPr="00D10C94" w:rsidRDefault="00D10C94" w:rsidP="00D10C94">
                  <w:pPr>
                    <w:spacing w:line="240" w:lineRule="auto"/>
                    <w:rPr>
                      <w:rFonts w:asciiTheme="minorEastAsia" w:hAnsiTheme="minorEastAsia"/>
                      <w:sz w:val="20"/>
                      <w:szCs w:val="20"/>
                      <w:lang w:val="en-US"/>
                    </w:rPr>
                  </w:pPr>
                  <w:r w:rsidRPr="00D10C94">
                    <w:rPr>
                      <w:rFonts w:asciiTheme="minorEastAsia" w:hAnsiTheme="minorEastAsia"/>
                      <w:sz w:val="20"/>
                      <w:szCs w:val="20"/>
                      <w:lang w:val="en-US"/>
                    </w:rPr>
                    <w:t>라이브러리는 특정 작업을 수행하기 위해 사용되며, 개발자가 이를 어떻게 사용할지 제어할 수 있음.</w:t>
                  </w:r>
                </w:p>
              </w:tc>
            </w:tr>
          </w:tbl>
          <w:p w14:paraId="07692211" w14:textId="77777777" w:rsidR="00FB438A" w:rsidRPr="00A6542D" w:rsidRDefault="00FB438A" w:rsidP="002465C3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</w:p>
        </w:tc>
        <w:tc>
          <w:tcPr>
            <w:tcW w:w="2951" w:type="dxa"/>
            <w:vAlign w:val="center"/>
          </w:tcPr>
          <w:tbl>
            <w:tblPr>
              <w:tblW w:w="2829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29"/>
            </w:tblGrid>
            <w:tr w:rsidR="00D10C94" w:rsidRPr="00D10C94" w14:paraId="631B629E" w14:textId="77777777" w:rsidTr="0019272A">
              <w:trPr>
                <w:trHeight w:val="1858"/>
                <w:tblCellSpacing w:w="15" w:type="dxa"/>
              </w:trPr>
              <w:tc>
                <w:tcPr>
                  <w:tcW w:w="2769" w:type="dxa"/>
                  <w:vAlign w:val="center"/>
                  <w:hideMark/>
                </w:tcPr>
                <w:p w14:paraId="788D62FC" w14:textId="77777777" w:rsidR="00D10C94" w:rsidRPr="00D10C94" w:rsidRDefault="00D10C94" w:rsidP="00D10C94">
                  <w:pPr>
                    <w:spacing w:line="240" w:lineRule="auto"/>
                    <w:rPr>
                      <w:rFonts w:asciiTheme="minorEastAsia" w:hAnsiTheme="minorEastAsia"/>
                      <w:sz w:val="20"/>
                      <w:szCs w:val="20"/>
                      <w:lang w:val="en-US"/>
                    </w:rPr>
                  </w:pPr>
                  <w:r w:rsidRPr="00D10C94">
                    <w:rPr>
                      <w:rFonts w:asciiTheme="minorEastAsia" w:hAnsiTheme="minorEastAsia"/>
                      <w:sz w:val="20"/>
                      <w:szCs w:val="20"/>
                      <w:lang w:val="en-US"/>
                    </w:rPr>
                    <w:t>프레임워크는 애플리케이션의 전체 구조를 결정하므로 특정 패턴을 따라야 하며, 특정 규칙에 맞춰 개발해야 함.</w:t>
                  </w:r>
                </w:p>
              </w:tc>
            </w:tr>
          </w:tbl>
          <w:p w14:paraId="674C97A0" w14:textId="77777777" w:rsidR="00FB438A" w:rsidRPr="00A6542D" w:rsidRDefault="00FB438A" w:rsidP="002465C3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</w:p>
        </w:tc>
      </w:tr>
      <w:tr w:rsidR="00D10C94" w:rsidRPr="00D10C94" w14:paraId="21C646BD" w14:textId="77777777" w:rsidTr="007D2CE5">
        <w:trPr>
          <w:trHeight w:val="95"/>
          <w:jc w:val="center"/>
        </w:trPr>
        <w:tc>
          <w:tcPr>
            <w:tcW w:w="704" w:type="dxa"/>
            <w:vAlign w:val="center"/>
          </w:tcPr>
          <w:p w14:paraId="18C92BCE" w14:textId="595CD78F" w:rsidR="00D10C94" w:rsidRPr="00447C3D" w:rsidRDefault="00D10C94" w:rsidP="00D2656E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  <w:lang w:val="en-US"/>
              </w:rPr>
            </w:pPr>
            <w:r w:rsidRPr="00447C3D">
              <w:rPr>
                <w:rFonts w:asciiTheme="minorEastAsia" w:hAnsiTheme="minorEastAsia" w:hint="eastAsia"/>
                <w:b/>
                <w:bCs/>
                <w:sz w:val="20"/>
                <w:szCs w:val="20"/>
                <w:lang w:val="en-US"/>
              </w:rPr>
              <w:t>확장성</w:t>
            </w:r>
          </w:p>
        </w:tc>
        <w:tc>
          <w:tcPr>
            <w:tcW w:w="2693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77"/>
            </w:tblGrid>
            <w:tr w:rsidR="00D10C94" w:rsidRPr="00D10C94" w14:paraId="1101B11D" w14:textId="77777777" w:rsidTr="00A6542D">
              <w:trPr>
                <w:tblCellSpacing w:w="15" w:type="dxa"/>
              </w:trPr>
              <w:tc>
                <w:tcPr>
                  <w:tcW w:w="2417" w:type="dxa"/>
                  <w:vAlign w:val="center"/>
                  <w:hideMark/>
                </w:tcPr>
                <w:p w14:paraId="14580D44" w14:textId="77777777" w:rsidR="00D10C94" w:rsidRPr="00D10C94" w:rsidRDefault="00D10C94" w:rsidP="00D10C94">
                  <w:pPr>
                    <w:spacing w:line="240" w:lineRule="auto"/>
                    <w:rPr>
                      <w:rFonts w:asciiTheme="minorEastAsia" w:hAnsiTheme="minorEastAsia"/>
                      <w:sz w:val="20"/>
                      <w:szCs w:val="20"/>
                      <w:lang w:val="en-US"/>
                    </w:rPr>
                  </w:pPr>
                  <w:r w:rsidRPr="00D10C94">
                    <w:rPr>
                      <w:rFonts w:asciiTheme="minorEastAsia" w:hAnsiTheme="minorEastAsia"/>
                      <w:sz w:val="20"/>
                      <w:szCs w:val="20"/>
                      <w:lang w:val="en-US"/>
                    </w:rPr>
                    <w:t>API는 외부 시스템과의 상호 작용을 위한 인터페이스일 뿐이므로 그 자체의 기능 확장이 제한적임.</w:t>
                  </w:r>
                </w:p>
              </w:tc>
            </w:tr>
          </w:tbl>
          <w:p w14:paraId="78A23EDF" w14:textId="77777777" w:rsidR="00D10C94" w:rsidRPr="00A6542D" w:rsidRDefault="00D10C94" w:rsidP="002465C3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</w:p>
        </w:tc>
        <w:tc>
          <w:tcPr>
            <w:tcW w:w="2694" w:type="dxa"/>
            <w:vAlign w:val="center"/>
          </w:tcPr>
          <w:tbl>
            <w:tblPr>
              <w:tblW w:w="2591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91"/>
            </w:tblGrid>
            <w:tr w:rsidR="00D10C94" w:rsidRPr="00D10C94" w14:paraId="13DAD9AB" w14:textId="77777777" w:rsidTr="00A6542D">
              <w:trPr>
                <w:tblCellSpacing w:w="15" w:type="dxa"/>
              </w:trPr>
              <w:tc>
                <w:tcPr>
                  <w:tcW w:w="2531" w:type="dxa"/>
                  <w:vAlign w:val="center"/>
                  <w:hideMark/>
                </w:tcPr>
                <w:p w14:paraId="5BDBA1CB" w14:textId="1F090326" w:rsidR="00D10C94" w:rsidRPr="00D10C94" w:rsidRDefault="00D10C94" w:rsidP="00D10C94">
                  <w:pPr>
                    <w:spacing w:line="240" w:lineRule="auto"/>
                    <w:rPr>
                      <w:rFonts w:asciiTheme="minorEastAsia" w:hAnsiTheme="minorEastAsia"/>
                      <w:sz w:val="20"/>
                      <w:szCs w:val="20"/>
                      <w:lang w:val="en-US"/>
                    </w:rPr>
                  </w:pPr>
                  <w:r w:rsidRPr="00D10C94">
                    <w:rPr>
                      <w:rFonts w:asciiTheme="minorEastAsia" w:hAnsiTheme="minorEastAsia"/>
                      <w:sz w:val="20"/>
                      <w:szCs w:val="20"/>
                      <w:lang w:val="en-US"/>
                    </w:rPr>
                    <w:t>라이브러리는</w:t>
                  </w:r>
                  <w:r w:rsidR="00A6542D">
                    <w:rPr>
                      <w:rFonts w:asciiTheme="minorEastAsia" w:hAnsiTheme="minorEastAsia" w:hint="eastAsia"/>
                      <w:sz w:val="20"/>
                      <w:szCs w:val="20"/>
                      <w:lang w:val="en-US"/>
                    </w:rPr>
                    <w:t xml:space="preserve"> </w:t>
                  </w:r>
                  <w:r w:rsidRPr="00D10C94">
                    <w:rPr>
                      <w:rFonts w:asciiTheme="minorEastAsia" w:hAnsiTheme="minorEastAsia"/>
                      <w:sz w:val="20"/>
                      <w:szCs w:val="20"/>
                      <w:lang w:val="en-US"/>
                    </w:rPr>
                    <w:t xml:space="preserve">개발자가 </w:t>
                  </w:r>
                  <w:r w:rsidR="00A6542D">
                    <w:rPr>
                      <w:rFonts w:asciiTheme="minorEastAsia" w:hAnsiTheme="minorEastAsia" w:hint="eastAsia"/>
                      <w:sz w:val="20"/>
                      <w:szCs w:val="20"/>
                      <w:lang w:val="en-US"/>
                    </w:rPr>
                    <w:t>필</w:t>
                  </w:r>
                  <w:r w:rsidRPr="00D10C94">
                    <w:rPr>
                      <w:rFonts w:asciiTheme="minorEastAsia" w:hAnsiTheme="minorEastAsia"/>
                      <w:sz w:val="20"/>
                      <w:szCs w:val="20"/>
                      <w:lang w:val="en-US"/>
                    </w:rPr>
                    <w:t>요에 맞게 확장하여 사용할 수 있음.</w:t>
                  </w:r>
                </w:p>
              </w:tc>
            </w:tr>
          </w:tbl>
          <w:p w14:paraId="0352E455" w14:textId="77777777" w:rsidR="00D10C94" w:rsidRPr="00A6542D" w:rsidRDefault="00D10C94" w:rsidP="002465C3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</w:p>
        </w:tc>
        <w:tc>
          <w:tcPr>
            <w:tcW w:w="2951" w:type="dxa"/>
            <w:vAlign w:val="center"/>
          </w:tcPr>
          <w:p w14:paraId="1E0E32F9" w14:textId="1ED29E2A" w:rsidR="00D10C94" w:rsidRPr="00A6542D" w:rsidRDefault="00D10C94" w:rsidP="002465C3">
            <w:pPr>
              <w:rPr>
                <w:rFonts w:asciiTheme="minorEastAsia" w:hAnsiTheme="minorEastAsia"/>
                <w:sz w:val="20"/>
                <w:szCs w:val="20"/>
              </w:rPr>
            </w:pPr>
            <w:r w:rsidRPr="00A6542D">
              <w:rPr>
                <w:rFonts w:asciiTheme="minorEastAsia" w:hAnsiTheme="minorEastAsia"/>
                <w:sz w:val="20"/>
                <w:szCs w:val="20"/>
              </w:rPr>
              <w:t>프레임워크는 기본적으로 확장 가능하지만, 사용자가 프레임워크의 규칙에 맞춰 개발해야 하므로 유연성은 다소 제한적임.</w:t>
            </w:r>
          </w:p>
        </w:tc>
      </w:tr>
    </w:tbl>
    <w:p w14:paraId="5BB679CC" w14:textId="09715B5F" w:rsidR="58E9203F" w:rsidRPr="00D10C94" w:rsidRDefault="58E9203F" w:rsidP="002465C3">
      <w:pPr>
        <w:rPr>
          <w:sz w:val="20"/>
          <w:szCs w:val="20"/>
          <w:lang w:val="en-US"/>
        </w:rPr>
      </w:pPr>
    </w:p>
    <w:p w14:paraId="2C852D77" w14:textId="77777777" w:rsidR="00D10C94" w:rsidRPr="00D10C94" w:rsidRDefault="00D10C94" w:rsidP="002465C3">
      <w:pPr>
        <w:rPr>
          <w:sz w:val="20"/>
          <w:szCs w:val="20"/>
          <w:lang w:val="en-US"/>
        </w:rPr>
      </w:pPr>
    </w:p>
    <w:p w14:paraId="419F50A6" w14:textId="77777777" w:rsidR="00FB438A" w:rsidRPr="00D10C94" w:rsidRDefault="00FB438A" w:rsidP="002465C3">
      <w:pPr>
        <w:rPr>
          <w:sz w:val="20"/>
          <w:szCs w:val="20"/>
          <w:lang w:val="en-US"/>
        </w:rPr>
      </w:pPr>
    </w:p>
    <w:p w14:paraId="65EA7AB7" w14:textId="77777777" w:rsidR="00FB438A" w:rsidRPr="00D10C94" w:rsidRDefault="00FB438A" w:rsidP="002465C3">
      <w:pPr>
        <w:rPr>
          <w:sz w:val="20"/>
          <w:szCs w:val="20"/>
          <w:lang w:val="en-US"/>
        </w:rPr>
      </w:pPr>
    </w:p>
    <w:p w14:paraId="4AED9778" w14:textId="0E96A5A5" w:rsidR="58E9203F" w:rsidRPr="00D10C94" w:rsidRDefault="58E9203F" w:rsidP="002465C3">
      <w:pPr>
        <w:rPr>
          <w:sz w:val="20"/>
          <w:szCs w:val="20"/>
          <w:lang w:val="en-US"/>
        </w:rPr>
      </w:pPr>
    </w:p>
    <w:p w14:paraId="4614DCF1" w14:textId="6E37CC7C" w:rsidR="001D0D8F" w:rsidRDefault="006C6E35" w:rsidP="0094787F">
      <w:pPr>
        <w:pStyle w:val="3"/>
        <w:jc w:val="left"/>
      </w:pPr>
      <w:r>
        <w:rPr>
          <w:rFonts w:hint="eastAsia"/>
        </w:rPr>
        <w:lastRenderedPageBreak/>
        <w:t>인터프리터와 컴파일러</w:t>
      </w:r>
      <w:r w:rsidR="00F23C2C">
        <w:rPr>
          <w:rFonts w:hint="eastAsia"/>
        </w:rPr>
        <w:t xml:space="preserve"> 방식에 대해 비교 설명해보세요.</w:t>
      </w:r>
    </w:p>
    <w:p w14:paraId="2AB45442" w14:textId="77777777" w:rsidR="003C2EE0" w:rsidRPr="00A5138F" w:rsidRDefault="003C2EE0" w:rsidP="003C2EE0">
      <w:pPr>
        <w:pStyle w:val="afe"/>
        <w:numPr>
          <w:ilvl w:val="0"/>
          <w:numId w:val="7"/>
        </w:numPr>
        <w:ind w:leftChars="0"/>
        <w:rPr>
          <w:rFonts w:asciiTheme="minorEastAsia" w:hAnsiTheme="minorEastAsia"/>
          <w:sz w:val="20"/>
          <w:szCs w:val="20"/>
          <w:lang w:val="en-US"/>
        </w:rPr>
      </w:pPr>
      <w:r w:rsidRPr="00A5138F">
        <w:rPr>
          <w:rFonts w:asciiTheme="minorEastAsia" w:hAnsiTheme="minorEastAsia" w:hint="eastAsia"/>
          <w:b/>
          <w:bCs/>
          <w:sz w:val="20"/>
          <w:szCs w:val="20"/>
          <w:lang w:val="en-US"/>
        </w:rPr>
        <w:t>인터프리터</w:t>
      </w:r>
    </w:p>
    <w:p w14:paraId="26B250A3" w14:textId="321C947E" w:rsidR="003C2EE0" w:rsidRPr="003C2EE0" w:rsidRDefault="003C2EE0" w:rsidP="003C2EE0">
      <w:pPr>
        <w:pStyle w:val="afe"/>
        <w:ind w:left="880"/>
        <w:rPr>
          <w:rFonts w:asciiTheme="minorEastAsia" w:hAnsiTheme="minorEastAsia"/>
          <w:sz w:val="20"/>
          <w:szCs w:val="20"/>
          <w:lang w:val="en-US"/>
        </w:rPr>
      </w:pPr>
      <w:r w:rsidRPr="003C2EE0">
        <w:rPr>
          <w:rFonts w:asciiTheme="minorEastAsia" w:hAnsiTheme="minorEastAsia" w:hint="eastAsia"/>
          <w:b/>
          <w:bCs/>
          <w:sz w:val="20"/>
          <w:szCs w:val="20"/>
          <w:lang w:val="en-US"/>
        </w:rPr>
        <w:t>소스 코드를 빌드해서 번역물(실행파일 등)을 만드는 것과 다르게 한 줄씩 해석해서 실행</w:t>
      </w:r>
      <w:r w:rsidRPr="00A5138F">
        <w:rPr>
          <w:rFonts w:asciiTheme="minorEastAsia" w:hAnsiTheme="minorEastAsia" w:hint="eastAsia"/>
          <w:b/>
          <w:bCs/>
          <w:sz w:val="20"/>
          <w:szCs w:val="20"/>
          <w:lang w:val="en-US"/>
        </w:rPr>
        <w:t xml:space="preserve"> </w:t>
      </w:r>
      <w:r w:rsidRPr="003C2EE0">
        <w:rPr>
          <w:rFonts w:asciiTheme="minorEastAsia" w:hAnsiTheme="minorEastAsia" w:hint="eastAsia"/>
          <w:b/>
          <w:bCs/>
          <w:sz w:val="20"/>
          <w:szCs w:val="20"/>
          <w:lang w:val="en-US"/>
        </w:rPr>
        <w:t>(Python, JavaScript)</w:t>
      </w:r>
    </w:p>
    <w:p w14:paraId="176F415D" w14:textId="77777777" w:rsidR="003C2EE0" w:rsidRPr="00A5138F" w:rsidRDefault="003C2EE0" w:rsidP="003C2EE0">
      <w:pPr>
        <w:pStyle w:val="afe"/>
        <w:numPr>
          <w:ilvl w:val="0"/>
          <w:numId w:val="7"/>
        </w:numPr>
        <w:ind w:leftChars="0"/>
        <w:rPr>
          <w:rFonts w:asciiTheme="minorEastAsia" w:hAnsiTheme="minorEastAsia"/>
          <w:sz w:val="20"/>
          <w:szCs w:val="20"/>
          <w:lang w:val="en-US"/>
        </w:rPr>
      </w:pPr>
      <w:r w:rsidRPr="00A5138F">
        <w:rPr>
          <w:rFonts w:asciiTheme="minorEastAsia" w:hAnsiTheme="minorEastAsia" w:hint="eastAsia"/>
          <w:b/>
          <w:bCs/>
          <w:sz w:val="20"/>
          <w:szCs w:val="20"/>
          <w:lang w:val="en-US"/>
        </w:rPr>
        <w:t>컴파일러</w:t>
      </w:r>
    </w:p>
    <w:p w14:paraId="222B4908" w14:textId="77777777" w:rsidR="003C2EE0" w:rsidRPr="003C2EE0" w:rsidRDefault="003C2EE0" w:rsidP="003C2EE0">
      <w:pPr>
        <w:pStyle w:val="afe"/>
        <w:ind w:left="880"/>
        <w:rPr>
          <w:rFonts w:asciiTheme="minorEastAsia" w:hAnsiTheme="minorEastAsia"/>
          <w:sz w:val="20"/>
          <w:szCs w:val="20"/>
          <w:lang w:val="en-US"/>
        </w:rPr>
      </w:pPr>
      <w:r w:rsidRPr="003C2EE0">
        <w:rPr>
          <w:rFonts w:asciiTheme="minorEastAsia" w:hAnsiTheme="minorEastAsia" w:hint="eastAsia"/>
          <w:b/>
          <w:bCs/>
          <w:sz w:val="20"/>
          <w:szCs w:val="20"/>
          <w:lang w:val="en-US"/>
        </w:rPr>
        <w:t>컴파일러는 전체 소스 코드를 한 번에 기계어 코드로 번역한 후, 실행 가능한 파일을 생성합니다.</w:t>
      </w:r>
    </w:p>
    <w:p w14:paraId="3F66DDB0" w14:textId="071EF2DC" w:rsidR="003C2EE0" w:rsidRPr="003C2EE0" w:rsidRDefault="003C2EE0" w:rsidP="003C2EE0">
      <w:pPr>
        <w:pStyle w:val="afe"/>
        <w:ind w:left="880"/>
        <w:rPr>
          <w:rFonts w:asciiTheme="minorEastAsia" w:hAnsiTheme="minorEastAsia"/>
          <w:sz w:val="20"/>
          <w:szCs w:val="20"/>
          <w:lang w:val="en-US"/>
        </w:rPr>
      </w:pPr>
      <w:r w:rsidRPr="003C2EE0">
        <w:rPr>
          <w:rFonts w:asciiTheme="minorEastAsia" w:hAnsiTheme="minorEastAsia" w:hint="eastAsia"/>
          <w:b/>
          <w:bCs/>
          <w:sz w:val="20"/>
          <w:szCs w:val="20"/>
          <w:lang w:val="en-US"/>
        </w:rPr>
        <w:t>이 과정에서 모든 코드가 기계어로 번역되므로, 실행 전에 한 번의 컴파일이 필요합니다.</w:t>
      </w:r>
      <w:r w:rsidRPr="00A5138F">
        <w:rPr>
          <w:rFonts w:asciiTheme="minorEastAsia" w:hAnsiTheme="minorEastAsia" w:hint="eastAsia"/>
          <w:b/>
          <w:bCs/>
          <w:sz w:val="20"/>
          <w:szCs w:val="20"/>
          <w:lang w:val="en-US"/>
        </w:rPr>
        <w:t xml:space="preserve"> </w:t>
      </w:r>
      <w:r w:rsidRPr="003C2EE0">
        <w:rPr>
          <w:rFonts w:asciiTheme="minorEastAsia" w:hAnsiTheme="minorEastAsia" w:hint="eastAsia"/>
          <w:b/>
          <w:bCs/>
          <w:sz w:val="20"/>
          <w:szCs w:val="20"/>
          <w:lang w:val="en-US"/>
        </w:rPr>
        <w:t>(C, C++, Java)</w:t>
      </w:r>
    </w:p>
    <w:p w14:paraId="2B7245E6" w14:textId="0B079B7D" w:rsidR="00EE7775" w:rsidRDefault="00F024FC" w:rsidP="00EE0DC2">
      <w:pPr>
        <w:pStyle w:val="3"/>
        <w:jc w:val="left"/>
      </w:pPr>
      <w:r>
        <w:rPr>
          <w:rFonts w:hint="eastAsia"/>
        </w:rPr>
        <w:lastRenderedPageBreak/>
        <w:t xml:space="preserve"> </w:t>
      </w:r>
      <w:r w:rsidR="00EE7775">
        <w:rPr>
          <w:rFonts w:hint="eastAsia"/>
        </w:rPr>
        <w:t>socketClient에서 socketServer로 접속할 때 socketClient 프로그램을 실행하면서 parameter로 접속할 서버의 ip address를 ip address를 직접 입력받아서 접속하도록 프로그램을 수정</w:t>
      </w:r>
      <w:r w:rsidR="000C5392">
        <w:rPr>
          <w:rFonts w:hint="eastAsia"/>
        </w:rPr>
        <w:t>하고 스크린샷을 첨부하세요.</w:t>
      </w:r>
    </w:p>
    <w:p w14:paraId="5739A2D3" w14:textId="6C6A8EE9" w:rsidR="00EE0DC2" w:rsidRDefault="00413179" w:rsidP="00EE0DC2">
      <w:pPr>
        <w:pStyle w:val="3"/>
        <w:numPr>
          <w:ilvl w:val="0"/>
          <w:numId w:val="0"/>
        </w:numPr>
        <w:ind w:left="360"/>
        <w:jc w:val="left"/>
      </w:pPr>
      <w:r w:rsidRPr="00413179">
        <w:rPr>
          <w:noProof/>
        </w:rPr>
        <w:drawing>
          <wp:inline distT="0" distB="0" distL="0" distR="0" wp14:anchorId="4EF95FBA" wp14:editId="3A4D31DB">
            <wp:extent cx="4219575" cy="3647556"/>
            <wp:effectExtent l="0" t="0" r="0" b="0"/>
            <wp:docPr id="18040067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06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7460" cy="365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23AF5" w14:textId="0F312458" w:rsidR="00EE7775" w:rsidRDefault="00ED465C" w:rsidP="00EE7775">
      <w:pPr>
        <w:pStyle w:val="3"/>
        <w:jc w:val="left"/>
      </w:pPr>
      <w:r>
        <w:rPr>
          <w:rFonts w:hint="eastAsia"/>
        </w:rPr>
        <w:t>TCP와 UDP의 차이점에 대해 설명해보세요.</w:t>
      </w:r>
    </w:p>
    <w:p w14:paraId="6E2C4421" w14:textId="05F5100D" w:rsidR="00ED465C" w:rsidRDefault="003535C2" w:rsidP="00ED465C">
      <w:pPr>
        <w:pStyle w:val="afe"/>
        <w:ind w:left="880"/>
      </w:pPr>
      <w:r w:rsidRPr="003535C2">
        <w:rPr>
          <w:noProof/>
        </w:rPr>
        <w:drawing>
          <wp:inline distT="0" distB="0" distL="0" distR="0" wp14:anchorId="257576CD" wp14:editId="777A6951">
            <wp:extent cx="4994380" cy="2961005"/>
            <wp:effectExtent l="0" t="0" r="0" b="0"/>
            <wp:docPr id="8927042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04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5781" cy="296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8D8DB" w14:textId="050B56A9" w:rsidR="004070EA" w:rsidRDefault="00ED465C" w:rsidP="00C7150A">
      <w:pPr>
        <w:pStyle w:val="3"/>
        <w:jc w:val="left"/>
      </w:pPr>
      <w:r>
        <w:rPr>
          <w:rFonts w:hint="eastAsia"/>
        </w:rPr>
        <w:lastRenderedPageBreak/>
        <w:t xml:space="preserve">2차시에서 다양한 통신방식에 대해 배웠는데 </w:t>
      </w:r>
      <w:r w:rsidR="00106CDE">
        <w:rPr>
          <w:rFonts w:hint="eastAsia"/>
        </w:rPr>
        <w:t>Device와 Device간의 데이터를 주고 받는 통신</w:t>
      </w:r>
      <w:r w:rsidR="003C6ABD">
        <w:rPr>
          <w:rFonts w:hint="eastAsia"/>
        </w:rPr>
        <w:t xml:space="preserve">의 </w:t>
      </w:r>
      <w:r>
        <w:rPr>
          <w:rFonts w:hint="eastAsia"/>
        </w:rPr>
        <w:t>종류</w:t>
      </w:r>
      <w:r w:rsidR="003C6ABD">
        <w:rPr>
          <w:rFonts w:hint="eastAsia"/>
        </w:rPr>
        <w:t xml:space="preserve"> 및 각 통신의 특징에</w:t>
      </w:r>
      <w:r w:rsidR="00106CDE">
        <w:rPr>
          <w:rFonts w:hint="eastAsia"/>
        </w:rPr>
        <w:t xml:space="preserve"> 대해 배운 내용을 요약 정리해보세요.</w:t>
      </w:r>
    </w:p>
    <w:p w14:paraId="3A0AF9A5" w14:textId="362D901F" w:rsidR="004070EA" w:rsidRDefault="004070EA" w:rsidP="002465C3"/>
    <w:p w14:paraId="770F2BC5" w14:textId="305FDA55" w:rsidR="004070EA" w:rsidRDefault="005B1615" w:rsidP="002465C3">
      <w:r w:rsidRPr="005B1615">
        <w:rPr>
          <w:noProof/>
        </w:rPr>
        <w:drawing>
          <wp:inline distT="0" distB="0" distL="0" distR="0" wp14:anchorId="6847B17D" wp14:editId="1872E25B">
            <wp:extent cx="5733415" cy="2842260"/>
            <wp:effectExtent l="0" t="0" r="635" b="0"/>
            <wp:docPr id="12101172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17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42C7" w14:textId="77777777" w:rsidR="005B1615" w:rsidRDefault="005B1615" w:rsidP="002465C3"/>
    <w:p w14:paraId="2E761400" w14:textId="77777777" w:rsidR="00BF1CAA" w:rsidRDefault="00BF1CAA" w:rsidP="002465C3"/>
    <w:p w14:paraId="6848ACA4" w14:textId="15593301" w:rsidR="00BF1CAA" w:rsidRDefault="00BF1CAA" w:rsidP="002465C3">
      <w:r w:rsidRPr="00BF1CAA">
        <w:rPr>
          <w:noProof/>
        </w:rPr>
        <w:drawing>
          <wp:inline distT="0" distB="0" distL="0" distR="0" wp14:anchorId="1A06688F" wp14:editId="321AE3B6">
            <wp:extent cx="5733415" cy="3722370"/>
            <wp:effectExtent l="0" t="0" r="635" b="0"/>
            <wp:docPr id="10740869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86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B804" w14:textId="77777777" w:rsidR="00725AE7" w:rsidRDefault="00725AE7" w:rsidP="002465C3"/>
    <w:p w14:paraId="7B2D4BBB" w14:textId="77777777" w:rsidR="00725AE7" w:rsidRDefault="00725AE7" w:rsidP="002465C3"/>
    <w:p w14:paraId="085F8597" w14:textId="77777777" w:rsidR="00725AE7" w:rsidRDefault="00725AE7" w:rsidP="002465C3"/>
    <w:p w14:paraId="75E5FCDE" w14:textId="3F33CFDA" w:rsidR="00D90AAD" w:rsidRPr="00A5138F" w:rsidRDefault="00D90AAD" w:rsidP="00B2155A">
      <w:pPr>
        <w:pStyle w:val="afe"/>
        <w:numPr>
          <w:ilvl w:val="0"/>
          <w:numId w:val="8"/>
        </w:numPr>
        <w:ind w:leftChars="0" w:left="851" w:hanging="342"/>
        <w:rPr>
          <w:rFonts w:asciiTheme="minorEastAsia" w:hAnsiTheme="minorEastAsia"/>
          <w:b/>
          <w:bCs/>
          <w:sz w:val="20"/>
          <w:szCs w:val="20"/>
          <w:lang w:val="en-US"/>
        </w:rPr>
      </w:pPr>
      <w:r w:rsidRPr="00A5138F">
        <w:rPr>
          <w:rFonts w:asciiTheme="minorEastAsia" w:hAnsiTheme="minorEastAsia" w:hint="eastAsia"/>
          <w:b/>
          <w:bCs/>
          <w:sz w:val="20"/>
          <w:szCs w:val="20"/>
          <w:lang w:val="en-US"/>
        </w:rPr>
        <w:t xml:space="preserve">LORA : </w:t>
      </w:r>
      <w:r w:rsidR="006F3F00" w:rsidRPr="006F3F00">
        <w:rPr>
          <w:rFonts w:asciiTheme="minorEastAsia" w:hAnsiTheme="minorEastAsia"/>
          <w:b/>
          <w:bCs/>
          <w:sz w:val="20"/>
          <w:szCs w:val="20"/>
        </w:rPr>
        <w:t>통신속도는 LTE에 기반한 타 규격보다는 느리지만 SigFox나 Zigbee보단 빠른 편이다. </w:t>
      </w:r>
    </w:p>
    <w:p w14:paraId="1322D294" w14:textId="36A70556" w:rsidR="00D90AAD" w:rsidRDefault="00D90AAD" w:rsidP="00B2155A">
      <w:pPr>
        <w:pStyle w:val="afe"/>
        <w:numPr>
          <w:ilvl w:val="0"/>
          <w:numId w:val="8"/>
        </w:numPr>
        <w:ind w:leftChars="0" w:left="851" w:hanging="342"/>
        <w:rPr>
          <w:rFonts w:asciiTheme="minorEastAsia" w:hAnsiTheme="minorEastAsia"/>
          <w:b/>
          <w:bCs/>
          <w:sz w:val="20"/>
          <w:szCs w:val="20"/>
          <w:lang w:val="en-US"/>
        </w:rPr>
      </w:pPr>
      <w:r w:rsidRPr="00A5138F">
        <w:rPr>
          <w:rFonts w:asciiTheme="minorEastAsia" w:hAnsiTheme="minorEastAsia" w:hint="eastAsia"/>
          <w:b/>
          <w:bCs/>
          <w:sz w:val="20"/>
          <w:szCs w:val="20"/>
          <w:lang w:val="en-US"/>
        </w:rPr>
        <w:t>MODBUS</w:t>
      </w:r>
      <w:r>
        <w:rPr>
          <w:rFonts w:asciiTheme="minorEastAsia" w:hAnsiTheme="minorEastAsia" w:hint="eastAsia"/>
          <w:b/>
          <w:bCs/>
          <w:sz w:val="20"/>
          <w:szCs w:val="20"/>
          <w:lang w:val="en-US"/>
        </w:rPr>
        <w:t xml:space="preserve"> </w:t>
      </w:r>
      <w:r w:rsidRPr="00A5138F">
        <w:rPr>
          <w:rFonts w:asciiTheme="minorEastAsia" w:hAnsiTheme="minorEastAsia" w:hint="eastAsia"/>
          <w:b/>
          <w:bCs/>
          <w:sz w:val="20"/>
          <w:szCs w:val="20"/>
          <w:lang w:val="en-US"/>
        </w:rPr>
        <w:t>:</w:t>
      </w:r>
      <w:r>
        <w:rPr>
          <w:rFonts w:asciiTheme="minorEastAsia" w:hAnsiTheme="minorEastAsia" w:hint="eastAsia"/>
          <w:b/>
          <w:bCs/>
          <w:sz w:val="20"/>
          <w:szCs w:val="20"/>
          <w:lang w:val="en-US"/>
        </w:rPr>
        <w:t xml:space="preserve"> </w:t>
      </w:r>
      <w:r w:rsidR="006F3F00" w:rsidRPr="006F3F00">
        <w:rPr>
          <w:rFonts w:asciiTheme="minorEastAsia" w:hAnsiTheme="minorEastAsia"/>
          <w:b/>
          <w:bCs/>
          <w:sz w:val="20"/>
          <w:szCs w:val="20"/>
        </w:rPr>
        <w:t>리얼 통신 프로토콜이다. 제조공장</w:t>
      </w:r>
      <w:r w:rsidR="00F96715">
        <w:rPr>
          <w:rFonts w:asciiTheme="minorEastAsia" w:hAnsiTheme="minorEastAsia" w:hint="eastAsia"/>
          <w:b/>
          <w:bCs/>
          <w:sz w:val="20"/>
          <w:szCs w:val="20"/>
        </w:rPr>
        <w:t xml:space="preserve"> </w:t>
      </w:r>
      <w:r w:rsidR="00F96715">
        <w:rPr>
          <w:rFonts w:asciiTheme="minorEastAsia" w:hAnsiTheme="minorEastAsia"/>
          <w:b/>
          <w:bCs/>
          <w:sz w:val="20"/>
          <w:szCs w:val="20"/>
        </w:rPr>
        <w:t>등에서</w:t>
      </w:r>
      <w:r w:rsidR="00F96715">
        <w:rPr>
          <w:rFonts w:asciiTheme="minorEastAsia" w:hAnsiTheme="minorEastAsia" w:hint="eastAsia"/>
          <w:b/>
          <w:bCs/>
          <w:sz w:val="20"/>
          <w:szCs w:val="20"/>
        </w:rPr>
        <w:t xml:space="preserve"> </w:t>
      </w:r>
      <w:r w:rsidR="006F3F00" w:rsidRPr="006F3F00">
        <w:rPr>
          <w:rFonts w:asciiTheme="minorEastAsia" w:hAnsiTheme="minorEastAsia"/>
          <w:b/>
          <w:bCs/>
          <w:sz w:val="20"/>
          <w:szCs w:val="20"/>
        </w:rPr>
        <w:t>기계들을 자동화하고 제어하는 목적으로 사용되는 PLC들과의 통신에 사용할 목적으로 만들어졌다.</w:t>
      </w:r>
    </w:p>
    <w:p w14:paraId="39F52A0B" w14:textId="66976680" w:rsidR="00D90AAD" w:rsidRDefault="00D90AAD" w:rsidP="00B2155A">
      <w:pPr>
        <w:pStyle w:val="afe"/>
        <w:numPr>
          <w:ilvl w:val="0"/>
          <w:numId w:val="8"/>
        </w:numPr>
        <w:ind w:leftChars="0" w:left="851" w:hanging="342"/>
        <w:rPr>
          <w:rFonts w:asciiTheme="minorEastAsia" w:hAnsiTheme="minorEastAsia"/>
          <w:b/>
          <w:bCs/>
          <w:sz w:val="20"/>
          <w:szCs w:val="20"/>
          <w:lang w:val="en-US"/>
        </w:rPr>
      </w:pPr>
      <w:r>
        <w:rPr>
          <w:rFonts w:asciiTheme="minorEastAsia" w:hAnsiTheme="minorEastAsia"/>
          <w:b/>
          <w:bCs/>
          <w:sz w:val="20"/>
          <w:szCs w:val="20"/>
          <w:lang w:val="en-US"/>
        </w:rPr>
        <w:t>E</w:t>
      </w:r>
      <w:r>
        <w:rPr>
          <w:rFonts w:asciiTheme="minorEastAsia" w:hAnsiTheme="minorEastAsia" w:hint="eastAsia"/>
          <w:b/>
          <w:bCs/>
          <w:sz w:val="20"/>
          <w:szCs w:val="20"/>
          <w:lang w:val="en-US"/>
        </w:rPr>
        <w:t>thernet :</w:t>
      </w:r>
      <w:r w:rsidR="004C72A6">
        <w:rPr>
          <w:rFonts w:asciiTheme="minorEastAsia" w:hAnsiTheme="minorEastAsia" w:hint="eastAsia"/>
          <w:b/>
          <w:bCs/>
          <w:sz w:val="20"/>
          <w:szCs w:val="20"/>
          <w:lang w:val="en-US"/>
        </w:rPr>
        <w:t xml:space="preserve"> </w:t>
      </w:r>
      <w:r w:rsidR="004C72A6" w:rsidRPr="004C72A6">
        <w:rPr>
          <w:rFonts w:asciiTheme="minorEastAsia" w:hAnsiTheme="minorEastAsia"/>
          <w:b/>
          <w:bCs/>
          <w:sz w:val="20"/>
          <w:szCs w:val="20"/>
          <w:lang w:val="en-US"/>
        </w:rPr>
        <w:t>이더넷은</w:t>
      </w:r>
      <w:r w:rsidR="00FE2C16">
        <w:rPr>
          <w:rFonts w:asciiTheme="minorEastAsia" w:hAnsiTheme="minorEastAsia" w:hint="eastAsia"/>
          <w:b/>
          <w:bCs/>
          <w:sz w:val="20"/>
          <w:szCs w:val="20"/>
          <w:lang w:val="en-US"/>
        </w:rPr>
        <w:t xml:space="preserve"> </w:t>
      </w:r>
      <w:hyperlink r:id="rId11" w:tooltip="OSI 모델" w:history="1">
        <w:r w:rsidR="004C72A6" w:rsidRPr="004C72A6">
          <w:rPr>
            <w:rFonts w:asciiTheme="minorEastAsia" w:hAnsiTheme="minorEastAsia"/>
            <w:b/>
            <w:bCs/>
            <w:sz w:val="20"/>
            <w:szCs w:val="20"/>
            <w:lang w:val="en-US"/>
          </w:rPr>
          <w:t>OSI 모델</w:t>
        </w:r>
      </w:hyperlink>
      <w:r w:rsidR="004C72A6" w:rsidRPr="004C72A6">
        <w:rPr>
          <w:rFonts w:asciiTheme="minorEastAsia" w:hAnsiTheme="minorEastAsia"/>
          <w:b/>
          <w:bCs/>
          <w:sz w:val="20"/>
          <w:szCs w:val="20"/>
          <w:lang w:val="en-US"/>
        </w:rPr>
        <w:t>의</w:t>
      </w:r>
      <w:r w:rsidR="00FE2C16">
        <w:rPr>
          <w:rFonts w:asciiTheme="minorEastAsia" w:hAnsiTheme="minorEastAsia" w:hint="eastAsia"/>
          <w:b/>
          <w:bCs/>
          <w:sz w:val="20"/>
          <w:szCs w:val="20"/>
          <w:lang w:val="en-US"/>
        </w:rPr>
        <w:t xml:space="preserve"> </w:t>
      </w:r>
      <w:hyperlink r:id="rId12" w:tooltip="물리 계층" w:history="1">
        <w:r w:rsidR="004C72A6" w:rsidRPr="004C72A6">
          <w:rPr>
            <w:rFonts w:asciiTheme="minorEastAsia" w:hAnsiTheme="minorEastAsia"/>
            <w:b/>
            <w:bCs/>
            <w:sz w:val="20"/>
            <w:szCs w:val="20"/>
            <w:lang w:val="en-US"/>
          </w:rPr>
          <w:t>물리 계층</w:t>
        </w:r>
      </w:hyperlink>
      <w:r w:rsidR="004C72A6" w:rsidRPr="004C72A6">
        <w:rPr>
          <w:rFonts w:asciiTheme="minorEastAsia" w:hAnsiTheme="minorEastAsia"/>
          <w:b/>
          <w:bCs/>
          <w:sz w:val="20"/>
          <w:szCs w:val="20"/>
          <w:lang w:val="en-US"/>
        </w:rPr>
        <w:t>에서 신호와 배선,</w:t>
      </w:r>
      <w:r w:rsidR="00FE2C16">
        <w:rPr>
          <w:rFonts w:asciiTheme="minorEastAsia" w:hAnsiTheme="minorEastAsia" w:hint="eastAsia"/>
          <w:b/>
          <w:bCs/>
          <w:sz w:val="20"/>
          <w:szCs w:val="20"/>
          <w:lang w:val="en-US"/>
        </w:rPr>
        <w:t xml:space="preserve"> </w:t>
      </w:r>
      <w:hyperlink r:id="rId13" w:tooltip="데이터 링크 계층" w:history="1">
        <w:r w:rsidR="004C72A6" w:rsidRPr="004C72A6">
          <w:rPr>
            <w:rFonts w:asciiTheme="minorEastAsia" w:hAnsiTheme="minorEastAsia"/>
            <w:b/>
            <w:bCs/>
            <w:sz w:val="20"/>
            <w:szCs w:val="20"/>
            <w:lang w:val="en-US"/>
          </w:rPr>
          <w:t>데이터 링크 계층</w:t>
        </w:r>
      </w:hyperlink>
      <w:r w:rsidR="004C72A6" w:rsidRPr="004C72A6">
        <w:rPr>
          <w:rFonts w:asciiTheme="minorEastAsia" w:hAnsiTheme="minorEastAsia"/>
          <w:b/>
          <w:bCs/>
          <w:sz w:val="20"/>
          <w:szCs w:val="20"/>
          <w:lang w:val="en-US"/>
        </w:rPr>
        <w:t>에서</w:t>
      </w:r>
      <w:r w:rsidR="00FE2C16">
        <w:rPr>
          <w:rFonts w:asciiTheme="minorEastAsia" w:hAnsiTheme="minorEastAsia" w:hint="eastAsia"/>
          <w:b/>
          <w:bCs/>
          <w:sz w:val="20"/>
          <w:szCs w:val="20"/>
          <w:lang w:val="en-US"/>
        </w:rPr>
        <w:t xml:space="preserve"> </w:t>
      </w:r>
      <w:hyperlink r:id="rId14" w:tooltip="매체 접근 제어" w:history="1">
        <w:r w:rsidR="004C72A6" w:rsidRPr="004C72A6">
          <w:rPr>
            <w:rFonts w:asciiTheme="minorEastAsia" w:hAnsiTheme="minorEastAsia"/>
            <w:b/>
            <w:bCs/>
            <w:sz w:val="20"/>
            <w:szCs w:val="20"/>
            <w:lang w:val="en-US"/>
          </w:rPr>
          <w:t>MAC</w:t>
        </w:r>
      </w:hyperlink>
      <w:r w:rsidR="004C72A6" w:rsidRPr="004C72A6">
        <w:rPr>
          <w:rFonts w:asciiTheme="minorEastAsia" w:hAnsiTheme="minorEastAsia"/>
          <w:b/>
          <w:bCs/>
          <w:sz w:val="20"/>
          <w:szCs w:val="20"/>
          <w:lang w:val="en-US"/>
        </w:rPr>
        <w:t>(media access control) 패킷과</w:t>
      </w:r>
      <w:r w:rsidR="00FE2C16">
        <w:rPr>
          <w:rFonts w:asciiTheme="minorEastAsia" w:hAnsiTheme="minorEastAsia" w:hint="eastAsia"/>
          <w:b/>
          <w:bCs/>
          <w:sz w:val="20"/>
          <w:szCs w:val="20"/>
          <w:lang w:val="en-US"/>
        </w:rPr>
        <w:t xml:space="preserve"> </w:t>
      </w:r>
      <w:hyperlink r:id="rId15" w:tooltip="프로토콜 (통신)" w:history="1">
        <w:r w:rsidR="004C72A6" w:rsidRPr="004C72A6">
          <w:rPr>
            <w:rFonts w:asciiTheme="minorEastAsia" w:hAnsiTheme="minorEastAsia"/>
            <w:b/>
            <w:bCs/>
            <w:sz w:val="20"/>
            <w:szCs w:val="20"/>
            <w:lang w:val="en-US"/>
          </w:rPr>
          <w:t>프로토콜</w:t>
        </w:r>
      </w:hyperlink>
      <w:r w:rsidR="004C72A6" w:rsidRPr="004C72A6">
        <w:rPr>
          <w:rFonts w:asciiTheme="minorEastAsia" w:hAnsiTheme="minorEastAsia"/>
          <w:b/>
          <w:bCs/>
          <w:sz w:val="20"/>
          <w:szCs w:val="20"/>
          <w:lang w:val="en-US"/>
        </w:rPr>
        <w:t>의 형식을 정의한다.</w:t>
      </w:r>
    </w:p>
    <w:p w14:paraId="0D5ABD45" w14:textId="1A5BD8B1" w:rsidR="00D90AAD" w:rsidRDefault="00D90AAD" w:rsidP="00B2155A">
      <w:pPr>
        <w:pStyle w:val="afe"/>
        <w:numPr>
          <w:ilvl w:val="0"/>
          <w:numId w:val="8"/>
        </w:numPr>
        <w:ind w:leftChars="0" w:left="851" w:hanging="342"/>
        <w:rPr>
          <w:rFonts w:asciiTheme="minorEastAsia" w:hAnsiTheme="minorEastAsia"/>
          <w:b/>
          <w:bCs/>
          <w:sz w:val="20"/>
          <w:szCs w:val="20"/>
          <w:lang w:val="en-US"/>
        </w:rPr>
      </w:pPr>
      <w:r>
        <w:rPr>
          <w:rFonts w:asciiTheme="minorEastAsia" w:hAnsiTheme="minorEastAsia" w:hint="eastAsia"/>
          <w:b/>
          <w:bCs/>
          <w:sz w:val="20"/>
          <w:szCs w:val="20"/>
          <w:lang w:val="en-US"/>
        </w:rPr>
        <w:t>NFC :</w:t>
      </w:r>
      <w:r w:rsidR="006F3F00" w:rsidRPr="006F3F00">
        <w:rPr>
          <w:rFonts w:ascii="Arial" w:hAnsi="Arial"/>
          <w:b/>
          <w:bCs/>
          <w:color w:val="202122"/>
          <w:shd w:val="clear" w:color="auto" w:fill="FFFFFF"/>
        </w:rPr>
        <w:t xml:space="preserve"> </w:t>
      </w:r>
      <w:r w:rsidR="006F3F00" w:rsidRPr="006F3F00">
        <w:rPr>
          <w:rFonts w:asciiTheme="minorEastAsia" w:hAnsiTheme="minorEastAsia"/>
          <w:b/>
          <w:bCs/>
          <w:sz w:val="20"/>
          <w:szCs w:val="20"/>
        </w:rPr>
        <w:t>근거리 무선 통신</w:t>
      </w:r>
      <w:r w:rsidR="006F3F00">
        <w:rPr>
          <w:rFonts w:asciiTheme="minorEastAsia" w:hAnsiTheme="minorEastAsia" w:hint="eastAsia"/>
          <w:b/>
          <w:bCs/>
          <w:sz w:val="20"/>
          <w:szCs w:val="20"/>
        </w:rPr>
        <w:t>,</w:t>
      </w:r>
      <w:r w:rsidR="006F3F00" w:rsidRPr="006F3F00">
        <w:rPr>
          <w:rFonts w:asciiTheme="minorEastAsia" w:hAnsiTheme="minorEastAsia"/>
          <w:b/>
          <w:bCs/>
          <w:sz w:val="20"/>
          <w:szCs w:val="20"/>
          <w:lang w:val="en"/>
        </w:rPr>
        <w:t>Near</w:t>
      </w:r>
      <w:r w:rsidR="006F3F00">
        <w:rPr>
          <w:rFonts w:asciiTheme="minorEastAsia" w:hAnsiTheme="minorEastAsia" w:hint="eastAsia"/>
          <w:b/>
          <w:bCs/>
          <w:sz w:val="20"/>
          <w:szCs w:val="20"/>
          <w:lang w:val="en"/>
        </w:rPr>
        <w:t xml:space="preserve"> </w:t>
      </w:r>
      <w:r w:rsidR="006F3F00" w:rsidRPr="006F3F00">
        <w:rPr>
          <w:rFonts w:asciiTheme="minorEastAsia" w:hAnsiTheme="minorEastAsia"/>
          <w:b/>
          <w:bCs/>
          <w:sz w:val="20"/>
          <w:szCs w:val="20"/>
          <w:lang w:val="en"/>
        </w:rPr>
        <w:t>Field</w:t>
      </w:r>
      <w:r w:rsidR="006F3F00">
        <w:rPr>
          <w:rFonts w:asciiTheme="minorEastAsia" w:hAnsiTheme="minorEastAsia" w:hint="eastAsia"/>
          <w:b/>
          <w:bCs/>
          <w:sz w:val="20"/>
          <w:szCs w:val="20"/>
          <w:lang w:val="en"/>
        </w:rPr>
        <w:t xml:space="preserve"> </w:t>
      </w:r>
      <w:r w:rsidR="006F3F00" w:rsidRPr="006F3F00">
        <w:rPr>
          <w:rFonts w:asciiTheme="minorEastAsia" w:hAnsiTheme="minorEastAsia"/>
          <w:b/>
          <w:bCs/>
          <w:sz w:val="20"/>
          <w:szCs w:val="20"/>
          <w:lang w:val="en"/>
        </w:rPr>
        <w:t>Communication, NFC</w:t>
      </w:r>
      <w:r w:rsidR="006F3F00" w:rsidRPr="006F3F00">
        <w:rPr>
          <w:rFonts w:asciiTheme="minorEastAsia" w:hAnsiTheme="minorEastAsia"/>
          <w:b/>
          <w:bCs/>
          <w:sz w:val="20"/>
          <w:szCs w:val="20"/>
        </w:rPr>
        <w:t>)</w:t>
      </w:r>
      <w:r w:rsidR="006F3F00">
        <w:rPr>
          <w:rFonts w:asciiTheme="minorEastAsia" w:hAnsiTheme="minorEastAsia" w:hint="eastAsia"/>
          <w:b/>
          <w:bCs/>
          <w:sz w:val="20"/>
          <w:szCs w:val="20"/>
        </w:rPr>
        <w:t xml:space="preserve">. </w:t>
      </w:r>
      <w:r w:rsidR="006F3F00" w:rsidRPr="006F3F00">
        <w:rPr>
          <w:rFonts w:asciiTheme="minorEastAsia" w:hAnsiTheme="minorEastAsia"/>
          <w:b/>
          <w:bCs/>
          <w:sz w:val="20"/>
          <w:szCs w:val="20"/>
        </w:rPr>
        <w:t>아주 가까운 거리인 4cm 또는 1.6인치 이하(접촉 및 근접 비접촉 모두 포함)의 무선 통신으로 교통, 티켓, 지불 등 여러 서비스에서 사용할 수 있다.</w:t>
      </w:r>
    </w:p>
    <w:p w14:paraId="6D1BA84D" w14:textId="1F9BDF31" w:rsidR="00D90AAD" w:rsidRDefault="00D90AAD" w:rsidP="00B2155A">
      <w:pPr>
        <w:pStyle w:val="afe"/>
        <w:numPr>
          <w:ilvl w:val="0"/>
          <w:numId w:val="8"/>
        </w:numPr>
        <w:ind w:leftChars="0" w:left="851" w:hanging="342"/>
        <w:rPr>
          <w:rFonts w:asciiTheme="minorEastAsia" w:hAnsiTheme="minorEastAsia"/>
          <w:b/>
          <w:bCs/>
          <w:sz w:val="20"/>
          <w:szCs w:val="20"/>
          <w:lang w:val="en-US"/>
        </w:rPr>
      </w:pPr>
      <w:r>
        <w:rPr>
          <w:rFonts w:asciiTheme="minorEastAsia" w:hAnsiTheme="minorEastAsia" w:hint="eastAsia"/>
          <w:b/>
          <w:bCs/>
          <w:sz w:val="20"/>
          <w:szCs w:val="20"/>
          <w:lang w:val="en-US"/>
        </w:rPr>
        <w:t>5G/LTE :</w:t>
      </w:r>
      <w:r w:rsidR="006F3F00">
        <w:rPr>
          <w:rFonts w:asciiTheme="minorEastAsia" w:hAnsiTheme="minorEastAsia" w:hint="eastAsia"/>
          <w:b/>
          <w:bCs/>
          <w:sz w:val="20"/>
          <w:szCs w:val="20"/>
          <w:lang w:val="en-US"/>
        </w:rPr>
        <w:t xml:space="preserve"> </w:t>
      </w:r>
      <w:r w:rsidR="006A17C4">
        <w:rPr>
          <w:rFonts w:asciiTheme="minorEastAsia" w:hAnsiTheme="minorEastAsia" w:hint="eastAsia"/>
          <w:b/>
          <w:bCs/>
          <w:sz w:val="20"/>
          <w:szCs w:val="20"/>
          <w:lang w:val="en-US"/>
        </w:rPr>
        <w:t>Long Term Evolution은 모바일 인터넷, 스트리밍통화에 사용되고 5G는 통화도 되지만 자율주행차, 스마트시티, IoT, AR/VR등 분야에 사용되고 있다.</w:t>
      </w:r>
    </w:p>
    <w:p w14:paraId="59148091" w14:textId="45602808" w:rsidR="00D90AAD" w:rsidRDefault="00D90AAD" w:rsidP="00B2155A">
      <w:pPr>
        <w:pStyle w:val="afe"/>
        <w:numPr>
          <w:ilvl w:val="0"/>
          <w:numId w:val="8"/>
        </w:numPr>
        <w:ind w:leftChars="0" w:left="851" w:hanging="342"/>
        <w:rPr>
          <w:rFonts w:asciiTheme="minorEastAsia" w:hAnsiTheme="minorEastAsia"/>
          <w:b/>
          <w:bCs/>
          <w:sz w:val="20"/>
          <w:szCs w:val="20"/>
          <w:lang w:val="en-US"/>
        </w:rPr>
      </w:pPr>
      <w:r>
        <w:rPr>
          <w:rFonts w:asciiTheme="minorEastAsia" w:hAnsiTheme="minorEastAsia" w:hint="eastAsia"/>
          <w:b/>
          <w:bCs/>
          <w:sz w:val="20"/>
          <w:szCs w:val="20"/>
          <w:lang w:val="en-US"/>
        </w:rPr>
        <w:t>BLUETOOTH :</w:t>
      </w:r>
      <w:r w:rsidR="006A17C4">
        <w:rPr>
          <w:rFonts w:asciiTheme="minorEastAsia" w:hAnsiTheme="minorEastAsia" w:hint="eastAsia"/>
          <w:b/>
          <w:bCs/>
          <w:sz w:val="20"/>
          <w:szCs w:val="20"/>
          <w:lang w:val="en-US"/>
        </w:rPr>
        <w:t xml:space="preserve"> </w:t>
      </w:r>
      <w:r w:rsidR="005C10DB">
        <w:rPr>
          <w:rFonts w:asciiTheme="minorEastAsia" w:hAnsiTheme="minorEastAsia" w:hint="eastAsia"/>
          <w:b/>
          <w:bCs/>
          <w:sz w:val="20"/>
          <w:szCs w:val="20"/>
          <w:lang w:val="en-US"/>
        </w:rPr>
        <w:t>아주 짧은 거리(100m이내)에서 간편한 무선통신을 제공하는 기술</w:t>
      </w:r>
    </w:p>
    <w:p w14:paraId="06755820" w14:textId="13CEAC7A" w:rsidR="00725AE7" w:rsidRDefault="00A5138F" w:rsidP="00B2155A">
      <w:pPr>
        <w:pStyle w:val="afe"/>
        <w:numPr>
          <w:ilvl w:val="0"/>
          <w:numId w:val="8"/>
        </w:numPr>
        <w:ind w:leftChars="0" w:left="851" w:hanging="342"/>
        <w:rPr>
          <w:rFonts w:asciiTheme="minorEastAsia" w:hAnsiTheme="minorEastAsia"/>
          <w:b/>
          <w:bCs/>
          <w:sz w:val="20"/>
          <w:szCs w:val="20"/>
          <w:lang w:val="en-US"/>
        </w:rPr>
      </w:pPr>
      <w:r>
        <w:rPr>
          <w:rFonts w:asciiTheme="minorEastAsia" w:hAnsiTheme="minorEastAsia" w:hint="eastAsia"/>
          <w:b/>
          <w:bCs/>
          <w:sz w:val="20"/>
          <w:szCs w:val="20"/>
          <w:lang w:val="en-US"/>
        </w:rPr>
        <w:t>MQTT</w:t>
      </w:r>
      <w:r w:rsidR="00F90306">
        <w:rPr>
          <w:rFonts w:asciiTheme="minorEastAsia" w:hAnsiTheme="minorEastAsia" w:hint="eastAsia"/>
          <w:b/>
          <w:bCs/>
          <w:sz w:val="20"/>
          <w:szCs w:val="20"/>
          <w:lang w:val="en-US"/>
        </w:rPr>
        <w:t xml:space="preserve"> :</w:t>
      </w:r>
      <w:r w:rsidR="005C10DB">
        <w:rPr>
          <w:rFonts w:asciiTheme="minorEastAsia" w:hAnsiTheme="minorEastAsia" w:hint="eastAsia"/>
          <w:b/>
          <w:bCs/>
          <w:sz w:val="20"/>
          <w:szCs w:val="20"/>
          <w:lang w:val="en-US"/>
        </w:rPr>
        <w:t xml:space="preserve"> Message Queue</w:t>
      </w:r>
      <w:r w:rsidR="00F90306">
        <w:rPr>
          <w:rFonts w:asciiTheme="minorEastAsia" w:hAnsiTheme="minorEastAsia" w:hint="eastAsia"/>
          <w:b/>
          <w:bCs/>
          <w:sz w:val="20"/>
          <w:szCs w:val="20"/>
          <w:lang w:val="en-US"/>
        </w:rPr>
        <w:t xml:space="preserve"> </w:t>
      </w:r>
      <w:r w:rsidR="005C10DB">
        <w:rPr>
          <w:rFonts w:asciiTheme="minorEastAsia" w:hAnsiTheme="minorEastAsia" w:hint="eastAsia"/>
          <w:b/>
          <w:bCs/>
          <w:sz w:val="20"/>
          <w:szCs w:val="20"/>
          <w:lang w:val="en-US"/>
        </w:rPr>
        <w:t>Telemerty Transport의 약자로 경량 메지시 전송프로토콜로 주료 IoT에 많이 사용된다.</w:t>
      </w:r>
    </w:p>
    <w:p w14:paraId="4A815F54" w14:textId="02056ECF" w:rsidR="006031B1" w:rsidRPr="00A5138F" w:rsidRDefault="006031B1" w:rsidP="00B2155A">
      <w:pPr>
        <w:pStyle w:val="afe"/>
        <w:numPr>
          <w:ilvl w:val="0"/>
          <w:numId w:val="8"/>
        </w:numPr>
        <w:ind w:leftChars="0" w:left="851" w:hanging="342"/>
        <w:rPr>
          <w:rFonts w:asciiTheme="minorEastAsia" w:hAnsiTheme="minorEastAsia"/>
          <w:b/>
          <w:bCs/>
          <w:sz w:val="20"/>
          <w:szCs w:val="20"/>
          <w:lang w:val="en-US"/>
        </w:rPr>
      </w:pPr>
      <w:r>
        <w:rPr>
          <w:rFonts w:asciiTheme="minorEastAsia" w:hAnsiTheme="minorEastAsia" w:hint="eastAsia"/>
          <w:b/>
          <w:bCs/>
          <w:sz w:val="20"/>
          <w:szCs w:val="20"/>
          <w:lang w:val="en-US"/>
        </w:rPr>
        <w:t>OTA(Over The Air)</w:t>
      </w:r>
      <w:r w:rsidR="005C10DB">
        <w:rPr>
          <w:rFonts w:asciiTheme="minorEastAsia" w:hAnsiTheme="minorEastAsia" w:hint="eastAsia"/>
          <w:b/>
          <w:bCs/>
          <w:sz w:val="20"/>
          <w:szCs w:val="20"/>
          <w:lang w:val="en-US"/>
        </w:rPr>
        <w:t xml:space="preserve"> : 무선 네트워크를 통해 소프트웨어, 펌웨어, 설정 데이터 등을 원격으로 전송하여 장치를 업데이트하거나 관리하는 기술</w:t>
      </w:r>
    </w:p>
    <w:sectPr w:rsidR="006031B1" w:rsidRPr="00A5138F" w:rsidSect="009E55F5">
      <w:headerReference w:type="default" r:id="rId16"/>
      <w:footerReference w:type="default" r:id="rId17"/>
      <w:pgSz w:w="11909" w:h="16834"/>
      <w:pgMar w:top="1440" w:right="1440" w:bottom="1440" w:left="1440" w:header="340" w:footer="1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AACAB" w14:textId="77777777" w:rsidR="0061338D" w:rsidRDefault="0061338D" w:rsidP="004A6420">
      <w:r>
        <w:separator/>
      </w:r>
    </w:p>
  </w:endnote>
  <w:endnote w:type="continuationSeparator" w:id="0">
    <w:p w14:paraId="59432A67" w14:textId="77777777" w:rsidR="0061338D" w:rsidRDefault="0061338D" w:rsidP="004A6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한컴 말랑말랑 Bold">
    <w:altName w:val="맑은 고딕"/>
    <w:charset w:val="81"/>
    <w:family w:val="modern"/>
    <w:pitch w:val="variable"/>
    <w:sig w:usb0="800002A7" w:usb1="09D77CFB" w:usb2="00000010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엽서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Nanum Myeongjo">
    <w:altName w:val="Calibri"/>
    <w:charset w:val="00"/>
    <w:family w:val="auto"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C8532" w14:textId="1024D67A" w:rsidR="000F1414" w:rsidRDefault="001B6008" w:rsidP="00C24E20">
    <w:pPr>
      <w:spacing w:line="600" w:lineRule="auto"/>
      <w:rPr>
        <w:sz w:val="28"/>
        <w:szCs w:val="28"/>
      </w:rPr>
    </w:pPr>
    <w:r>
      <w:t xml:space="preserve">  </w:t>
    </w:r>
    <w:r>
      <w:tab/>
    </w:r>
    <w:r>
      <w:tab/>
    </w:r>
    <w:r w:rsidR="00C24E20">
      <w:rPr>
        <w:rFonts w:hint="eastAsia"/>
      </w:rPr>
      <w:t xml:space="preserve">   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</w:t>
    </w:r>
    <w:r w:rsidR="00C24E20">
      <w:tab/>
    </w: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 w:rsidR="001D0D8F">
      <w:rPr>
        <w:noProof/>
        <w:sz w:val="28"/>
        <w:szCs w:val="28"/>
      </w:rPr>
      <w:t>3</w:t>
    </w:r>
    <w:r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0482E" w14:textId="77777777" w:rsidR="0061338D" w:rsidRDefault="0061338D" w:rsidP="004A6420">
      <w:r>
        <w:separator/>
      </w:r>
    </w:p>
  </w:footnote>
  <w:footnote w:type="continuationSeparator" w:id="0">
    <w:p w14:paraId="7A1EBD11" w14:textId="77777777" w:rsidR="0061338D" w:rsidRDefault="0061338D" w:rsidP="004A6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9C110" w14:textId="02AE9B52" w:rsidR="005077B6" w:rsidRPr="00983D36" w:rsidRDefault="00CE49CE" w:rsidP="00CE49CE">
    <w:pPr>
      <w:pStyle w:val="aff"/>
      <w:ind w:right="320"/>
    </w:pPr>
    <w:r>
      <w:rPr>
        <w:lang w:val="en-US"/>
      </w:rPr>
      <w:drawing>
        <wp:anchor distT="0" distB="0" distL="114300" distR="114300" simplePos="0" relativeHeight="251658240" behindDoc="1" locked="0" layoutInCell="1" allowOverlap="1" wp14:anchorId="2B6733DD" wp14:editId="529BC854">
          <wp:simplePos x="0" y="0"/>
          <wp:positionH relativeFrom="column">
            <wp:posOffset>4013200</wp:posOffset>
          </wp:positionH>
          <wp:positionV relativeFrom="paragraph">
            <wp:posOffset>34925</wp:posOffset>
          </wp:positionV>
          <wp:extent cx="218364" cy="218364"/>
          <wp:effectExtent l="0" t="0" r="0" b="0"/>
          <wp:wrapNone/>
          <wp:docPr id="1" name="그림 1" descr="Robot Operating Syst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obot Operating Syste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218364" cy="2183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hint="eastAsia"/>
      </w:rPr>
      <w:t xml:space="preserve"> ROS </w:t>
    </w:r>
    <w:r w:rsidR="005077B6" w:rsidRPr="00983D36">
      <w:rPr>
        <w:rFonts w:hint="eastAsia"/>
      </w:rPr>
      <w:t>교과과정</w:t>
    </w:r>
  </w:p>
  <w:p w14:paraId="328A0DA3" w14:textId="123A2FD5" w:rsidR="000F1414" w:rsidRPr="005077B6" w:rsidRDefault="000F1414" w:rsidP="005077B6">
    <w:pPr>
      <w:pStyle w:val="af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B63D5"/>
    <w:multiLevelType w:val="hybridMultilevel"/>
    <w:tmpl w:val="3EEAFD3A"/>
    <w:lvl w:ilvl="0" w:tplc="4F7A7228">
      <w:start w:val="1"/>
      <w:numFmt w:val="decimal"/>
      <w:pStyle w:val="3"/>
      <w:lvlText w:val="%1."/>
      <w:lvlJc w:val="left"/>
      <w:pPr>
        <w:ind w:left="9432" w:hanging="360"/>
      </w:pPr>
      <w:rPr>
        <w:rFonts w:ascii="Arial Unicode MS" w:eastAsia="Arial Unicode MS" w:hAnsi="Arial Unicode MS" w:cs="Arial Unicode MS" w:hint="default"/>
        <w:b/>
        <w:bCs/>
      </w:r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95B3B09"/>
    <w:multiLevelType w:val="hybridMultilevel"/>
    <w:tmpl w:val="28BE4EE2"/>
    <w:lvl w:ilvl="0" w:tplc="90F47F6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DE8AC6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5E4FB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5A84C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6D828D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660BB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40043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31AC43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D300BB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23E9B"/>
    <w:multiLevelType w:val="hybridMultilevel"/>
    <w:tmpl w:val="0D1EB1FC"/>
    <w:lvl w:ilvl="0" w:tplc="31FE4096">
      <w:numFmt w:val="bullet"/>
      <w:lvlText w:val="-"/>
      <w:lvlJc w:val="left"/>
      <w:pPr>
        <w:ind w:left="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EFA741D"/>
    <w:multiLevelType w:val="hybridMultilevel"/>
    <w:tmpl w:val="96B8799E"/>
    <w:lvl w:ilvl="0" w:tplc="24DED71E">
      <w:start w:val="1"/>
      <w:numFmt w:val="bullet"/>
      <w:lvlText w:val=""/>
      <w:lvlJc w:val="left"/>
      <w:pPr>
        <w:ind w:left="17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4" w15:restartNumberingAfterBreak="0">
    <w:nsid w:val="4A0438A1"/>
    <w:multiLevelType w:val="hybridMultilevel"/>
    <w:tmpl w:val="88546A1E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532F07C9"/>
    <w:multiLevelType w:val="hybridMultilevel"/>
    <w:tmpl w:val="9272B7A8"/>
    <w:lvl w:ilvl="0" w:tplc="24DED71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BDEE58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9107D5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4EEB4F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1DCE50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53C2D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4AC30B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E90C83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AE529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5B4E50"/>
    <w:multiLevelType w:val="hybridMultilevel"/>
    <w:tmpl w:val="46FE0F6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7FB50621"/>
    <w:multiLevelType w:val="multilevel"/>
    <w:tmpl w:val="8E607B0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850" w:hanging="359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1466044155">
    <w:abstractNumId w:val="7"/>
  </w:num>
  <w:num w:numId="2" w16cid:durableId="1818837109">
    <w:abstractNumId w:val="6"/>
  </w:num>
  <w:num w:numId="3" w16cid:durableId="406924787">
    <w:abstractNumId w:val="0"/>
  </w:num>
  <w:num w:numId="4" w16cid:durableId="1758363146">
    <w:abstractNumId w:val="2"/>
  </w:num>
  <w:num w:numId="5" w16cid:durableId="1716083358">
    <w:abstractNumId w:val="5"/>
  </w:num>
  <w:num w:numId="6" w16cid:durableId="809440843">
    <w:abstractNumId w:val="1"/>
  </w:num>
  <w:num w:numId="7" w16cid:durableId="430707848">
    <w:abstractNumId w:val="4"/>
  </w:num>
  <w:num w:numId="8" w16cid:durableId="172454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414"/>
    <w:rsid w:val="000024D8"/>
    <w:rsid w:val="000314D4"/>
    <w:rsid w:val="00073627"/>
    <w:rsid w:val="00096721"/>
    <w:rsid w:val="000C5392"/>
    <w:rsid w:val="000E5D49"/>
    <w:rsid w:val="000F0E3D"/>
    <w:rsid w:val="000F1414"/>
    <w:rsid w:val="00106CDE"/>
    <w:rsid w:val="001226BA"/>
    <w:rsid w:val="001241FA"/>
    <w:rsid w:val="00147F9B"/>
    <w:rsid w:val="001513F5"/>
    <w:rsid w:val="001625DB"/>
    <w:rsid w:val="0019272A"/>
    <w:rsid w:val="001B6008"/>
    <w:rsid w:val="001D0D8F"/>
    <w:rsid w:val="001E1C5F"/>
    <w:rsid w:val="001E36DD"/>
    <w:rsid w:val="002465C3"/>
    <w:rsid w:val="00255812"/>
    <w:rsid w:val="00256712"/>
    <w:rsid w:val="0026299F"/>
    <w:rsid w:val="00277A13"/>
    <w:rsid w:val="002900C1"/>
    <w:rsid w:val="002A176C"/>
    <w:rsid w:val="002A20B9"/>
    <w:rsid w:val="002A2CF7"/>
    <w:rsid w:val="002D6B0D"/>
    <w:rsid w:val="002E3789"/>
    <w:rsid w:val="002F705C"/>
    <w:rsid w:val="0031055D"/>
    <w:rsid w:val="003535C2"/>
    <w:rsid w:val="003A44DD"/>
    <w:rsid w:val="003B2680"/>
    <w:rsid w:val="003C2EE0"/>
    <w:rsid w:val="003C6ABD"/>
    <w:rsid w:val="003F3767"/>
    <w:rsid w:val="0040181A"/>
    <w:rsid w:val="004070EA"/>
    <w:rsid w:val="00413179"/>
    <w:rsid w:val="00443BA4"/>
    <w:rsid w:val="00447C3D"/>
    <w:rsid w:val="00464186"/>
    <w:rsid w:val="004A6420"/>
    <w:rsid w:val="004B381C"/>
    <w:rsid w:val="004B786B"/>
    <w:rsid w:val="004C14EB"/>
    <w:rsid w:val="004C72A6"/>
    <w:rsid w:val="004F038F"/>
    <w:rsid w:val="005077B6"/>
    <w:rsid w:val="005413EC"/>
    <w:rsid w:val="00554DFA"/>
    <w:rsid w:val="005565F0"/>
    <w:rsid w:val="005573E2"/>
    <w:rsid w:val="0056215A"/>
    <w:rsid w:val="005A0A17"/>
    <w:rsid w:val="005B1615"/>
    <w:rsid w:val="005C10DB"/>
    <w:rsid w:val="00602321"/>
    <w:rsid w:val="006031B1"/>
    <w:rsid w:val="0061338D"/>
    <w:rsid w:val="00616121"/>
    <w:rsid w:val="0062525C"/>
    <w:rsid w:val="0062554D"/>
    <w:rsid w:val="00625D37"/>
    <w:rsid w:val="006517A6"/>
    <w:rsid w:val="00664980"/>
    <w:rsid w:val="00666162"/>
    <w:rsid w:val="0066735A"/>
    <w:rsid w:val="006A17C4"/>
    <w:rsid w:val="006A3799"/>
    <w:rsid w:val="006B3644"/>
    <w:rsid w:val="006C29C6"/>
    <w:rsid w:val="006C68B2"/>
    <w:rsid w:val="006C6E35"/>
    <w:rsid w:val="006E47E7"/>
    <w:rsid w:val="006F0998"/>
    <w:rsid w:val="006F3F00"/>
    <w:rsid w:val="00707DCC"/>
    <w:rsid w:val="00717549"/>
    <w:rsid w:val="00725AE7"/>
    <w:rsid w:val="007374FD"/>
    <w:rsid w:val="00742D03"/>
    <w:rsid w:val="00765034"/>
    <w:rsid w:val="00777E3C"/>
    <w:rsid w:val="0079659A"/>
    <w:rsid w:val="007A174B"/>
    <w:rsid w:val="007A34F6"/>
    <w:rsid w:val="007B0346"/>
    <w:rsid w:val="007B497E"/>
    <w:rsid w:val="007D185A"/>
    <w:rsid w:val="007D2CE5"/>
    <w:rsid w:val="007F0DEE"/>
    <w:rsid w:val="008012AA"/>
    <w:rsid w:val="0080502A"/>
    <w:rsid w:val="008067FC"/>
    <w:rsid w:val="008076C8"/>
    <w:rsid w:val="00847F5D"/>
    <w:rsid w:val="00852D2E"/>
    <w:rsid w:val="008E35FE"/>
    <w:rsid w:val="009177E1"/>
    <w:rsid w:val="009274F4"/>
    <w:rsid w:val="00941411"/>
    <w:rsid w:val="00941DEA"/>
    <w:rsid w:val="00983D36"/>
    <w:rsid w:val="009A052F"/>
    <w:rsid w:val="009A0E8F"/>
    <w:rsid w:val="009A28CF"/>
    <w:rsid w:val="009C5D6C"/>
    <w:rsid w:val="009E2807"/>
    <w:rsid w:val="009E55F5"/>
    <w:rsid w:val="00A262A2"/>
    <w:rsid w:val="00A5138F"/>
    <w:rsid w:val="00A519C7"/>
    <w:rsid w:val="00A51A94"/>
    <w:rsid w:val="00A6542D"/>
    <w:rsid w:val="00AE18B4"/>
    <w:rsid w:val="00B13394"/>
    <w:rsid w:val="00B2155A"/>
    <w:rsid w:val="00B40DAA"/>
    <w:rsid w:val="00BA368E"/>
    <w:rsid w:val="00BC46A4"/>
    <w:rsid w:val="00BF1C98"/>
    <w:rsid w:val="00BF1CAA"/>
    <w:rsid w:val="00C24E20"/>
    <w:rsid w:val="00CA64D1"/>
    <w:rsid w:val="00CB4FAC"/>
    <w:rsid w:val="00CB78C6"/>
    <w:rsid w:val="00CD059D"/>
    <w:rsid w:val="00CE49CE"/>
    <w:rsid w:val="00CF01CF"/>
    <w:rsid w:val="00CF3F6C"/>
    <w:rsid w:val="00D10C94"/>
    <w:rsid w:val="00D2656E"/>
    <w:rsid w:val="00D27A29"/>
    <w:rsid w:val="00D6325A"/>
    <w:rsid w:val="00D70356"/>
    <w:rsid w:val="00D836C5"/>
    <w:rsid w:val="00D863E0"/>
    <w:rsid w:val="00D90AAD"/>
    <w:rsid w:val="00DD27AF"/>
    <w:rsid w:val="00DD2C0D"/>
    <w:rsid w:val="00DD76EE"/>
    <w:rsid w:val="00DE26C9"/>
    <w:rsid w:val="00DF3CCA"/>
    <w:rsid w:val="00E16682"/>
    <w:rsid w:val="00E254CA"/>
    <w:rsid w:val="00E654B9"/>
    <w:rsid w:val="00E66B72"/>
    <w:rsid w:val="00EA5B89"/>
    <w:rsid w:val="00EC70C2"/>
    <w:rsid w:val="00ED465C"/>
    <w:rsid w:val="00EE0DC2"/>
    <w:rsid w:val="00EE5B16"/>
    <w:rsid w:val="00EE6380"/>
    <w:rsid w:val="00EE7775"/>
    <w:rsid w:val="00F024FC"/>
    <w:rsid w:val="00F23C2C"/>
    <w:rsid w:val="00F23D0A"/>
    <w:rsid w:val="00F369DA"/>
    <w:rsid w:val="00F4533D"/>
    <w:rsid w:val="00F844B1"/>
    <w:rsid w:val="00F90306"/>
    <w:rsid w:val="00F96715"/>
    <w:rsid w:val="00FB438A"/>
    <w:rsid w:val="00FB6458"/>
    <w:rsid w:val="00FC44E6"/>
    <w:rsid w:val="00FE2C16"/>
    <w:rsid w:val="00FF4FC5"/>
    <w:rsid w:val="00FF7059"/>
    <w:rsid w:val="00FF75B3"/>
    <w:rsid w:val="06ADE19E"/>
    <w:rsid w:val="1263162E"/>
    <w:rsid w:val="35E890D2"/>
    <w:rsid w:val="58E9203F"/>
    <w:rsid w:val="5CC8B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8DB0E0"/>
  <w15:docId w15:val="{5B885BE7-E21B-43D1-89B0-89294660B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6420"/>
    <w:rPr>
      <w:rFonts w:ascii="Times New Roman" w:hAnsi="Times New Roman"/>
    </w:rPr>
  </w:style>
  <w:style w:type="paragraph" w:styleId="1">
    <w:name w:val="heading 1"/>
    <w:basedOn w:val="a"/>
    <w:next w:val="a"/>
    <w:uiPriority w:val="9"/>
    <w:qFormat/>
    <w:rsid w:val="003A44DD"/>
    <w:pPr>
      <w:keepNext/>
      <w:keepLines/>
      <w:spacing w:before="400"/>
      <w:outlineLvl w:val="0"/>
    </w:pPr>
    <w:rPr>
      <w:rFonts w:ascii="한컴 말랑말랑 Bold" w:eastAsia="한컴 말랑말랑 Bold" w:hAnsi="한컴 말랑말랑 Bold"/>
      <w:b/>
      <w:bCs/>
      <w:sz w:val="88"/>
      <w:szCs w:val="8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aliases w:val="문제"/>
    <w:basedOn w:val="10"/>
    <w:link w:val="3Char"/>
    <w:uiPriority w:val="9"/>
    <w:unhideWhenUsed/>
    <w:qFormat/>
    <w:rsid w:val="00CE49CE"/>
    <w:pPr>
      <w:keepNext/>
      <w:keepLines/>
      <w:numPr>
        <w:numId w:val="3"/>
      </w:numPr>
      <w:spacing w:before="320" w:after="80"/>
      <w:ind w:left="360"/>
      <w:jc w:val="both"/>
      <w:outlineLvl w:val="2"/>
    </w:pPr>
    <w:rPr>
      <w:rFonts w:asciiTheme="minorEastAsia" w:hAnsiTheme="minorEastAsia" w:cs="Arial Unicode MS"/>
      <w:b/>
      <w:bCs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"/>
    <w:next w:val="a"/>
    <w:uiPriority w:val="10"/>
    <w:qFormat/>
    <w:rsid w:val="003A44DD"/>
    <w:rPr>
      <w:b w:val="0"/>
      <w:bCs w:val="0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9">
    <w:name w:val="header"/>
    <w:basedOn w:val="a"/>
    <w:link w:val="Char"/>
    <w:uiPriority w:val="99"/>
    <w:unhideWhenUsed/>
    <w:rsid w:val="009E55F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9"/>
    <w:uiPriority w:val="99"/>
    <w:rsid w:val="009E55F5"/>
  </w:style>
  <w:style w:type="paragraph" w:styleId="afa">
    <w:name w:val="footer"/>
    <w:basedOn w:val="a"/>
    <w:link w:val="Char0"/>
    <w:uiPriority w:val="99"/>
    <w:unhideWhenUsed/>
    <w:rsid w:val="009E55F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a"/>
    <w:uiPriority w:val="99"/>
    <w:rsid w:val="009E55F5"/>
  </w:style>
  <w:style w:type="table" w:styleId="afb">
    <w:name w:val="Table Grid"/>
    <w:basedOn w:val="a1"/>
    <w:uiPriority w:val="39"/>
    <w:rsid w:val="009E55F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c">
    <w:name w:val="Hyperlink"/>
    <w:basedOn w:val="a0"/>
    <w:uiPriority w:val="99"/>
    <w:unhideWhenUsed/>
    <w:rsid w:val="004B786B"/>
    <w:rPr>
      <w:color w:val="0000FF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sid w:val="004B786B"/>
    <w:rPr>
      <w:color w:val="800080" w:themeColor="followedHyperlink"/>
      <w:u w:val="single"/>
    </w:rPr>
  </w:style>
  <w:style w:type="character" w:customStyle="1" w:styleId="3Char">
    <w:name w:val="제목 3 Char"/>
    <w:aliases w:val="문제 Char"/>
    <w:basedOn w:val="a0"/>
    <w:link w:val="3"/>
    <w:uiPriority w:val="9"/>
    <w:rsid w:val="00CE49CE"/>
    <w:rPr>
      <w:rFonts w:asciiTheme="minorEastAsia" w:hAnsiTheme="minorEastAsia" w:cs="Arial Unicode MS"/>
      <w:b/>
      <w:bCs/>
      <w:sz w:val="26"/>
      <w:szCs w:val="26"/>
    </w:rPr>
  </w:style>
  <w:style w:type="paragraph" w:styleId="10">
    <w:name w:val="toc 1"/>
    <w:basedOn w:val="a"/>
    <w:next w:val="a"/>
    <w:autoRedefine/>
    <w:uiPriority w:val="39"/>
    <w:semiHidden/>
    <w:unhideWhenUsed/>
    <w:rsid w:val="004A6420"/>
  </w:style>
  <w:style w:type="paragraph" w:styleId="afe">
    <w:name w:val="List Paragraph"/>
    <w:basedOn w:val="a"/>
    <w:uiPriority w:val="34"/>
    <w:qFormat/>
    <w:rsid w:val="004A6420"/>
    <w:pPr>
      <w:ind w:leftChars="400" w:left="800"/>
    </w:pPr>
  </w:style>
  <w:style w:type="paragraph" w:customStyle="1" w:styleId="CODE">
    <w:name w:val="CODE"/>
    <w:basedOn w:val="a"/>
    <w:link w:val="CODEChar"/>
    <w:qFormat/>
    <w:rsid w:val="00616121"/>
    <w:pPr>
      <w:shd w:val="clear" w:color="auto" w:fill="1F1F1F"/>
      <w:spacing w:line="285" w:lineRule="atLeast"/>
    </w:pPr>
    <w:rPr>
      <w:rFonts w:ascii="Consolas" w:eastAsia="굴림" w:hAnsi="Consolas" w:cs="굴림"/>
      <w:color w:val="6A9955"/>
      <w:sz w:val="21"/>
      <w:szCs w:val="21"/>
    </w:rPr>
  </w:style>
  <w:style w:type="character" w:customStyle="1" w:styleId="CODEChar">
    <w:name w:val="CODE Char"/>
    <w:basedOn w:val="a0"/>
    <w:link w:val="CODE"/>
    <w:rsid w:val="00616121"/>
    <w:rPr>
      <w:rFonts w:ascii="Consolas" w:eastAsia="굴림" w:hAnsi="Consolas" w:cs="굴림"/>
      <w:color w:val="6A9955"/>
      <w:sz w:val="21"/>
      <w:szCs w:val="21"/>
      <w:shd w:val="clear" w:color="auto" w:fill="1F1F1F"/>
    </w:rPr>
  </w:style>
  <w:style w:type="paragraph" w:customStyle="1" w:styleId="aff">
    <w:name w:val="머릿말"/>
    <w:basedOn w:val="af9"/>
    <w:link w:val="Char1"/>
    <w:qFormat/>
    <w:rsid w:val="00983D36"/>
    <w:pPr>
      <w:jc w:val="right"/>
    </w:pPr>
    <w:rPr>
      <w:rFonts w:ascii="HY엽서M" w:eastAsia="HY엽서M" w:hAnsiTheme="minorEastAsia" w:cs="Nanum Myeongjo"/>
      <w:b/>
      <w:bCs/>
      <w:noProof/>
      <w:sz w:val="32"/>
      <w:szCs w:val="32"/>
    </w:rPr>
  </w:style>
  <w:style w:type="character" w:customStyle="1" w:styleId="Char1">
    <w:name w:val="머릿말 Char"/>
    <w:basedOn w:val="Char"/>
    <w:link w:val="aff"/>
    <w:rsid w:val="00983D36"/>
    <w:rPr>
      <w:rFonts w:ascii="HY엽서M" w:eastAsia="HY엽서M" w:hAnsiTheme="minorEastAsia" w:cs="Nanum Myeongjo"/>
      <w:b/>
      <w:bCs/>
      <w:noProof/>
      <w:sz w:val="32"/>
      <w:szCs w:val="32"/>
    </w:rPr>
  </w:style>
  <w:style w:type="paragraph" w:customStyle="1" w:styleId="output">
    <w:name w:val="output제목"/>
    <w:basedOn w:val="CODE"/>
    <w:link w:val="outputChar"/>
    <w:qFormat/>
    <w:rsid w:val="001241FA"/>
    <w:rPr>
      <w:b/>
      <w:bCs/>
      <w:color w:val="000000" w:themeColor="text1"/>
      <w:sz w:val="18"/>
      <w:szCs w:val="18"/>
    </w:rPr>
  </w:style>
  <w:style w:type="character" w:customStyle="1" w:styleId="outputChar">
    <w:name w:val="output제목 Char"/>
    <w:basedOn w:val="CODEChar"/>
    <w:link w:val="output"/>
    <w:rsid w:val="001241FA"/>
    <w:rPr>
      <w:rFonts w:ascii="Times New Roman" w:eastAsia="Consolas" w:hAnsi="Times New Roman" w:cs="굴림"/>
      <w:b/>
      <w:bCs/>
      <w:color w:val="000000" w:themeColor="text1"/>
      <w:sz w:val="18"/>
      <w:szCs w:val="18"/>
      <w:shd w:val="clear" w:color="auto" w:fill="1F1F1F"/>
      <w:lang w:val="en-US"/>
    </w:rPr>
  </w:style>
  <w:style w:type="character" w:styleId="HTML">
    <w:name w:val="HTML Code"/>
    <w:basedOn w:val="a0"/>
    <w:uiPriority w:val="99"/>
    <w:semiHidden/>
    <w:unhideWhenUsed/>
    <w:rsid w:val="00D10C94"/>
    <w:rPr>
      <w:rFonts w:ascii="굴림체" w:eastAsia="굴림체" w:hAnsi="굴림체" w:cs="굴림체"/>
      <w:sz w:val="24"/>
      <w:szCs w:val="24"/>
    </w:rPr>
  </w:style>
  <w:style w:type="character" w:styleId="aff0">
    <w:name w:val="Strong"/>
    <w:basedOn w:val="a0"/>
    <w:uiPriority w:val="22"/>
    <w:qFormat/>
    <w:rsid w:val="00D10C94"/>
    <w:rPr>
      <w:b/>
      <w:bCs/>
    </w:rPr>
  </w:style>
  <w:style w:type="character" w:styleId="aff1">
    <w:name w:val="Unresolved Mention"/>
    <w:basedOn w:val="a0"/>
    <w:uiPriority w:val="99"/>
    <w:semiHidden/>
    <w:unhideWhenUsed/>
    <w:rsid w:val="004C72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1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9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77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8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1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3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3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9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4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2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0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9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537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ko.wikipedia.org/wiki/%EB%8D%B0%EC%9D%B4%ED%84%B0_%EB%A7%81%ED%81%AC_%EA%B3%84%EC%B8%B5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ko.wikipedia.org/wiki/%EB%AC%BC%EB%A6%AC_%EA%B3%84%EC%B8%B5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o.wikipedia.org/wiki/OSI_%EB%AA%A8%EB%8D%B8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ko.wikipedia.org/wiki/%ED%94%84%EB%A1%9C%ED%86%A0%EC%BD%9C_(%ED%86%B5%EC%8B%A0)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ko.wikipedia.org/wiki/%EB%A7%A4%EC%B2%B4_%EC%A0%91%EA%B7%BC_%EC%A0%9C%EC%96%B4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6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이일주[ 대학원석·박사통합과정수료 / 생명공학과 ]</cp:lastModifiedBy>
  <cp:revision>44</cp:revision>
  <dcterms:created xsi:type="dcterms:W3CDTF">2024-12-02T12:53:00Z</dcterms:created>
  <dcterms:modified xsi:type="dcterms:W3CDTF">2025-09-19T12:13:00Z</dcterms:modified>
</cp:coreProperties>
</file>