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657B3F90" w:rsidR="00B664F4" w:rsidRPr="00D96FFA" w:rsidRDefault="00AF4098" w:rsidP="00D96FFA">
      <w:pPr>
        <w:jc w:val="center"/>
        <w:rPr>
          <w:rFonts w:ascii="Consolas" w:hAnsi="Consolas"/>
          <w:sz w:val="52"/>
          <w:szCs w:val="52"/>
        </w:rPr>
      </w:pPr>
      <w:r w:rsidRPr="00AF4098">
        <w:rPr>
          <w:rFonts w:ascii="Consolas" w:hAnsi="Consolas" w:hint="eastAsia"/>
          <w:sz w:val="52"/>
          <w:szCs w:val="52"/>
        </w:rPr>
        <w:t>应用程序安装说明文档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D28C0E4" w14:textId="2EEF3021" w:rsidR="00EC5F1D" w:rsidRDefault="00D96FFA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359120" w:history="1">
            <w:r w:rsidR="00EC5F1D" w:rsidRPr="00876B42">
              <w:rPr>
                <w:rStyle w:val="a9"/>
                <w:noProof/>
              </w:rPr>
              <w:t>一、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简介（请先阅读）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_Toc24359120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2F7CDC45" w14:textId="5297CB08" w:rsidR="00EC5F1D" w:rsidRDefault="00EC5F1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1" w:history="1">
            <w:r w:rsidRPr="00876B42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Unity</w:t>
            </w:r>
            <w:r w:rsidRPr="00876B42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1D0E" w14:textId="33489691" w:rsidR="00EC5F1D" w:rsidRDefault="00EC5F1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2" w:history="1">
            <w:r w:rsidRPr="00876B42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Java</w:t>
            </w:r>
            <w:r w:rsidRPr="00876B42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81B1" w14:textId="6785A309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3" w:history="1">
            <w:r w:rsidRPr="00876B4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Java</w:t>
            </w:r>
            <w:r w:rsidRPr="00876B42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5ACF" w14:textId="5BFF8210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4" w:history="1">
            <w:r w:rsidRPr="00876B4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Java</w:t>
            </w:r>
            <w:r w:rsidRPr="00876B42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AC9D" w14:textId="1C765C14" w:rsidR="00EC5F1D" w:rsidRDefault="00EC5F1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5" w:history="1">
            <w:r w:rsidRPr="00876B42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Ant</w:t>
            </w:r>
            <w:r w:rsidRPr="00876B42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CEB7" w14:textId="2EFDC1A3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6" w:history="1">
            <w:r w:rsidRPr="00876B4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Ant</w:t>
            </w:r>
            <w:r w:rsidRPr="00876B42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077E" w14:textId="0C3CE3D9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7" w:history="1">
            <w:r w:rsidRPr="00876B4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Ant</w:t>
            </w:r>
            <w:r w:rsidRPr="00876B42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2B6A" w14:textId="4345B5E4" w:rsidR="00EC5F1D" w:rsidRDefault="00EC5F1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8" w:history="1">
            <w:r w:rsidRPr="00876B42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Git</w:t>
            </w:r>
            <w:r w:rsidRPr="00876B42">
              <w:rPr>
                <w:rStyle w:val="a9"/>
                <w:noProof/>
              </w:rPr>
              <w:t>相关（必装）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55A8" w14:textId="4F817C8D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9" w:history="1">
            <w:r w:rsidRPr="00876B4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Git</w:t>
            </w:r>
            <w:r w:rsidRPr="00876B42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CC4C" w14:textId="32EFB320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0" w:history="1">
            <w:r w:rsidRPr="00876B4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Sourcetree</w:t>
            </w:r>
            <w:r w:rsidRPr="00876B42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5748" w14:textId="1BB3CF00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1" w:history="1">
            <w:r w:rsidRPr="00876B42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Sourcetree</w:t>
            </w:r>
            <w:r w:rsidRPr="00876B42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0634" w14:textId="75489288" w:rsidR="00EC5F1D" w:rsidRDefault="00EC5F1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32" w:history="1">
            <w:r w:rsidRPr="00876B42">
              <w:rPr>
                <w:rStyle w:val="a9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TexturePacker</w:t>
            </w:r>
            <w:r w:rsidRPr="00876B42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B057" w14:textId="7A839476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3" w:history="1">
            <w:r w:rsidRPr="00876B4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TexturePacker</w:t>
            </w:r>
            <w:r w:rsidRPr="00876B42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C878" w14:textId="4CB8EA59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4" w:history="1">
            <w:r w:rsidRPr="00876B4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TexturePacker</w:t>
            </w:r>
            <w:r w:rsidRPr="00876B42">
              <w:rPr>
                <w:rStyle w:val="a9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7108" w14:textId="598739E1" w:rsidR="00EC5F1D" w:rsidRDefault="00EC5F1D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35" w:history="1">
            <w:r w:rsidRPr="00876B42">
              <w:rPr>
                <w:rStyle w:val="a9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Android SDK</w:t>
            </w:r>
            <w:r w:rsidRPr="00876B42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2267" w14:textId="4529B3D7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6" w:history="1">
            <w:r w:rsidRPr="00876B4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Android SDK</w:t>
            </w:r>
            <w:r w:rsidRPr="00876B42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873C" w14:textId="49ED1324" w:rsidR="00EC5F1D" w:rsidRDefault="00EC5F1D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7" w:history="1">
            <w:r w:rsidRPr="00876B4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76B42">
              <w:rPr>
                <w:rStyle w:val="a9"/>
                <w:noProof/>
              </w:rPr>
              <w:t>下载</w:t>
            </w:r>
            <w:r w:rsidRPr="00876B42">
              <w:rPr>
                <w:rStyle w:val="a9"/>
                <w:noProof/>
              </w:rPr>
              <w:t>android</w:t>
            </w:r>
            <w:r w:rsidRPr="00876B42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76D5DD03" w:rsidR="00D96FFA" w:rsidRDefault="00D96FFA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0C40AF32" w14:textId="56EFA03D" w:rsidR="00D66814" w:rsidRDefault="00D66814" w:rsidP="00FF22FF">
      <w:pPr>
        <w:pStyle w:val="1"/>
      </w:pPr>
      <w:bookmarkStart w:id="0" w:name="_Toc24359120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0"/>
    </w:p>
    <w:p w14:paraId="0C569814" w14:textId="7D21EFC1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文档记录项目中常用软件的安装步骤，用户可以根据自己的需求选择安装</w:t>
      </w:r>
      <w:r w:rsidR="00E906E5">
        <w:rPr>
          <w:rFonts w:hint="eastAsia"/>
        </w:rPr>
        <w:t>对应</w:t>
      </w:r>
      <w:r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0B9CB58D" w14:textId="619962FB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需要复制到本地后再安装</w:t>
      </w:r>
      <w:r w:rsidR="00B214DD">
        <w:rPr>
          <w:rFonts w:hint="eastAsia"/>
        </w:rPr>
        <w:t>。</w:t>
      </w:r>
    </w:p>
    <w:p w14:paraId="4126AB20" w14:textId="79A39D8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7ADC635E" w14:textId="7D91BB9B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4106BE74" w14:textId="0445FE7D" w:rsidR="0004172C" w:rsidRDefault="00341E23" w:rsidP="00FF22FF">
      <w:pPr>
        <w:pStyle w:val="1"/>
      </w:pPr>
      <w:bookmarkStart w:id="1" w:name="_Toc24359121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5A9A0026" w14:textId="7EB6F00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</w:t>
        </w:r>
        <w:r w:rsidR="00B21B86" w:rsidRPr="00D55E81">
          <w:rPr>
            <w:rStyle w:val="a9"/>
          </w:rPr>
          <w:t>t</w:t>
        </w:r>
        <w:r w:rsidR="00B21B86" w:rsidRPr="00D55E81">
          <w:rPr>
            <w:rStyle w:val="a9"/>
          </w:rPr>
          <w:t>y2017_4_13f1</w:t>
        </w:r>
      </w:hyperlink>
    </w:p>
    <w:p w14:paraId="4B2349DB" w14:textId="0966497C" w:rsidR="00D55E81" w:rsidRDefault="00847AF0" w:rsidP="00D55E81">
      <w:pPr>
        <w:ind w:firstLineChars="202" w:firstLine="485"/>
      </w:pPr>
      <w:r>
        <w:rPr>
          <w:rFonts w:hint="eastAsia"/>
        </w:rPr>
        <w:t>安装方式：</w:t>
      </w:r>
    </w:p>
    <w:p w14:paraId="787B8436" w14:textId="305FCF25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669A7EA7" w14:textId="70815D37" w:rsidR="00151E00" w:rsidRDefault="00151E00" w:rsidP="00151E00">
      <w:pPr>
        <w:pStyle w:val="a0"/>
        <w:jc w:val="center"/>
      </w:pPr>
      <w:r>
        <w:rPr>
          <w:noProof/>
        </w:rPr>
        <w:drawing>
          <wp:inline distT="0" distB="0" distL="0" distR="0" wp14:anchorId="61C0AF21" wp14:editId="380B8079">
            <wp:extent cx="52197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8EF4" w14:textId="1CCA9365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</w:p>
    <w:p w14:paraId="228548DC" w14:textId="4964E253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E1C664B" w14:textId="528D4F0B" w:rsidR="00ED164E" w:rsidRPr="00ED164E" w:rsidRDefault="00151E00" w:rsidP="00ED164E">
      <w:pPr>
        <w:ind w:leftChars="236" w:left="566" w:firstLineChars="202" w:firstLine="485"/>
        <w:rPr>
          <w:rFonts w:hint="eastAsia"/>
        </w:rPr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文件，文件安装没有顺序，需要逐个安装，不能一次安装多个。</w:t>
      </w:r>
    </w:p>
    <w:p w14:paraId="0AD091E7" w14:textId="44C4F5F2" w:rsidR="00BF4881" w:rsidRDefault="00341E23" w:rsidP="00241AC3">
      <w:pPr>
        <w:pStyle w:val="1"/>
      </w:pPr>
      <w:bookmarkStart w:id="2" w:name="_Toc24359122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3E99373E" w14:textId="4276B3C4" w:rsidR="007F1740" w:rsidRPr="007F1740" w:rsidRDefault="00341E23" w:rsidP="007F1740">
      <w:pPr>
        <w:pStyle w:val="2"/>
      </w:pPr>
      <w:bookmarkStart w:id="3" w:name="_Toc24359123"/>
      <w:r>
        <w:rPr>
          <w:rFonts w:hint="eastAsia"/>
        </w:rPr>
        <w:t>Java程序安装</w:t>
      </w:r>
      <w:bookmarkEnd w:id="3"/>
    </w:p>
    <w:p w14:paraId="75D885F3" w14:textId="357B33ED" w:rsidR="00733338" w:rsidRDefault="00341E23" w:rsidP="00733338">
      <w:pPr>
        <w:pStyle w:val="2"/>
      </w:pPr>
      <w:bookmarkStart w:id="4" w:name="_Toc24359124"/>
      <w:r>
        <w:t>J</w:t>
      </w:r>
      <w:r>
        <w:rPr>
          <w:rFonts w:hint="eastAsia"/>
        </w:rPr>
        <w:t>ava环境变量配置</w:t>
      </w:r>
      <w:bookmarkEnd w:id="4"/>
    </w:p>
    <w:p w14:paraId="357F8433" w14:textId="516D3F1D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1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  <w:r w:rsidR="00733338">
        <w:t xml:space="preserve"> </w:t>
      </w:r>
    </w:p>
    <w:p w14:paraId="57DFE2C3" w14:textId="01E22B6B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2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0CC85762" w14:textId="6669F010" w:rsidR="00AE1D59" w:rsidRDefault="00A72DA8" w:rsidP="007F4456">
      <w:pPr>
        <w:pStyle w:val="1"/>
      </w:pPr>
      <w:bookmarkStart w:id="5" w:name="_Toc24359125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5"/>
    </w:p>
    <w:p w14:paraId="0F70FB13" w14:textId="4C4B21C9" w:rsidR="00254ED2" w:rsidRDefault="00A72DA8" w:rsidP="00254ED2">
      <w:pPr>
        <w:pStyle w:val="2"/>
        <w:numPr>
          <w:ilvl w:val="0"/>
          <w:numId w:val="5"/>
        </w:numPr>
      </w:pPr>
      <w:bookmarkStart w:id="6" w:name="_Toc24359126"/>
      <w:r>
        <w:t>Ant</w:t>
      </w:r>
      <w:r>
        <w:rPr>
          <w:rFonts w:hint="eastAsia"/>
        </w:rPr>
        <w:t>程序安装</w:t>
      </w:r>
      <w:bookmarkEnd w:id="6"/>
    </w:p>
    <w:p w14:paraId="7B629FB7" w14:textId="7BD0088E" w:rsidR="00254ED2" w:rsidRPr="00254ED2" w:rsidRDefault="00254ED2" w:rsidP="003558D3">
      <w:pPr>
        <w:ind w:firstLineChars="202" w:firstLine="485"/>
        <w:jc w:val="left"/>
      </w:pPr>
      <w:r w:rsidRPr="00D96FFA">
        <w:t>UIOrderObjectList</w:t>
      </w:r>
      <w:r>
        <w:rPr>
          <w:rFonts w:hint="eastAsia"/>
        </w:rPr>
        <w:t>组件必须直接挂载到</w:t>
      </w:r>
      <w:r w:rsidR="003558D3">
        <w:rPr>
          <w:rFonts w:hint="eastAsia"/>
        </w:rPr>
        <w:t>Panel</w:t>
      </w:r>
      <w:r w:rsidR="003558D3">
        <w:rPr>
          <w:rFonts w:hint="eastAsia"/>
        </w:rPr>
        <w:t>的</w:t>
      </w:r>
      <w:r>
        <w:rPr>
          <w:rFonts w:hint="eastAsia"/>
        </w:rPr>
        <w:t>预制体上，</w:t>
      </w:r>
      <w:r w:rsidR="003558D3">
        <w:rPr>
          <w:rFonts w:hint="eastAsia"/>
        </w:rPr>
        <w:t>挂载在其他地方的</w:t>
      </w:r>
      <w:r w:rsidR="003558D3" w:rsidRPr="00D96FFA">
        <w:t>UIOrderObjectList</w:t>
      </w:r>
      <w:r w:rsidR="003558D3">
        <w:rPr>
          <w:rFonts w:hint="eastAsia"/>
        </w:rPr>
        <w:t>组件无效。因为系统会从克隆后的预制体上获取</w:t>
      </w:r>
      <w:r w:rsidR="003558D3" w:rsidRPr="00D96FFA">
        <w:t>UIOrderObjectList</w:t>
      </w:r>
      <w:r w:rsidR="003558D3">
        <w:rPr>
          <w:rFonts w:hint="eastAsia"/>
        </w:rPr>
        <w:t>组件。</w:t>
      </w:r>
    </w:p>
    <w:p w14:paraId="4DFD5E1F" w14:textId="1C8D254D" w:rsidR="00254ED2" w:rsidRPr="00254ED2" w:rsidRDefault="00A72DA8" w:rsidP="00254ED2">
      <w:pPr>
        <w:pStyle w:val="2"/>
      </w:pPr>
      <w:bookmarkStart w:id="7" w:name="_Toc24359127"/>
      <w:r>
        <w:t>Ant</w:t>
      </w:r>
      <w:r>
        <w:rPr>
          <w:rFonts w:hint="eastAsia"/>
        </w:rPr>
        <w:t>环境变量配置</w:t>
      </w:r>
      <w:bookmarkEnd w:id="7"/>
    </w:p>
    <w:p w14:paraId="3176C964" w14:textId="35AF31C2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3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  <w:r w:rsidR="000A6F7F">
        <w:t xml:space="preserve"> </w:t>
      </w:r>
    </w:p>
    <w:p w14:paraId="6711ECC1" w14:textId="5451F6C2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4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A415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4A22" wp14:editId="2D4FCD36">
                <wp:simplePos x="0" y="0"/>
                <wp:positionH relativeFrom="column">
                  <wp:posOffset>3879850</wp:posOffset>
                </wp:positionH>
                <wp:positionV relativeFrom="paragraph">
                  <wp:posOffset>681990</wp:posOffset>
                </wp:positionV>
                <wp:extent cx="476250" cy="619125"/>
                <wp:effectExtent l="38100" t="38100" r="381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6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5.5pt;margin-top:53.7pt;width:37.5pt;height:4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5B4F15B5" w14:textId="13402F47" w:rsidR="00595E0C" w:rsidRDefault="00A80E7B" w:rsidP="00F62C56">
      <w:pPr>
        <w:pStyle w:val="1"/>
        <w:rPr>
          <w:color w:val="FF0000"/>
        </w:rPr>
      </w:pPr>
      <w:bookmarkStart w:id="8" w:name="_Toc24359128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8"/>
    </w:p>
    <w:p w14:paraId="37411640" w14:textId="248A124B" w:rsidR="00F76A69" w:rsidRPr="00F76A69" w:rsidRDefault="00F76A69" w:rsidP="00F76A69">
      <w:pPr>
        <w:pStyle w:val="2"/>
        <w:numPr>
          <w:ilvl w:val="0"/>
          <w:numId w:val="16"/>
        </w:numPr>
      </w:pPr>
      <w:bookmarkStart w:id="9" w:name="_Toc24359129"/>
      <w:r>
        <w:rPr>
          <w:rFonts w:hint="eastAsia"/>
        </w:rPr>
        <w:t>Git程序安装</w:t>
      </w:r>
      <w:bookmarkEnd w:id="9"/>
    </w:p>
    <w:p w14:paraId="428F2EEA" w14:textId="2100AB15" w:rsidR="00F81F99" w:rsidRPr="00F81F99" w:rsidRDefault="00F81F99" w:rsidP="00F76A69">
      <w:pPr>
        <w:pStyle w:val="2"/>
      </w:pPr>
      <w:bookmarkStart w:id="10" w:name="_Toc24359130"/>
      <w:r w:rsidRPr="00F51DF9">
        <w:t>Sourcetree</w:t>
      </w:r>
      <w:r>
        <w:rPr>
          <w:rFonts w:hint="eastAsia"/>
        </w:rPr>
        <w:t>程序安装</w:t>
      </w:r>
      <w:bookmarkEnd w:id="10"/>
    </w:p>
    <w:p w14:paraId="5AD94401" w14:textId="31B00E36" w:rsidR="003E2A1E" w:rsidRDefault="006F1184" w:rsidP="003E2A1E">
      <w:pPr>
        <w:ind w:firstLineChars="202" w:firstLine="485"/>
        <w:rPr>
          <w:rStyle w:val="a9"/>
        </w:rPr>
      </w:pPr>
      <w:hyperlink r:id="rId15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4_Sourcetree</w:t>
        </w:r>
        <w:r w:rsidR="00FF7FA7">
          <w:rPr>
            <w:rStyle w:val="a9"/>
          </w:rPr>
          <w:t>安装</w:t>
        </w:r>
        <w:r w:rsidR="00FF7FA7">
          <w:rPr>
            <w:rStyle w:val="a9"/>
          </w:rPr>
          <w:t>.docx</w:t>
        </w:r>
        <w:r w:rsidR="00FF7FA7">
          <w:rPr>
            <w:rStyle w:val="a9"/>
          </w:rPr>
          <w:t>》</w:t>
        </w:r>
      </w:hyperlink>
    </w:p>
    <w:p w14:paraId="4A1DEF54" w14:textId="017C0A63" w:rsidR="00F81F99" w:rsidRDefault="00F81F99" w:rsidP="00F81F99">
      <w:pPr>
        <w:pStyle w:val="2"/>
      </w:pPr>
      <w:bookmarkStart w:id="11" w:name="_Toc24359131"/>
      <w:r w:rsidRPr="00F51DF9">
        <w:lastRenderedPageBreak/>
        <w:t>Sourcetree</w:t>
      </w:r>
      <w:r>
        <w:rPr>
          <w:rFonts w:hint="eastAsia"/>
        </w:rPr>
        <w:t>配置</w:t>
      </w:r>
      <w:bookmarkEnd w:id="11"/>
    </w:p>
    <w:p w14:paraId="0EA73A81" w14:textId="600E66D3" w:rsidR="00CF7A60" w:rsidRPr="00CF7A60" w:rsidRDefault="006F1184" w:rsidP="00CF7A60">
      <w:pPr>
        <w:ind w:firstLineChars="202" w:firstLine="485"/>
        <w:rPr>
          <w:rStyle w:val="a9"/>
        </w:rPr>
      </w:pPr>
      <w:hyperlink r:id="rId16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6215E42A" w14:textId="065889C1" w:rsidR="00F51DF9" w:rsidRPr="00F51DF9" w:rsidRDefault="00F51DF9" w:rsidP="00F51DF9">
      <w:pPr>
        <w:pStyle w:val="1"/>
      </w:pPr>
      <w:bookmarkStart w:id="12" w:name="_Toc24359132"/>
      <w:r w:rsidRPr="00CC2213">
        <w:t>TexturePacker</w:t>
      </w:r>
      <w:r>
        <w:rPr>
          <w:rFonts w:hint="eastAsia"/>
        </w:rPr>
        <w:t>安装（可选）</w:t>
      </w:r>
      <w:bookmarkEnd w:id="12"/>
    </w:p>
    <w:p w14:paraId="3BA658A3" w14:textId="194F25CE" w:rsidR="004C28F7" w:rsidRDefault="00562E61" w:rsidP="004C28F7">
      <w:pPr>
        <w:ind w:firstLineChars="202" w:firstLine="485"/>
      </w:pPr>
      <w:r w:rsidRPr="00CC2213">
        <w:t>TexturePacker</w:t>
      </w:r>
      <w:r>
        <w:rPr>
          <w:rFonts w:hint="eastAsia"/>
        </w:rPr>
        <w:t>用于制作和修改图集（图集：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6858A636" w14:textId="1F7B67DB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r w:rsidR="00D93641">
        <w:rPr>
          <w:rFonts w:hint="eastAsia"/>
        </w:rPr>
        <w:t xml:space="preserve"> </w:t>
      </w:r>
      <w:hyperlink r:id="rId17" w:history="1">
        <w:r w:rsidRPr="004C28F7">
          <w:rPr>
            <w:rStyle w:val="a9"/>
            <w:rFonts w:hint="eastAsia"/>
          </w:rPr>
          <w:t>图集的制作流程及规范</w:t>
        </w:r>
      </w:hyperlink>
      <w:r w:rsidR="00D93641">
        <w:t xml:space="preserve"> </w:t>
      </w:r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6DB6E0F0" w14:textId="46E81126" w:rsidR="00562E61" w:rsidRDefault="00562E61" w:rsidP="00562E61">
      <w:pPr>
        <w:pStyle w:val="2"/>
        <w:numPr>
          <w:ilvl w:val="0"/>
          <w:numId w:val="18"/>
        </w:numPr>
      </w:pPr>
      <w:bookmarkStart w:id="13" w:name="_Toc24359133"/>
      <w:r w:rsidRPr="00CC2213">
        <w:t>TexturePacker</w:t>
      </w:r>
      <w:r>
        <w:rPr>
          <w:rFonts w:hint="eastAsia"/>
        </w:rPr>
        <w:t>安装</w:t>
      </w:r>
      <w:bookmarkEnd w:id="13"/>
    </w:p>
    <w:p w14:paraId="05655B6A" w14:textId="389AB56A" w:rsidR="00092F4F" w:rsidRDefault="00562E61" w:rsidP="007376FE">
      <w:pPr>
        <w:pStyle w:val="2"/>
      </w:pPr>
      <w:bookmarkStart w:id="14" w:name="_Toc24359134"/>
      <w:r w:rsidRPr="00CC2213">
        <w:t>TexturePacker</w:t>
      </w:r>
      <w:r>
        <w:rPr>
          <w:rFonts w:hint="eastAsia"/>
        </w:rPr>
        <w:t>破解</w:t>
      </w:r>
      <w:bookmarkEnd w:id="14"/>
    </w:p>
    <w:p w14:paraId="7E7ABAA4" w14:textId="43B46888" w:rsidR="008B7753" w:rsidRDefault="0073401D" w:rsidP="0073401D">
      <w:pPr>
        <w:pStyle w:val="1"/>
      </w:pPr>
      <w:bookmarkStart w:id="15" w:name="_Toc24359135"/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安装（可选）</w:t>
      </w:r>
      <w:bookmarkEnd w:id="15"/>
    </w:p>
    <w:p w14:paraId="7B1B0C29" w14:textId="4A3634E0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  <w:bookmarkStart w:id="16" w:name="_GoBack"/>
      <w:bookmarkEnd w:id="16"/>
    </w:p>
    <w:p w14:paraId="1F4E7128" w14:textId="0C393DB0" w:rsidR="008C4343" w:rsidRDefault="00D23AD5" w:rsidP="008C4343">
      <w:pPr>
        <w:pStyle w:val="2"/>
        <w:numPr>
          <w:ilvl w:val="0"/>
          <w:numId w:val="17"/>
        </w:numPr>
      </w:pPr>
      <w:bookmarkStart w:id="17" w:name="_Toc24359136"/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安装</w:t>
      </w:r>
      <w:bookmarkEnd w:id="17"/>
    </w:p>
    <w:p w14:paraId="0B003F44" w14:textId="7AAF8F71" w:rsidR="00D23AD5" w:rsidRPr="00D23AD5" w:rsidRDefault="00B22818" w:rsidP="00D23AD5">
      <w:pPr>
        <w:pStyle w:val="2"/>
      </w:pPr>
      <w:bookmarkStart w:id="18" w:name="_Toc24359137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1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D5140" w14:textId="77777777" w:rsidR="006F1184" w:rsidRDefault="006F1184" w:rsidP="00D96FFA">
      <w:r>
        <w:separator/>
      </w:r>
    </w:p>
  </w:endnote>
  <w:endnote w:type="continuationSeparator" w:id="0">
    <w:p w14:paraId="2197A363" w14:textId="77777777" w:rsidR="006F1184" w:rsidRDefault="006F1184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DCA16" w14:textId="77777777" w:rsidR="006F1184" w:rsidRDefault="006F1184" w:rsidP="00D96FFA">
      <w:r>
        <w:separator/>
      </w:r>
    </w:p>
  </w:footnote>
  <w:footnote w:type="continuationSeparator" w:id="0">
    <w:p w14:paraId="0199C3EB" w14:textId="77777777" w:rsidR="006F1184" w:rsidRDefault="006F1184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04A21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A6F7F"/>
    <w:rsid w:val="000C47AB"/>
    <w:rsid w:val="000D40B0"/>
    <w:rsid w:val="000F1F1E"/>
    <w:rsid w:val="00104E1B"/>
    <w:rsid w:val="00106764"/>
    <w:rsid w:val="001366D9"/>
    <w:rsid w:val="00136849"/>
    <w:rsid w:val="00151E00"/>
    <w:rsid w:val="0016521F"/>
    <w:rsid w:val="00171A21"/>
    <w:rsid w:val="0018668D"/>
    <w:rsid w:val="00186D54"/>
    <w:rsid w:val="00192691"/>
    <w:rsid w:val="00196615"/>
    <w:rsid w:val="001A6230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0440B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5ED7"/>
    <w:rsid w:val="003D76A7"/>
    <w:rsid w:val="003E1FC8"/>
    <w:rsid w:val="003E2A1E"/>
    <w:rsid w:val="003E566C"/>
    <w:rsid w:val="003E6621"/>
    <w:rsid w:val="003F098A"/>
    <w:rsid w:val="003F0EA8"/>
    <w:rsid w:val="00403E21"/>
    <w:rsid w:val="00410BC8"/>
    <w:rsid w:val="00415A9A"/>
    <w:rsid w:val="004239A4"/>
    <w:rsid w:val="00436CB3"/>
    <w:rsid w:val="004617B5"/>
    <w:rsid w:val="00464EC1"/>
    <w:rsid w:val="00484DA7"/>
    <w:rsid w:val="004B6CF7"/>
    <w:rsid w:val="004C28F7"/>
    <w:rsid w:val="004D0298"/>
    <w:rsid w:val="004D25EA"/>
    <w:rsid w:val="004D7F96"/>
    <w:rsid w:val="004F58EC"/>
    <w:rsid w:val="00516C2F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E60DF"/>
    <w:rsid w:val="006F1184"/>
    <w:rsid w:val="006F6E4D"/>
    <w:rsid w:val="00714093"/>
    <w:rsid w:val="00731CA3"/>
    <w:rsid w:val="007328B8"/>
    <w:rsid w:val="00733338"/>
    <w:rsid w:val="0073401D"/>
    <w:rsid w:val="007376FE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0292E"/>
    <w:rsid w:val="00845356"/>
    <w:rsid w:val="00847AF0"/>
    <w:rsid w:val="0086022B"/>
    <w:rsid w:val="00864212"/>
    <w:rsid w:val="00874A92"/>
    <w:rsid w:val="00874BBF"/>
    <w:rsid w:val="008B7753"/>
    <w:rsid w:val="008C1214"/>
    <w:rsid w:val="008C297C"/>
    <w:rsid w:val="008C2DDA"/>
    <w:rsid w:val="008C4343"/>
    <w:rsid w:val="008F4EB2"/>
    <w:rsid w:val="009174BC"/>
    <w:rsid w:val="00921D1F"/>
    <w:rsid w:val="00933373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C41AA"/>
    <w:rsid w:val="009C7CFC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96231"/>
    <w:rsid w:val="00AD0533"/>
    <w:rsid w:val="00AD29F5"/>
    <w:rsid w:val="00AE1D59"/>
    <w:rsid w:val="00AE4C6F"/>
    <w:rsid w:val="00AF11A9"/>
    <w:rsid w:val="00AF4098"/>
    <w:rsid w:val="00B04AEB"/>
    <w:rsid w:val="00B111A6"/>
    <w:rsid w:val="00B214DD"/>
    <w:rsid w:val="00B21B86"/>
    <w:rsid w:val="00B22818"/>
    <w:rsid w:val="00B40352"/>
    <w:rsid w:val="00B664F4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11467"/>
    <w:rsid w:val="00C66282"/>
    <w:rsid w:val="00C81753"/>
    <w:rsid w:val="00CA059B"/>
    <w:rsid w:val="00CA4D70"/>
    <w:rsid w:val="00CA5F62"/>
    <w:rsid w:val="00CC2213"/>
    <w:rsid w:val="00CC764C"/>
    <w:rsid w:val="00CE7559"/>
    <w:rsid w:val="00CF7A60"/>
    <w:rsid w:val="00D2334B"/>
    <w:rsid w:val="00D23AD5"/>
    <w:rsid w:val="00D331A4"/>
    <w:rsid w:val="00D35C9E"/>
    <w:rsid w:val="00D55E81"/>
    <w:rsid w:val="00D65B63"/>
    <w:rsid w:val="00D66814"/>
    <w:rsid w:val="00D93641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77EAB"/>
    <w:rsid w:val="00E906E5"/>
    <w:rsid w:val="00EB0158"/>
    <w:rsid w:val="00EC5F1D"/>
    <w:rsid w:val="00ED164E"/>
    <w:rsid w:val="00EE5597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6F37"/>
    <w:rsid w:val="00FB40FA"/>
    <w:rsid w:val="00FD05FF"/>
    <w:rsid w:val="00FE1169"/>
    <w:rsid w:val="00FE7FCC"/>
    <w:rsid w:val="00FF22FF"/>
    <w:rsid w:val="00FF53F2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EAB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E77EAB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6FFA"/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35814;&#32454;&#35828;&#26126;&#25991;&#26723;/1_Java&#29615;&#22659;&#21464;&#37327;&#37197;&#32622;__Win10.docx" TargetMode="External"/><Relationship Id="rId17" Type="http://schemas.openxmlformats.org/officeDocument/2006/relationships/hyperlink" Target="../4_&#22270;&#38598;&#30340;&#21046;&#20316;&#27969;&#31243;&#21450;&#35268;&#33539;" TargetMode="External"/><Relationship Id="rId2" Type="http://schemas.openxmlformats.org/officeDocument/2006/relationships/numbering" Target="numbering.xml"/><Relationship Id="rId16" Type="http://schemas.openxmlformats.org/officeDocument/2006/relationships/hyperlink" Target="&#35814;&#32454;&#35828;&#26126;&#25991;&#26723;/5_Sourcetree&#37197;&#32622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35814;&#32454;&#35828;&#26126;&#25991;&#26723;/0_Java&#29615;&#22659;&#21464;&#37327;&#37197;&#32622;__Win7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4_Sourcetree&#23433;&#35013;.docx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3_Ant&#29615;&#22659;&#21464;&#37327;&#37197;&#32622;__Win1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B3EB-68F5-4CA0-9639-D5CEF614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209</cp:revision>
  <dcterms:created xsi:type="dcterms:W3CDTF">2019-01-29T08:48:00Z</dcterms:created>
  <dcterms:modified xsi:type="dcterms:W3CDTF">2019-11-11T02:09:00Z</dcterms:modified>
</cp:coreProperties>
</file>