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33FA" w:rsidRPr="002343B3" w:rsidRDefault="0035170B">
      <w:pPr>
        <w:rPr>
          <w:rFonts w:ascii="Bauhaus 93" w:hAnsi="Bauhaus 93"/>
        </w:rPr>
      </w:pPr>
      <w:bookmarkStart w:id="0" w:name="_GoBack"/>
      <w:r>
        <w:rPr>
          <w:noProof/>
        </w:rPr>
        <w:drawing>
          <wp:anchor distT="0" distB="0" distL="114300" distR="114300" simplePos="0" relativeHeight="251671552" behindDoc="0" locked="0" layoutInCell="1" allowOverlap="1">
            <wp:simplePos x="0" y="0"/>
            <wp:positionH relativeFrom="column">
              <wp:posOffset>3269615</wp:posOffset>
            </wp:positionH>
            <wp:positionV relativeFrom="paragraph">
              <wp:posOffset>3185160</wp:posOffset>
            </wp:positionV>
            <wp:extent cx="1309370" cy="877570"/>
            <wp:effectExtent l="0" t="0" r="508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0469.JPG"/>
                    <pic:cNvPicPr/>
                  </pic:nvPicPr>
                  <pic:blipFill rotWithShape="1">
                    <a:blip r:embed="rId4" cstate="print">
                      <a:extLst>
                        <a:ext uri="{28A0092B-C50C-407E-A947-70E740481C1C}">
                          <a14:useLocalDpi xmlns:a14="http://schemas.microsoft.com/office/drawing/2010/main" val="0"/>
                        </a:ext>
                      </a:extLst>
                    </a:blip>
                    <a:srcRect l="28248" t="29423" r="30301" b="33514"/>
                    <a:stretch/>
                  </pic:blipFill>
                  <pic:spPr bwMode="auto">
                    <a:xfrm>
                      <a:off x="0" y="0"/>
                      <a:ext cx="1309370" cy="877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r>
        <w:rPr>
          <w:noProof/>
        </w:rPr>
        <w:drawing>
          <wp:anchor distT="0" distB="0" distL="114300" distR="114300" simplePos="0" relativeHeight="251670528" behindDoc="0" locked="0" layoutInCell="1" allowOverlap="1">
            <wp:simplePos x="0" y="0"/>
            <wp:positionH relativeFrom="margin">
              <wp:posOffset>3042285</wp:posOffset>
            </wp:positionH>
            <wp:positionV relativeFrom="paragraph">
              <wp:posOffset>1291590</wp:posOffset>
            </wp:positionV>
            <wp:extent cx="1682115" cy="1301750"/>
            <wp:effectExtent l="0" t="317"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SC01185.JPG"/>
                    <pic:cNvPicPr/>
                  </pic:nvPicPr>
                  <pic:blipFill rotWithShape="1">
                    <a:blip r:embed="rId5" cstate="print">
                      <a:extLst>
                        <a:ext uri="{28A0092B-C50C-407E-A947-70E740481C1C}">
                          <a14:useLocalDpi xmlns:a14="http://schemas.microsoft.com/office/drawing/2010/main" val="0"/>
                        </a:ext>
                      </a:extLst>
                    </a:blip>
                    <a:srcRect l="6076" t="3026" r="11351" b="1120"/>
                    <a:stretch/>
                  </pic:blipFill>
                  <pic:spPr bwMode="auto">
                    <a:xfrm rot="5400000">
                      <a:off x="0" y="0"/>
                      <a:ext cx="1682115" cy="1301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11181039" wp14:editId="633308C9">
                <wp:simplePos x="0" y="0"/>
                <wp:positionH relativeFrom="margin">
                  <wp:align>left</wp:align>
                </wp:positionH>
                <wp:positionV relativeFrom="paragraph">
                  <wp:posOffset>-42621</wp:posOffset>
                </wp:positionV>
                <wp:extent cx="8485632" cy="4572000"/>
                <wp:effectExtent l="0" t="0" r="10795" b="19050"/>
                <wp:wrapNone/>
                <wp:docPr id="2" name="Rectangle 2"/>
                <wp:cNvGraphicFramePr/>
                <a:graphic xmlns:a="http://schemas.openxmlformats.org/drawingml/2006/main">
                  <a:graphicData uri="http://schemas.microsoft.com/office/word/2010/wordprocessingShape">
                    <wps:wsp>
                      <wps:cNvSpPr/>
                      <wps:spPr>
                        <a:xfrm>
                          <a:off x="0" y="0"/>
                          <a:ext cx="8485632" cy="4572000"/>
                        </a:xfrm>
                        <a:prstGeom prst="rect">
                          <a:avLst/>
                        </a:prstGeom>
                        <a:gradFill>
                          <a:gsLst>
                            <a:gs pos="0">
                              <a:schemeClr val="accent1">
                                <a:lumMod val="5000"/>
                                <a:lumOff val="95000"/>
                              </a:schemeClr>
                            </a:gs>
                            <a:gs pos="32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E5B7F" id="Rectangle 2" o:spid="_x0000_s1026" style="position:absolute;margin-left:0;margin-top:-3.35pt;width:668.15pt;height:5in;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" fillcolor="#f7fafd [180]" strokecolor="#1f4d78 [1604]" strokeweight="1pt">
                <v:fill color2="#cde0f2 [980]" colors="0 #f7fafd;20972f #b5d2ec;54395f #b5d2ec;1 #cee1f2" focus="100%" type="gradient"/>
                <w10:wrap anchorx="margin"/>
              </v:rect>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page">
                  <wp:posOffset>2326234</wp:posOffset>
                </wp:positionH>
                <wp:positionV relativeFrom="paragraph">
                  <wp:posOffset>459029</wp:posOffset>
                </wp:positionV>
                <wp:extent cx="4974336" cy="505180"/>
                <wp:effectExtent l="0" t="0" r="0" b="0"/>
                <wp:wrapNone/>
                <wp:docPr id="5" name="Text Box 5"/>
                <wp:cNvGraphicFramePr/>
                <a:graphic xmlns:a="http://schemas.openxmlformats.org/drawingml/2006/main">
                  <a:graphicData uri="http://schemas.microsoft.com/office/word/2010/wordprocessingShape">
                    <wps:wsp>
                      <wps:cNvSpPr txBox="1"/>
                      <wps:spPr>
                        <a:xfrm>
                          <a:off x="0" y="0"/>
                          <a:ext cx="4974336" cy="505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34293" w:rsidRPr="002343B3" w:rsidRDefault="00534293" w:rsidP="00534293">
                            <w:pPr>
                              <w:jc w:val="center"/>
                              <w:rPr>
                                <w:rFonts w:ascii="Bauhaus 93" w:hAnsi="Bauhaus 93"/>
                                <w:color w:val="0070C0"/>
                                <w:sz w:val="72"/>
                                <w:szCs w:val="72"/>
                              </w:rPr>
                            </w:pPr>
                            <w:r w:rsidRPr="002343B3">
                              <w:rPr>
                                <w:rFonts w:ascii="Bauhaus 93" w:hAnsi="Bauhaus 93"/>
                                <w:color w:val="0070C0"/>
                                <w:sz w:val="72"/>
                                <w:szCs w:val="72"/>
                              </w:rPr>
                              <w:t>Spirits in the Sky</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83.15pt;margin-top:36.15pt;width:391.7pt;height:39.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" filled="f" stroked="f" strokeweight=".5pt">
                <v:textbox>
                  <w:txbxContent>
                    <w:p w:rsidR="00534293" w:rsidRPr="002343B3" w:rsidRDefault="00534293" w:rsidP="00534293">
                      <w:pPr>
                        <w:jc w:val="center"/>
                        <w:rPr>
                          <w:rFonts w:ascii="Bauhaus 93" w:hAnsi="Bauhaus 93"/>
                          <w:color w:val="0070C0"/>
                          <w:sz w:val="72"/>
                          <w:szCs w:val="72"/>
                        </w:rPr>
                      </w:pPr>
                      <w:r w:rsidRPr="002343B3">
                        <w:rPr>
                          <w:rFonts w:ascii="Bauhaus 93" w:hAnsi="Bauhaus 93"/>
                          <w:color w:val="0070C0"/>
                          <w:sz w:val="72"/>
                          <w:szCs w:val="72"/>
                        </w:rPr>
                        <w:t>Spirits in the Sky</w:t>
                      </w:r>
                    </w:p>
                  </w:txbxContent>
                </v:textbox>
                <w10:wrap anchorx="page"/>
              </v:shape>
            </w:pict>
          </mc:Fallback>
        </mc:AlternateContent>
      </w:r>
      <w:r>
        <w:rPr>
          <w:noProof/>
        </w:rPr>
        <w:drawing>
          <wp:anchor distT="0" distB="0" distL="114300" distR="114300" simplePos="0" relativeHeight="251662336" behindDoc="0" locked="0" layoutInCell="1" allowOverlap="1">
            <wp:simplePos x="0" y="0"/>
            <wp:positionH relativeFrom="column">
              <wp:posOffset>4627880</wp:posOffset>
            </wp:positionH>
            <wp:positionV relativeFrom="paragraph">
              <wp:posOffset>1433195</wp:posOffset>
            </wp:positionV>
            <wp:extent cx="3183890" cy="2186305"/>
            <wp:effectExtent l="3492" t="0" r="953" b="952"/>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0521.JPG"/>
                    <pic:cNvPicPr/>
                  </pic:nvPicPr>
                  <pic:blipFill rotWithShape="1">
                    <a:blip r:embed="rId6" cstate="print">
                      <a:extLst>
                        <a:ext uri="{28A0092B-C50C-407E-A947-70E740481C1C}">
                          <a14:useLocalDpi xmlns:a14="http://schemas.microsoft.com/office/drawing/2010/main" val="0"/>
                        </a:ext>
                      </a:extLst>
                    </a:blip>
                    <a:srcRect l="3753" t="17274" r="29380" b="21496"/>
                    <a:stretch/>
                  </pic:blipFill>
                  <pic:spPr bwMode="auto">
                    <a:xfrm rot="5400000">
                      <a:off x="0" y="0"/>
                      <a:ext cx="3183890" cy="2186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48AF">
        <w:rPr>
          <w:noProof/>
        </w:rPr>
        <w:drawing>
          <wp:anchor distT="0" distB="0" distL="114300" distR="114300" simplePos="0" relativeHeight="251669504" behindDoc="0" locked="0" layoutInCell="1" allowOverlap="1">
            <wp:simplePos x="0" y="0"/>
            <wp:positionH relativeFrom="margin">
              <wp:posOffset>685800</wp:posOffset>
            </wp:positionH>
            <wp:positionV relativeFrom="paragraph">
              <wp:posOffset>971550</wp:posOffset>
            </wp:positionV>
            <wp:extent cx="2181225" cy="31718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R1.JPG"/>
                    <pic:cNvPicPr/>
                  </pic:nvPicPr>
                  <pic:blipFill rotWithShape="1">
                    <a:blip r:embed="rId7" cstate="print">
                      <a:extLst>
                        <a:ext uri="{BEBA8EAE-BF5A-486C-A8C5-ECC9F3942E4B}">
                          <a14:imgProps xmlns:a14="http://schemas.microsoft.com/office/drawing/2010/main">
                            <a14:imgLayer r:embed="rId8">
                              <a14:imgEffect>
                                <a14:brightnessContrast bright="25000"/>
                              </a14:imgEffect>
                            </a14:imgLayer>
                          </a14:imgProps>
                        </a:ext>
                        <a:ext uri="{28A0092B-C50C-407E-A947-70E740481C1C}">
                          <a14:useLocalDpi xmlns:a14="http://schemas.microsoft.com/office/drawing/2010/main" val="0"/>
                        </a:ext>
                      </a:extLst>
                    </a:blip>
                    <a:srcRect l="-1338" r="-892" b="1807"/>
                    <a:stretch/>
                  </pic:blipFill>
                  <pic:spPr bwMode="auto">
                    <a:xfrm>
                      <a:off x="0" y="0"/>
                      <a:ext cx="2181225" cy="3171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33FA">
        <w:br w:type="page"/>
      </w:r>
    </w:p>
    <w:p w:rsidR="00E466A5" w:rsidRPr="00534293" w:rsidRDefault="00E466A5">
      <w:pPr>
        <w:rPr>
          <w:sz w:val="36"/>
          <w:szCs w:val="36"/>
        </w:rPr>
        <w:sectPr w:rsidR="00E466A5" w:rsidRPr="00534293" w:rsidSect="00EF33FA">
          <w:pgSz w:w="15840" w:h="12240" w:orient="landscape"/>
          <w:pgMar w:top="1440" w:right="1440" w:bottom="1440" w:left="1440" w:header="720" w:footer="720" w:gutter="0"/>
          <w:cols w:space="720"/>
          <w:docGrid w:linePitch="360"/>
        </w:sectPr>
      </w:pPr>
    </w:p>
    <w:p w:rsidR="00E466A5" w:rsidRDefault="00EF33FA">
      <w:r>
        <w:rPr>
          <w:noProof/>
        </w:rPr>
        <w:lastRenderedPageBreak/>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2238375</wp:posOffset>
                </wp:positionV>
                <wp:extent cx="6400800" cy="4572000"/>
                <wp:effectExtent l="0" t="0" r="19050" b="19050"/>
                <wp:wrapNone/>
                <wp:docPr id="1" name="Rectangle 1"/>
                <wp:cNvGraphicFramePr/>
                <a:graphic xmlns:a="http://schemas.openxmlformats.org/drawingml/2006/main">
                  <a:graphicData uri="http://schemas.microsoft.com/office/word/2010/wordprocessingShape">
                    <wps:wsp>
                      <wps:cNvSpPr/>
                      <wps:spPr>
                        <a:xfrm rot="5400000">
                          <a:off x="0" y="0"/>
                          <a:ext cx="6400800" cy="4572000"/>
                        </a:xfrm>
                        <a:prstGeom prst="rect">
                          <a:avLst/>
                        </a:prstGeom>
                        <a:gradFill flip="none" rotWithShape="1">
                          <a:gsLst>
                            <a:gs pos="16000">
                              <a:schemeClr val="accent1">
                                <a:lumMod val="5000"/>
                                <a:lumOff val="95000"/>
                              </a:schemeClr>
                            </a:gs>
                            <a:gs pos="47000">
                              <a:schemeClr val="accent1">
                                <a:lumMod val="45000"/>
                                <a:lumOff val="55000"/>
                              </a:schemeClr>
                            </a:gs>
                            <a:gs pos="83000">
                              <a:schemeClr val="accent1">
                                <a:lumMod val="45000"/>
                                <a:lumOff val="55000"/>
                              </a:schemeClr>
                            </a:gs>
                            <a:gs pos="100000">
                              <a:schemeClr val="accent1">
                                <a:lumMod val="30000"/>
                                <a:lumOff val="70000"/>
                              </a:schemeClr>
                            </a:gs>
                          </a:gsLst>
                          <a:lin ang="0" scaled="0"/>
                          <a:tileRect/>
                        </a:gradFill>
                        <a:ln>
                          <a:solidFill>
                            <a:prstClr val="black"/>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962A0" id="Rectangle 1" o:spid="_x0000_s1026" style="position:absolute;margin-left:0;margin-top:176.25pt;width:7in;height:5in;rotation:9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" fillcolor="#f7fafd [180]" strokeweight="1pt">
                <v:fill color2="#cde0f2 [980]" rotate="t" angle="90" colors="0 #f7fafd;10486f #f7fafd;30802f #b5d2ec;54395f #b5d2ec" focus="100%" type="gradient">
                  <o:fill v:ext="view" type="gradientUnscaled"/>
                </v:fill>
                <w10:wrap anchorx="margin"/>
              </v:rect>
            </w:pict>
          </mc:Fallback>
        </mc:AlternateContent>
      </w:r>
    </w:p>
    <w:p w:rsidR="00E466A5" w:rsidRPr="00E466A5" w:rsidRDefault="00E466A5" w:rsidP="00E466A5"/>
    <w:p w:rsidR="00E466A5" w:rsidRPr="00E466A5" w:rsidRDefault="00E466A5" w:rsidP="00E466A5"/>
    <w:p w:rsidR="00E466A5" w:rsidRPr="00E466A5" w:rsidRDefault="00E466A5" w:rsidP="00E466A5"/>
    <w:p w:rsidR="00E466A5" w:rsidRPr="00E466A5" w:rsidRDefault="000248AF" w:rsidP="00E466A5">
      <w:r>
        <w:rPr>
          <w:noProof/>
        </w:rPr>
        <mc:AlternateContent>
          <mc:Choice Requires="wps">
            <w:drawing>
              <wp:anchor distT="0" distB="0" distL="114300" distR="114300" simplePos="0" relativeHeight="251666432" behindDoc="0" locked="0" layoutInCell="1" allowOverlap="1">
                <wp:simplePos x="0" y="0"/>
                <wp:positionH relativeFrom="column">
                  <wp:posOffset>1181100</wp:posOffset>
                </wp:positionH>
                <wp:positionV relativeFrom="paragraph">
                  <wp:posOffset>340360</wp:posOffset>
                </wp:positionV>
                <wp:extent cx="3581400" cy="5695950"/>
                <wp:effectExtent l="0" t="0" r="19050" b="19050"/>
                <wp:wrapSquare wrapText="bothSides"/>
                <wp:docPr id="8" name="Text Box 8"/>
                <wp:cNvGraphicFramePr/>
                <a:graphic xmlns:a="http://schemas.openxmlformats.org/drawingml/2006/main">
                  <a:graphicData uri="http://schemas.microsoft.com/office/word/2010/wordprocessingShape">
                    <wps:wsp>
                      <wps:cNvSpPr txBox="1"/>
                      <wps:spPr>
                        <a:xfrm>
                          <a:off x="0" y="0"/>
                          <a:ext cx="3581400" cy="5695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E42D8" w:rsidRPr="000248AF" w:rsidRDefault="000248AF" w:rsidP="000248AF">
                            <w:pPr>
                              <w:spacing w:before="240" w:after="240" w:afterAutospacing="0"/>
                              <w:ind w:right="30"/>
                              <w:jc w:val="center"/>
                              <w:rPr>
                                <w:b/>
                                <w:i/>
                                <w:color w:val="3131BF"/>
                                <w:sz w:val="40"/>
                                <w:szCs w:val="40"/>
                              </w:rPr>
                            </w:pPr>
                            <w:r>
                              <w:rPr>
                                <w:b/>
                                <w:i/>
                                <w:color w:val="3131BF"/>
                                <w:sz w:val="40"/>
                                <w:szCs w:val="40"/>
                              </w:rPr>
                              <w:t>Spirits in the Sky</w:t>
                            </w:r>
                          </w:p>
                          <w:p w:rsidR="00BE42D8" w:rsidRPr="0033532B" w:rsidRDefault="00BE42D8" w:rsidP="000248AF">
                            <w:pPr>
                              <w:spacing w:after="0" w:afterAutospacing="0"/>
                              <w:ind w:left="270" w:right="300"/>
                              <w:jc w:val="center"/>
                              <w:rPr>
                                <w:b/>
                                <w:i/>
                                <w:u w:val="single"/>
                              </w:rPr>
                            </w:pPr>
                            <w:r w:rsidRPr="0033532B">
                              <w:rPr>
                                <w:b/>
                                <w:i/>
                                <w:u w:val="single"/>
                              </w:rPr>
                              <w:t>Owners/Pilots</w:t>
                            </w:r>
                          </w:p>
                          <w:p w:rsidR="00BE42D8" w:rsidRDefault="00BE42D8" w:rsidP="000248AF">
                            <w:pPr>
                              <w:ind w:left="270" w:right="300"/>
                              <w:jc w:val="center"/>
                            </w:pPr>
                            <w:r>
                              <w:t>Barbara Fricke, Peter Cuneo, Judith Nakamura</w:t>
                            </w:r>
                          </w:p>
                          <w:p w:rsidR="00BE42D8" w:rsidRPr="0033532B" w:rsidRDefault="00BE42D8" w:rsidP="000248AF">
                            <w:pPr>
                              <w:spacing w:after="0" w:afterAutospacing="0"/>
                              <w:ind w:left="270" w:right="300"/>
                              <w:jc w:val="center"/>
                              <w:rPr>
                                <w:b/>
                                <w:i/>
                                <w:u w:val="single"/>
                              </w:rPr>
                            </w:pPr>
                            <w:r w:rsidRPr="0033532B">
                              <w:rPr>
                                <w:b/>
                                <w:i/>
                                <w:u w:val="single"/>
                              </w:rPr>
                              <w:t>The Balloon</w:t>
                            </w:r>
                          </w:p>
                          <w:p w:rsidR="00BE42D8" w:rsidRDefault="00BE42D8" w:rsidP="000248AF">
                            <w:pPr>
                              <w:spacing w:after="0" w:afterAutospacing="0"/>
                              <w:ind w:left="270" w:right="300"/>
                              <w:jc w:val="center"/>
                            </w:pPr>
                            <w:r>
                              <w:rPr>
                                <w:b/>
                              </w:rPr>
                              <w:t>FAA Certification</w:t>
                            </w:r>
                            <w:r w:rsidRPr="0033532B">
                              <w:rPr>
                                <w:b/>
                              </w:rPr>
                              <w:t>:</w:t>
                            </w:r>
                            <w:r>
                              <w:t xml:space="preserve"> Experimental Homebuilt</w:t>
                            </w:r>
                          </w:p>
                          <w:p w:rsidR="00BE42D8" w:rsidRDefault="00BE42D8" w:rsidP="000248AF">
                            <w:pPr>
                              <w:spacing w:after="0" w:afterAutospacing="0"/>
                              <w:ind w:left="270" w:right="300"/>
                              <w:jc w:val="center"/>
                            </w:pPr>
                            <w:r w:rsidRPr="0033532B">
                              <w:rPr>
                                <w:b/>
                              </w:rPr>
                              <w:t>Envelope Volume:</w:t>
                            </w:r>
                            <w:r>
                              <w:t xml:space="preserve"> 90,000 cubic foot</w:t>
                            </w:r>
                          </w:p>
                          <w:p w:rsidR="00BE42D8" w:rsidRPr="0033532B" w:rsidRDefault="00BE42D8" w:rsidP="000248AF">
                            <w:pPr>
                              <w:spacing w:after="0" w:afterAutospacing="0"/>
                              <w:ind w:left="270" w:right="300"/>
                              <w:jc w:val="center"/>
                              <w:rPr>
                                <w:sz w:val="18"/>
                              </w:rPr>
                            </w:pPr>
                            <w:r w:rsidRPr="0033532B">
                              <w:rPr>
                                <w:b/>
                              </w:rPr>
                              <w:t>Design:</w:t>
                            </w:r>
                            <w:r>
                              <w:t xml:space="preserve"> </w:t>
                            </w:r>
                            <w:r w:rsidR="0010150F">
                              <w:t xml:space="preserve">Raven </w:t>
                            </w:r>
                            <w:r>
                              <w:t>S-57A</w:t>
                            </w:r>
                            <w:r w:rsidR="0010150F">
                              <w:t xml:space="preserve"> with panels</w:t>
                            </w:r>
                          </w:p>
                          <w:p w:rsidR="002343B3" w:rsidRDefault="00BE42D8" w:rsidP="000248AF">
                            <w:pPr>
                              <w:ind w:left="270" w:right="300"/>
                              <w:jc w:val="center"/>
                            </w:pPr>
                            <w:r w:rsidRPr="0033532B">
                              <w:rPr>
                                <w:b/>
                              </w:rPr>
                              <w:t>Dimensions:</w:t>
                            </w:r>
                            <w:r>
                              <w:t xml:space="preserve"> 57 ft. wide by 65 ft. high</w:t>
                            </w:r>
                          </w:p>
                          <w:p w:rsidR="00E42F56" w:rsidRDefault="00E42F56" w:rsidP="000248AF">
                            <w:pPr>
                              <w:spacing w:after="0" w:afterAutospacing="0"/>
                              <w:ind w:left="360" w:right="300" w:firstLine="450"/>
                              <w:rPr>
                                <w:rFonts w:eastAsiaTheme="minorEastAsia"/>
                              </w:rPr>
                            </w:pPr>
                            <w:r>
                              <w:rPr>
                                <w:sz w:val="21"/>
                                <w:szCs w:val="21"/>
                              </w:rPr>
                              <w:t> In celebration of the 50</w:t>
                            </w:r>
                            <w:r>
                              <w:rPr>
                                <w:sz w:val="21"/>
                                <w:szCs w:val="21"/>
                                <w:vertAlign w:val="superscript"/>
                              </w:rPr>
                              <w:t>th</w:t>
                            </w:r>
                            <w:r>
                              <w:rPr>
                                <w:sz w:val="21"/>
                                <w:szCs w:val="21"/>
                              </w:rPr>
                              <w:t xml:space="preserve"> Albuquerque International Balloon Fiesta and to honor the memory of Balloon Fiesta’s founder, Sid Cutter, Barbara Fricke conceived the bold plan to recreate one of his iconic balloon designs.</w:t>
                            </w:r>
                          </w:p>
                          <w:p w:rsidR="00E42F56" w:rsidRDefault="00E42F56" w:rsidP="000248AF">
                            <w:pPr>
                              <w:spacing w:after="0" w:afterAutospacing="0"/>
                              <w:ind w:left="360" w:right="300" w:firstLine="450"/>
                            </w:pPr>
                            <w:r>
                              <w:rPr>
                                <w:sz w:val="21"/>
                                <w:szCs w:val="21"/>
                              </w:rPr>
                              <w:t> The early Roadrunner and Coyote competitions put New Mexico’s unique spin on the more mundane Hare and Hound events and this balloon design symbolizes the never ending competition between New Mexico’s state bird and his eternal rival.</w:t>
                            </w:r>
                          </w:p>
                          <w:p w:rsidR="00E42F56" w:rsidRDefault="00E42F56" w:rsidP="000248AF">
                            <w:pPr>
                              <w:spacing w:after="0" w:afterAutospacing="0"/>
                              <w:ind w:left="360" w:right="300" w:firstLine="450"/>
                              <w:rPr>
                                <w:sz w:val="21"/>
                                <w:szCs w:val="21"/>
                              </w:rPr>
                            </w:pPr>
                            <w:r>
                              <w:rPr>
                                <w:sz w:val="21"/>
                                <w:szCs w:val="21"/>
                              </w:rPr>
                              <w:t>The three owners spent most of 2022 constructing the envelope with graphic experts Bert and Joanie Padelt (Best Aviation) creating the two, inlaid 30-foot tall images.</w:t>
                            </w:r>
                          </w:p>
                          <w:p w:rsidR="00E42F56" w:rsidRDefault="00E42F56" w:rsidP="000248AF">
                            <w:pPr>
                              <w:spacing w:after="0" w:afterAutospacing="0"/>
                              <w:ind w:left="360" w:right="300" w:firstLine="450"/>
                            </w:pPr>
                          </w:p>
                          <w:p w:rsidR="00E42F56" w:rsidRPr="000248AF" w:rsidRDefault="00E42F56" w:rsidP="000248AF">
                            <w:pPr>
                              <w:spacing w:after="0" w:afterAutospacing="0"/>
                              <w:ind w:left="540" w:right="300"/>
                              <w:jc w:val="center"/>
                              <w:rPr>
                                <w:rFonts w:ascii="Comic Sans MS" w:hAnsi="Comic Sans MS"/>
                                <w:b/>
                                <w:color w:val="3131BF"/>
                              </w:rPr>
                            </w:pPr>
                            <w:r w:rsidRPr="000248AF">
                              <w:rPr>
                                <w:rFonts w:ascii="Comic Sans MS" w:hAnsi="Comic Sans MS"/>
                                <w:b/>
                                <w:color w:val="3131BF"/>
                                <w:sz w:val="21"/>
                                <w:szCs w:val="21"/>
                              </w:rPr>
                              <w:t>Many thanks to</w:t>
                            </w:r>
                            <w:r w:rsidRPr="000248AF">
                              <w:rPr>
                                <w:rFonts w:ascii="Comic Sans MS" w:hAnsi="Comic Sans MS"/>
                                <w:b/>
                                <w:bCs/>
                                <w:color w:val="3131BF"/>
                                <w:sz w:val="21"/>
                                <w:szCs w:val="21"/>
                              </w:rPr>
                              <w:t xml:space="preserve"> The Chuck Jones Center for Creative Excellence </w:t>
                            </w:r>
                            <w:r w:rsidRPr="000248AF">
                              <w:rPr>
                                <w:rFonts w:ascii="Comic Sans MS" w:hAnsi="Comic Sans MS"/>
                                <w:b/>
                                <w:color w:val="3131BF"/>
                                <w:sz w:val="21"/>
                                <w:szCs w:val="21"/>
                              </w:rPr>
                              <w:t>for permission to reproduce Wile E. Coyote and Road Runner!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margin-left:93pt;margin-top:26.8pt;width:282pt;height:44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" fillcolor="white [3201]" strokeweight=".5pt">
                <v:textbox>
                  <w:txbxContent>
                    <w:p w:rsidR="00BE42D8" w:rsidRPr="000248AF" w:rsidRDefault="000248AF" w:rsidP="000248AF">
                      <w:pPr>
                        <w:spacing w:before="240" w:after="240" w:afterAutospacing="0"/>
                        <w:ind w:right="30"/>
                        <w:jc w:val="center"/>
                        <w:rPr>
                          <w:b/>
                          <w:i/>
                          <w:color w:val="3131BF"/>
                          <w:sz w:val="40"/>
                          <w:szCs w:val="40"/>
                        </w:rPr>
                      </w:pPr>
                      <w:r>
                        <w:rPr>
                          <w:b/>
                          <w:i/>
                          <w:color w:val="3131BF"/>
                          <w:sz w:val="40"/>
                          <w:szCs w:val="40"/>
                        </w:rPr>
                        <w:t>Spirits in the Sky</w:t>
                      </w:r>
                    </w:p>
                    <w:p w:rsidR="00BE42D8" w:rsidRPr="0033532B" w:rsidRDefault="00BE42D8" w:rsidP="000248AF">
                      <w:pPr>
                        <w:spacing w:after="0" w:afterAutospacing="0"/>
                        <w:ind w:left="270" w:right="300"/>
                        <w:jc w:val="center"/>
                        <w:rPr>
                          <w:b/>
                          <w:i/>
                          <w:u w:val="single"/>
                        </w:rPr>
                      </w:pPr>
                      <w:r w:rsidRPr="0033532B">
                        <w:rPr>
                          <w:b/>
                          <w:i/>
                          <w:u w:val="single"/>
                        </w:rPr>
                        <w:t>Owners/Pilots</w:t>
                      </w:r>
                    </w:p>
                    <w:p w:rsidR="00BE42D8" w:rsidRDefault="00BE42D8" w:rsidP="000248AF">
                      <w:pPr>
                        <w:ind w:left="270" w:right="300"/>
                        <w:jc w:val="center"/>
                      </w:pPr>
                      <w:r>
                        <w:t>Barbara Fricke, Peter Cuneo, Judith Nakamura</w:t>
                      </w:r>
                    </w:p>
                    <w:p w:rsidR="00BE42D8" w:rsidRPr="0033532B" w:rsidRDefault="00BE42D8" w:rsidP="000248AF">
                      <w:pPr>
                        <w:spacing w:after="0" w:afterAutospacing="0"/>
                        <w:ind w:left="270" w:right="300"/>
                        <w:jc w:val="center"/>
                        <w:rPr>
                          <w:b/>
                          <w:i/>
                          <w:u w:val="single"/>
                        </w:rPr>
                      </w:pPr>
                      <w:r w:rsidRPr="0033532B">
                        <w:rPr>
                          <w:b/>
                          <w:i/>
                          <w:u w:val="single"/>
                        </w:rPr>
                        <w:t>The Balloon</w:t>
                      </w:r>
                    </w:p>
                    <w:p w:rsidR="00BE42D8" w:rsidRDefault="00BE42D8" w:rsidP="000248AF">
                      <w:pPr>
                        <w:spacing w:after="0" w:afterAutospacing="0"/>
                        <w:ind w:left="270" w:right="300"/>
                        <w:jc w:val="center"/>
                      </w:pPr>
                      <w:r>
                        <w:rPr>
                          <w:b/>
                        </w:rPr>
                        <w:t>FAA Certification</w:t>
                      </w:r>
                      <w:r w:rsidRPr="0033532B">
                        <w:rPr>
                          <w:b/>
                        </w:rPr>
                        <w:t>:</w:t>
                      </w:r>
                      <w:r>
                        <w:t xml:space="preserve"> Experimental Homebuilt</w:t>
                      </w:r>
                    </w:p>
                    <w:p w:rsidR="00BE42D8" w:rsidRDefault="00BE42D8" w:rsidP="000248AF">
                      <w:pPr>
                        <w:spacing w:after="0" w:afterAutospacing="0"/>
                        <w:ind w:left="270" w:right="300"/>
                        <w:jc w:val="center"/>
                      </w:pPr>
                      <w:r w:rsidRPr="0033532B">
                        <w:rPr>
                          <w:b/>
                        </w:rPr>
                        <w:t>Envelope Volume:</w:t>
                      </w:r>
                      <w:r>
                        <w:t xml:space="preserve"> 90,000 cubic foot</w:t>
                      </w:r>
                    </w:p>
                    <w:p w:rsidR="00BE42D8" w:rsidRPr="0033532B" w:rsidRDefault="00BE42D8" w:rsidP="000248AF">
                      <w:pPr>
                        <w:spacing w:after="0" w:afterAutospacing="0"/>
                        <w:ind w:left="270" w:right="300"/>
                        <w:jc w:val="center"/>
                        <w:rPr>
                          <w:sz w:val="18"/>
                        </w:rPr>
                      </w:pPr>
                      <w:r w:rsidRPr="0033532B">
                        <w:rPr>
                          <w:b/>
                        </w:rPr>
                        <w:t>Design:</w:t>
                      </w:r>
                      <w:r>
                        <w:t xml:space="preserve"> </w:t>
                      </w:r>
                      <w:r w:rsidR="0010150F">
                        <w:t xml:space="preserve">Raven </w:t>
                      </w:r>
                      <w:r>
                        <w:t>S-57A</w:t>
                      </w:r>
                      <w:r w:rsidR="0010150F">
                        <w:t xml:space="preserve"> with panels</w:t>
                      </w:r>
                    </w:p>
                    <w:p w:rsidR="002343B3" w:rsidRDefault="00BE42D8" w:rsidP="000248AF">
                      <w:pPr>
                        <w:ind w:left="270" w:right="300"/>
                        <w:jc w:val="center"/>
                      </w:pPr>
                      <w:r w:rsidRPr="0033532B">
                        <w:rPr>
                          <w:b/>
                        </w:rPr>
                        <w:t>Dimensions:</w:t>
                      </w:r>
                      <w:r>
                        <w:t xml:space="preserve"> 57 ft. wide by 65 ft. high</w:t>
                      </w:r>
                    </w:p>
                    <w:p w:rsidR="00E42F56" w:rsidRDefault="00E42F56" w:rsidP="000248AF">
                      <w:pPr>
                        <w:spacing w:after="0" w:afterAutospacing="0"/>
                        <w:ind w:left="360" w:right="300" w:firstLine="450"/>
                        <w:rPr>
                          <w:rFonts w:eastAsiaTheme="minorEastAsia"/>
                        </w:rPr>
                      </w:pPr>
                      <w:r>
                        <w:rPr>
                          <w:sz w:val="21"/>
                          <w:szCs w:val="21"/>
                        </w:rPr>
                        <w:t> In celebration of the 50</w:t>
                      </w:r>
                      <w:r>
                        <w:rPr>
                          <w:sz w:val="21"/>
                          <w:szCs w:val="21"/>
                          <w:vertAlign w:val="superscript"/>
                        </w:rPr>
                        <w:t>th</w:t>
                      </w:r>
                      <w:r>
                        <w:rPr>
                          <w:sz w:val="21"/>
                          <w:szCs w:val="21"/>
                        </w:rPr>
                        <w:t xml:space="preserve"> Albuquerque International Balloon Fiesta and to honor the memory of Balloon Fiesta’s founder, Sid Cutter, Barbara Fricke conceived the bold plan to recreate one of his iconic balloon designs.</w:t>
                      </w:r>
                    </w:p>
                    <w:p w:rsidR="00E42F56" w:rsidRDefault="00E42F56" w:rsidP="000248AF">
                      <w:pPr>
                        <w:spacing w:after="0" w:afterAutospacing="0"/>
                        <w:ind w:left="360" w:right="300" w:firstLine="450"/>
                      </w:pPr>
                      <w:r>
                        <w:rPr>
                          <w:sz w:val="21"/>
                          <w:szCs w:val="21"/>
                        </w:rPr>
                        <w:t> The early Roadrunner and Coyote competitions put New Mexico’s unique spin on the more mundane Hare and Hound events and this balloon design symbolizes the never ending competition between New Mexico’s state bird and his eternal rival.</w:t>
                      </w:r>
                    </w:p>
                    <w:p w:rsidR="00E42F56" w:rsidRDefault="00E42F56" w:rsidP="000248AF">
                      <w:pPr>
                        <w:spacing w:after="0" w:afterAutospacing="0"/>
                        <w:ind w:left="360" w:right="300" w:firstLine="450"/>
                        <w:rPr>
                          <w:sz w:val="21"/>
                          <w:szCs w:val="21"/>
                        </w:rPr>
                      </w:pPr>
                      <w:r>
                        <w:rPr>
                          <w:sz w:val="21"/>
                          <w:szCs w:val="21"/>
                        </w:rPr>
                        <w:t xml:space="preserve">The three owners spent most of 2022 constructing the envelope with graphic experts Bert and Joanie </w:t>
                      </w:r>
                      <w:proofErr w:type="spellStart"/>
                      <w:r>
                        <w:rPr>
                          <w:sz w:val="21"/>
                          <w:szCs w:val="21"/>
                        </w:rPr>
                        <w:t>Padelt</w:t>
                      </w:r>
                      <w:proofErr w:type="spellEnd"/>
                      <w:r>
                        <w:rPr>
                          <w:sz w:val="21"/>
                          <w:szCs w:val="21"/>
                        </w:rPr>
                        <w:t xml:space="preserve"> (Best Aviation) creating the two, inlaid 30-foot tall images.</w:t>
                      </w:r>
                    </w:p>
                    <w:p w:rsidR="00E42F56" w:rsidRDefault="00E42F56" w:rsidP="000248AF">
                      <w:pPr>
                        <w:spacing w:after="0" w:afterAutospacing="0"/>
                        <w:ind w:left="360" w:right="300" w:firstLine="450"/>
                      </w:pPr>
                    </w:p>
                    <w:p w:rsidR="00E42F56" w:rsidRPr="000248AF" w:rsidRDefault="00E42F56" w:rsidP="000248AF">
                      <w:pPr>
                        <w:spacing w:after="0" w:afterAutospacing="0"/>
                        <w:ind w:left="540" w:right="300"/>
                        <w:jc w:val="center"/>
                        <w:rPr>
                          <w:rFonts w:ascii="Comic Sans MS" w:hAnsi="Comic Sans MS"/>
                          <w:b/>
                          <w:color w:val="3131BF"/>
                        </w:rPr>
                      </w:pPr>
                      <w:r w:rsidRPr="000248AF">
                        <w:rPr>
                          <w:rFonts w:ascii="Comic Sans MS" w:hAnsi="Comic Sans MS"/>
                          <w:b/>
                          <w:color w:val="3131BF"/>
                          <w:sz w:val="21"/>
                          <w:szCs w:val="21"/>
                        </w:rPr>
                        <w:t>Many thanks to</w:t>
                      </w:r>
                      <w:r w:rsidRPr="000248AF">
                        <w:rPr>
                          <w:rFonts w:ascii="Comic Sans MS" w:hAnsi="Comic Sans MS"/>
                          <w:b/>
                          <w:bCs/>
                          <w:color w:val="3131BF"/>
                          <w:sz w:val="21"/>
                          <w:szCs w:val="21"/>
                        </w:rPr>
                        <w:t xml:space="preserve"> The Chuck Jones Center for Creative Excellence </w:t>
                      </w:r>
                      <w:r w:rsidRPr="000248AF">
                        <w:rPr>
                          <w:rFonts w:ascii="Comic Sans MS" w:hAnsi="Comic Sans MS"/>
                          <w:b/>
                          <w:color w:val="3131BF"/>
                          <w:sz w:val="21"/>
                          <w:szCs w:val="21"/>
                        </w:rPr>
                        <w:t>for permission to reproduce Wile E. Coyote and Road Runner!</w:t>
                      </w:r>
                    </w:p>
                  </w:txbxContent>
                </v:textbox>
                <w10:wrap type="square"/>
              </v:shape>
            </w:pict>
          </mc:Fallback>
        </mc:AlternateContent>
      </w:r>
    </w:p>
    <w:p w:rsidR="000C7575" w:rsidRDefault="000C7575" w:rsidP="000C7575"/>
    <w:p w:rsidR="0033532B" w:rsidRPr="000248AF" w:rsidRDefault="0033532B" w:rsidP="00E466A5">
      <w:pPr>
        <w:jc w:val="center"/>
        <w:rPr>
          <w:color w:val="56809A"/>
        </w:rPr>
      </w:pPr>
    </w:p>
    <w:p w:rsidR="001A1AC5" w:rsidRPr="000248AF" w:rsidRDefault="0035170B" w:rsidP="00E466A5">
      <w:pPr>
        <w:rPr>
          <w:color w:val="2E74B5" w:themeColor="accent1" w:themeShade="BF"/>
        </w:rPr>
      </w:pPr>
    </w:p>
    <w:sectPr w:rsidR="001A1AC5" w:rsidRPr="000248AF" w:rsidSect="00E46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3FA"/>
    <w:rsid w:val="000248AF"/>
    <w:rsid w:val="00076A85"/>
    <w:rsid w:val="000C7575"/>
    <w:rsid w:val="0010150F"/>
    <w:rsid w:val="001F0711"/>
    <w:rsid w:val="002343B3"/>
    <w:rsid w:val="0033532B"/>
    <w:rsid w:val="0035170B"/>
    <w:rsid w:val="00534293"/>
    <w:rsid w:val="005D3067"/>
    <w:rsid w:val="009517DA"/>
    <w:rsid w:val="009F1243"/>
    <w:rsid w:val="00BE42D8"/>
    <w:rsid w:val="00CF3005"/>
    <w:rsid w:val="00D12CAC"/>
    <w:rsid w:val="00DB3CDD"/>
    <w:rsid w:val="00E42F56"/>
    <w:rsid w:val="00E466A5"/>
    <w:rsid w:val="00E871F3"/>
    <w:rsid w:val="00EF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8D0EBB-E693-4A94-A7F3-9DAF54594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23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Words>
  <Characters>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2022-09-14T12:39:00Z</dcterms:created>
  <dcterms:modified xsi:type="dcterms:W3CDTF">2022-09-14T12:39:00Z</dcterms:modified>
</cp:coreProperties>
</file>