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jc w:val="both"/>
        <w:rPr>
          <w:rFonts w:hint="default" w:ascii="Calibri" w:hAnsi="Calibri" w:eastAsia="CMBX12" w:cs="Calibri"/>
          <w:b/>
          <w:bCs/>
          <w:color w:val="000000" w:themeColor="text1"/>
          <w:sz w:val="28"/>
          <w:szCs w:val="21"/>
          <w:lang w:val="en-IN"/>
          <w14:textFill>
            <w14:solidFill>
              <w14:schemeClr w14:val="tx1"/>
            </w14:solidFill>
          </w14:textFill>
        </w:rPr>
      </w:pPr>
      <w:r>
        <w:rPr>
          <w:rFonts w:hint="default" w:ascii="Calibri" w:hAnsi="Calibri" w:eastAsia="CMBX12" w:cs="Calibri"/>
          <w:b/>
          <w:bCs/>
          <w:color w:val="000000" w:themeColor="text1"/>
          <w:sz w:val="28"/>
          <w:szCs w:val="21"/>
          <w:lang w:val="en-IN"/>
          <w14:textFill>
            <w14:solidFill>
              <w14:schemeClr w14:val="tx1"/>
            </w14:solidFill>
          </w14:textFill>
        </w:rPr>
        <w:t>ASSOCIATION RULES</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bCs/>
          <w:color w:val="000000" w:themeColor="text1"/>
          <w:sz w:val="21"/>
          <w:szCs w:val="16"/>
          <w14:textFill>
            <w14:solidFill>
              <w14:schemeClr w14:val="tx1"/>
            </w14:solidFill>
          </w14:textFill>
        </w:rPr>
        <w:t>Question 1: Association rules with Apriori</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 xml:space="preserve">The </w:t>
      </w:r>
      <w:r>
        <w:rPr>
          <w:rFonts w:hint="default" w:ascii="Calibri" w:hAnsi="Calibri" w:eastAsia="CMBX12"/>
          <w:b w:val="0"/>
          <w:bCs w:val="0"/>
          <w:color w:val="000000" w:themeColor="text1"/>
          <w:sz w:val="21"/>
          <w:szCs w:val="16"/>
          <w:lang w:val="en-IN"/>
          <w14:textFill>
            <w14:solidFill>
              <w14:schemeClr w14:val="tx1"/>
            </w14:solidFill>
          </w14:textFill>
        </w:rPr>
        <w:t>fi</w:t>
      </w:r>
      <w:r>
        <w:rPr>
          <w:rFonts w:hint="default" w:ascii="Calibri" w:hAnsi="Calibri" w:eastAsia="CMBX12"/>
          <w:b w:val="0"/>
          <w:bCs w:val="0"/>
          <w:color w:val="000000" w:themeColor="text1"/>
          <w:sz w:val="21"/>
          <w:szCs w:val="16"/>
          <w14:textFill>
            <w14:solidFill>
              <w14:schemeClr w14:val="tx1"/>
            </w14:solidFill>
          </w14:textFill>
        </w:rPr>
        <w:t>le ./specs/gpa question1.csv contains data scholar data related to a</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 xml:space="preserve">selected sample of students. There might be interesting rules that can be extracted from this </w:t>
      </w:r>
      <w:r>
        <w:rPr>
          <w:rFonts w:hint="default" w:ascii="Calibri" w:hAnsi="Calibri" w:eastAsia="CMBX12"/>
          <w:b w:val="0"/>
          <w:bCs w:val="0"/>
          <w:color w:val="000000" w:themeColor="text1"/>
          <w:sz w:val="21"/>
          <w:szCs w:val="16"/>
          <w:lang w:val="en-IN"/>
          <w14:textFill>
            <w14:solidFill>
              <w14:schemeClr w14:val="tx1"/>
            </w14:solidFill>
          </w14:textFill>
        </w:rPr>
        <w:t>fi</w:t>
      </w:r>
      <w:r>
        <w:rPr>
          <w:rFonts w:hint="default" w:ascii="Calibri" w:hAnsi="Calibri" w:eastAsia="CMBX12"/>
          <w:b w:val="0"/>
          <w:bCs w:val="0"/>
          <w:color w:val="000000" w:themeColor="text1"/>
          <w:sz w:val="21"/>
          <w:szCs w:val="16"/>
          <w14:textFill>
            <w14:solidFill>
              <w14:schemeClr w14:val="tx1"/>
            </w14:solidFill>
          </w14:textFill>
        </w:rPr>
        <w:t>le.</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1. Filter out the count attribute as this will not be included in the rule</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generation.</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2. Use the Apriori algorithm to generate frequent itemsets from the input</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data. When doing so, only select frequent itemsets with a support of at</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least 15% (so, the minimum support should be 0.15). How many frequent</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itemsets are produced? How big are they? Include this information in</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your report.</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3. Save the generated itemsets in ./output/question1 out apriori.csv,</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making sure to include the support column.</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 xml:space="preserve">4. Using these frequent itemsets, generate a </w:t>
      </w:r>
      <w:r>
        <w:rPr>
          <w:rFonts w:hint="default" w:ascii="Calibri" w:hAnsi="Calibri" w:eastAsia="CMBX12"/>
          <w:b w:val="0"/>
          <w:bCs w:val="0"/>
          <w:color w:val="000000" w:themeColor="text1"/>
          <w:sz w:val="21"/>
          <w:szCs w:val="16"/>
          <w:lang w:val="en-IN"/>
          <w14:textFill>
            <w14:solidFill>
              <w14:schemeClr w14:val="tx1"/>
            </w14:solidFill>
          </w14:textFill>
        </w:rPr>
        <w:t>fi</w:t>
      </w:r>
      <w:r>
        <w:rPr>
          <w:rFonts w:hint="default" w:ascii="Calibri" w:hAnsi="Calibri" w:eastAsia="CMBX12"/>
          <w:b w:val="0"/>
          <w:bCs w:val="0"/>
          <w:color w:val="000000" w:themeColor="text1"/>
          <w:sz w:val="21"/>
          <w:szCs w:val="16"/>
          <w14:textFill>
            <w14:solidFill>
              <w14:schemeClr w14:val="tx1"/>
            </w14:solidFill>
          </w14:textFill>
        </w:rPr>
        <w:t>rst batch of association rules</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with a minimum con</w:t>
      </w:r>
      <w:r>
        <w:rPr>
          <w:rFonts w:hint="default" w:ascii="Calibri" w:hAnsi="Calibri" w:eastAsia="CMBX12"/>
          <w:b w:val="0"/>
          <w:bCs w:val="0"/>
          <w:color w:val="000000" w:themeColor="text1"/>
          <w:sz w:val="21"/>
          <w:szCs w:val="16"/>
          <w:lang w:val="en-IN"/>
          <w14:textFill>
            <w14:solidFill>
              <w14:schemeClr w14:val="tx1"/>
            </w14:solidFill>
          </w14:textFill>
        </w:rPr>
        <w:t>fi</w:t>
      </w:r>
      <w:r>
        <w:rPr>
          <w:rFonts w:hint="default" w:ascii="Calibri" w:hAnsi="Calibri" w:eastAsia="CMBX12"/>
          <w:b w:val="0"/>
          <w:bCs w:val="0"/>
          <w:color w:val="000000" w:themeColor="text1"/>
          <w:sz w:val="21"/>
          <w:szCs w:val="16"/>
          <w14:textFill>
            <w14:solidFill>
              <w14:schemeClr w14:val="tx1"/>
            </w14:solidFill>
          </w14:textFill>
        </w:rPr>
        <w:t>dence of 0.9. How many rules are produced? For</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each rule, include a short description in your report.</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5. Save the generated rules in ./output/question1 out rules9.csv, mak-</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ing sure to include the support and confidence columns.</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6. Generate a second batch of association rules, but this time use a minimum</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con</w:t>
      </w:r>
      <w:r>
        <w:rPr>
          <w:rFonts w:hint="default" w:ascii="Calibri" w:hAnsi="Calibri" w:eastAsia="CMBX12"/>
          <w:b w:val="0"/>
          <w:bCs w:val="0"/>
          <w:color w:val="000000" w:themeColor="text1"/>
          <w:sz w:val="21"/>
          <w:szCs w:val="16"/>
          <w:lang w:val="en-IN"/>
          <w14:textFill>
            <w14:solidFill>
              <w14:schemeClr w14:val="tx1"/>
            </w14:solidFill>
          </w14:textFill>
        </w:rPr>
        <w:t>fi</w:t>
      </w:r>
      <w:r>
        <w:rPr>
          <w:rFonts w:hint="default" w:ascii="Calibri" w:hAnsi="Calibri" w:eastAsia="CMBX12"/>
          <w:b w:val="0"/>
          <w:bCs w:val="0"/>
          <w:color w:val="000000" w:themeColor="text1"/>
          <w:sz w:val="21"/>
          <w:szCs w:val="16"/>
          <w14:textFill>
            <w14:solidFill>
              <w14:schemeClr w14:val="tx1"/>
            </w14:solidFill>
          </w14:textFill>
        </w:rPr>
        <w:t>dence of 0.7. How many rules are produced this time? Again, shortly</w:t>
      </w:r>
      <w:r>
        <w:rPr>
          <w:rFonts w:hint="default" w:ascii="Calibri" w:hAnsi="Calibri" w:eastAsia="CMBX12"/>
          <w:b w:val="0"/>
          <w:bCs w:val="0"/>
          <w:color w:val="000000" w:themeColor="text1"/>
          <w:sz w:val="21"/>
          <w:szCs w:val="16"/>
          <w:lang w:val="en-IN"/>
          <w14:textFill>
            <w14:solidFill>
              <w14:schemeClr w14:val="tx1"/>
            </w14:solidFill>
          </w14:textFill>
        </w:rPr>
        <w:t xml:space="preserve"> </w:t>
      </w:r>
      <w:r>
        <w:rPr>
          <w:rFonts w:hint="default" w:ascii="Calibri" w:hAnsi="Calibri" w:eastAsia="CMBX12"/>
          <w:b w:val="0"/>
          <w:bCs w:val="0"/>
          <w:color w:val="000000" w:themeColor="text1"/>
          <w:sz w:val="21"/>
          <w:szCs w:val="16"/>
          <w14:textFill>
            <w14:solidFill>
              <w14:schemeClr w14:val="tx1"/>
            </w14:solidFill>
          </w14:textFill>
        </w:rPr>
        <w:t>describe the outcome in your report.</w:t>
      </w:r>
    </w:p>
    <w:p>
      <w:pPr>
        <w:jc w:val="both"/>
        <w:rPr>
          <w:rFonts w:hint="default" w:ascii="Calibri" w:hAnsi="Calibri" w:eastAsia="CMBX12"/>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7. Save the generated rules in ./output/question1 out rules7.csv in the</w:t>
      </w:r>
    </w:p>
    <w:p>
      <w:pPr>
        <w:jc w:val="both"/>
        <w:rPr>
          <w:rFonts w:hint="default" w:ascii="Calibri" w:hAnsi="Calibri" w:eastAsia="CMBX12" w:cs="Calibri"/>
          <w:b w:val="0"/>
          <w:bCs w:val="0"/>
          <w:color w:val="000000" w:themeColor="text1"/>
          <w:sz w:val="21"/>
          <w:szCs w:val="16"/>
          <w14:textFill>
            <w14:solidFill>
              <w14:schemeClr w14:val="tx1"/>
            </w14:solidFill>
          </w14:textFill>
        </w:rPr>
      </w:pPr>
      <w:r>
        <w:rPr>
          <w:rFonts w:hint="default" w:ascii="Calibri" w:hAnsi="Calibri" w:eastAsia="CMBX12"/>
          <w:b w:val="0"/>
          <w:bCs w:val="0"/>
          <w:color w:val="000000" w:themeColor="text1"/>
          <w:sz w:val="21"/>
          <w:szCs w:val="16"/>
          <w14:textFill>
            <w14:solidFill>
              <w14:schemeClr w14:val="tx1"/>
            </w14:solidFill>
          </w14:textFill>
        </w:rPr>
        <w:t>same format as the previous rule batch.</w:t>
      </w:r>
    </w:p>
    <w:p>
      <w:pPr>
        <w:jc w:val="both"/>
        <w:rPr>
          <w:rFonts w:hint="default" w:ascii="Calibri" w:hAnsi="Calibri" w:eastAsia="CMBX12" w:cs="Calibri"/>
          <w:color w:val="000000" w:themeColor="text1"/>
          <w:sz w:val="24"/>
          <w14:textFill>
            <w14:solidFill>
              <w14:schemeClr w14:val="tx1"/>
            </w14:solidFill>
          </w14:textFill>
        </w:rPr>
      </w:pPr>
    </w:p>
    <w:p>
      <w:pPr>
        <w:spacing w:beforeLines="0" w:afterLines="0"/>
        <w:jc w:val="both"/>
        <w:rPr>
          <w:rFonts w:hint="default" w:ascii="Calibri" w:hAnsi="Calibri" w:eastAsia="CMR10" w:cs="Calibri"/>
          <w:color w:val="000000" w:themeColor="text1"/>
          <w:sz w:val="21"/>
          <w:szCs w:val="21"/>
          <w14:textFill>
            <w14:solidFill>
              <w14:schemeClr w14:val="tx1"/>
            </w14:solidFill>
          </w14:textFill>
        </w:rPr>
      </w:pPr>
      <w:r>
        <w:rPr>
          <w:rFonts w:hint="default" w:ascii="Calibri" w:hAnsi="Calibri" w:eastAsia="CMR10" w:cs="Calibri"/>
          <w:color w:val="000000" w:themeColor="text1"/>
          <w:sz w:val="21"/>
          <w:szCs w:val="21"/>
          <w14:textFill>
            <w14:solidFill>
              <w14:schemeClr w14:val="tx1"/>
            </w14:solidFill>
          </w14:textFill>
        </w:rPr>
        <w:t xml:space="preserve">The </w:t>
      </w:r>
      <w:r>
        <w:rPr>
          <w:rFonts w:hint="default" w:ascii="Calibri" w:hAnsi="Calibri" w:eastAsia="CMR10" w:cs="Calibri"/>
          <w:color w:val="000000" w:themeColor="text1"/>
          <w:sz w:val="21"/>
          <w:szCs w:val="21"/>
          <w:lang w:val="en-IN"/>
          <w14:textFill>
            <w14:solidFill>
              <w14:schemeClr w14:val="tx1"/>
            </w14:solidFill>
          </w14:textFill>
        </w:rPr>
        <w:t>fi</w:t>
      </w:r>
      <w:r>
        <w:rPr>
          <w:rFonts w:hint="default" w:ascii="Calibri" w:hAnsi="Calibri" w:eastAsia="CMR10" w:cs="Calibri"/>
          <w:color w:val="000000" w:themeColor="text1"/>
          <w:sz w:val="21"/>
          <w:szCs w:val="21"/>
          <w14:textFill>
            <w14:solidFill>
              <w14:schemeClr w14:val="tx1"/>
            </w14:solidFill>
          </w14:textFill>
        </w:rPr>
        <w:t xml:space="preserve">le </w:t>
      </w:r>
      <w:r>
        <w:rPr>
          <w:rFonts w:hint="default" w:ascii="Calibri" w:hAnsi="Calibri" w:eastAsia="CMTT10" w:cs="Calibri"/>
          <w:color w:val="000000" w:themeColor="text1"/>
          <w:sz w:val="21"/>
          <w:szCs w:val="21"/>
          <w:lang w:val="en-IN"/>
          <w14:textFill>
            <w14:solidFill>
              <w14:schemeClr w14:val="tx1"/>
            </w14:solidFill>
          </w14:textFill>
        </w:rPr>
        <w:t>gpa1_</w:t>
      </w:r>
      <w:r>
        <w:rPr>
          <w:rFonts w:hint="default" w:ascii="Calibri" w:hAnsi="Calibri" w:eastAsia="CMTT10" w:cs="Calibri"/>
          <w:color w:val="000000" w:themeColor="text1"/>
          <w:sz w:val="21"/>
          <w:szCs w:val="21"/>
          <w14:textFill>
            <w14:solidFill>
              <w14:schemeClr w14:val="tx1"/>
            </w14:solidFill>
          </w14:textFill>
        </w:rPr>
        <w:t xml:space="preserve">question1.csv </w:t>
      </w:r>
      <w:r>
        <w:rPr>
          <w:rFonts w:hint="default" w:ascii="Calibri" w:hAnsi="Calibri" w:eastAsia="CMR10" w:cs="Calibri"/>
          <w:color w:val="000000" w:themeColor="text1"/>
          <w:sz w:val="21"/>
          <w:szCs w:val="21"/>
          <w14:textFill>
            <w14:solidFill>
              <w14:schemeClr w14:val="tx1"/>
            </w14:solidFill>
          </w14:textFill>
        </w:rPr>
        <w:t>contains data scholar data related to a</w:t>
      </w:r>
      <w:r>
        <w:rPr>
          <w:rFonts w:hint="default" w:ascii="Calibri" w:hAnsi="Calibri" w:eastAsia="CMR10" w:cs="Calibri"/>
          <w:color w:val="000000" w:themeColor="text1"/>
          <w:sz w:val="21"/>
          <w:szCs w:val="21"/>
          <w:lang w:val="en-IN"/>
          <w14:textFill>
            <w14:solidFill>
              <w14:schemeClr w14:val="tx1"/>
            </w14:solidFill>
          </w14:textFill>
        </w:rPr>
        <w:t xml:space="preserve"> </w:t>
      </w:r>
      <w:r>
        <w:rPr>
          <w:rFonts w:hint="default" w:ascii="Calibri" w:hAnsi="Calibri" w:eastAsia="CMR10" w:cs="Calibri"/>
          <w:color w:val="000000" w:themeColor="text1"/>
          <w:sz w:val="21"/>
          <w:szCs w:val="21"/>
          <w14:textFill>
            <w14:solidFill>
              <w14:schemeClr w14:val="tx1"/>
            </w14:solidFill>
          </w14:textFill>
        </w:rPr>
        <w:t>selected sample of students.</w:t>
      </w:r>
    </w:p>
    <w:p>
      <w:pPr>
        <w:spacing w:beforeLines="0" w:afterLines="0"/>
        <w:jc w:val="both"/>
        <w:rPr>
          <w:rFonts w:hint="default" w:ascii="Calibri" w:hAnsi="Calibri" w:eastAsia="CMR10" w:cs="Calibri"/>
          <w:b/>
          <w:bCs/>
          <w:color w:val="000000" w:themeColor="text1"/>
          <w:sz w:val="21"/>
          <w:szCs w:val="21"/>
          <w:lang w:val="en-IN"/>
          <w14:textFill>
            <w14:solidFill>
              <w14:schemeClr w14:val="tx1"/>
            </w14:solidFill>
          </w14:textFill>
        </w:rPr>
      </w:pPr>
      <w:r>
        <w:rPr>
          <w:rFonts w:hint="default" w:ascii="Calibri" w:hAnsi="Calibri" w:eastAsia="CMR10" w:cs="Calibri"/>
          <w:b w:val="0"/>
          <w:bCs w:val="0"/>
          <w:color w:val="000000" w:themeColor="text1"/>
          <w:sz w:val="21"/>
          <w:szCs w:val="21"/>
          <w:lang w:val="en-IN"/>
          <w14:textFill>
            <w14:solidFill>
              <w14:schemeClr w14:val="tx1"/>
            </w14:solidFill>
          </w14:textFill>
        </w:rPr>
        <w:t>Library used: pandas and mlxtend.</w:t>
      </w:r>
    </w:p>
    <w:p>
      <w:pPr>
        <w:spacing w:beforeLines="0" w:afterLines="0"/>
        <w:jc w:val="both"/>
        <w:rPr>
          <w:rFonts w:hint="default" w:ascii="Calibri" w:hAnsi="Calibri" w:eastAsia="CMR10" w:cs="Calibri"/>
          <w:color w:val="000000" w:themeColor="text1"/>
          <w:sz w:val="21"/>
          <w:szCs w:val="21"/>
          <w:lang w:val="en-IN"/>
          <w14:textFill>
            <w14:solidFill>
              <w14:schemeClr w14:val="tx1"/>
            </w14:solidFill>
          </w14:textFill>
        </w:rPr>
      </w:pPr>
      <w:r>
        <w:rPr>
          <w:rFonts w:hint="default" w:ascii="Calibri" w:hAnsi="Calibri" w:eastAsia="CMR10" w:cs="Calibri"/>
          <w:color w:val="000000" w:themeColor="text1"/>
          <w:sz w:val="21"/>
          <w:szCs w:val="21"/>
          <w:lang w:val="en-IN"/>
          <w14:textFill>
            <w14:solidFill>
              <w14:schemeClr w14:val="tx1"/>
            </w14:solidFill>
          </w14:textFill>
        </w:rPr>
        <w:t xml:space="preserve">The input data is fetched from the input file using the pandas function read_csv() and stored in a storage structure DataFrame named ‘dframe’. </w:t>
      </w:r>
    </w:p>
    <w:p>
      <w:pPr>
        <w:spacing w:beforeLines="0" w:afterLines="0"/>
        <w:jc w:val="both"/>
        <w:rPr>
          <w:rFonts w:hint="default" w:ascii="Calibri" w:hAnsi="Calibri" w:eastAsia="CMR10" w:cs="Calibri"/>
          <w:b/>
          <w:bCs/>
          <w:i/>
          <w:iCs/>
          <w:color w:val="000000" w:themeColor="text1"/>
          <w:sz w:val="21"/>
          <w:szCs w:val="21"/>
          <w:lang w:val="en-IN"/>
          <w14:textFill>
            <w14:solidFill>
              <w14:schemeClr w14:val="tx1"/>
            </w14:solidFill>
          </w14:textFill>
        </w:rPr>
      </w:pPr>
    </w:p>
    <w:p>
      <w:pPr>
        <w:spacing w:beforeLines="0" w:afterLines="0"/>
        <w:jc w:val="both"/>
        <w:rPr>
          <w:rFonts w:hint="default" w:ascii="Calibri" w:hAnsi="Calibri" w:eastAsia="CMR10" w:cs="Calibri"/>
          <w:b w:val="0"/>
          <w:bCs w:val="0"/>
          <w:i w:val="0"/>
          <w:iCs w:val="0"/>
          <w:color w:val="000000" w:themeColor="text1"/>
          <w:sz w:val="21"/>
          <w:szCs w:val="21"/>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 xml:space="preserve">Q1a. </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Column named as count is dropped from the dataframe using the function drop() function </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ab/>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of pandas and saved in dataframe itself.</w:t>
      </w:r>
    </w:p>
    <w:p>
      <w:pPr>
        <w:spacing w:beforeLines="0" w:afterLines="0"/>
        <w:jc w:val="both"/>
        <w:rPr>
          <w:rFonts w:hint="default" w:ascii="Calibri" w:hAnsi="Calibri" w:eastAsia="CMR10" w:cs="Calibri"/>
          <w:b/>
          <w:bCs/>
          <w:i/>
          <w:iCs/>
          <w:color w:val="000000" w:themeColor="text1"/>
          <w:sz w:val="21"/>
          <w:szCs w:val="21"/>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Q1b.</w:t>
      </w:r>
    </w:p>
    <w:p>
      <w:pPr>
        <w:numPr>
          <w:ilvl w:val="0"/>
          <w:numId w:val="1"/>
        </w:numPr>
        <w:spacing w:beforeLines="0" w:afterLines="0"/>
        <w:ind w:left="420" w:leftChars="0" w:hanging="420" w:firstLineChars="0"/>
        <w:jc w:val="both"/>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pP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 xml:space="preserve">get_dummies() of pandas is used to convert all the categorical columns to numerical values as some Machine Learning algorithms cannot operate on Categorical data. So the data should be binomial(0/1 or True/False). </w:t>
      </w:r>
    </w:p>
    <w:p>
      <w:pPr>
        <w:numPr>
          <w:ilvl w:val="0"/>
          <w:numId w:val="1"/>
        </w:numPr>
        <w:spacing w:beforeLines="0" w:afterLines="0"/>
        <w:ind w:left="420" w:leftChars="0" w:hanging="420" w:firstLineChars="0"/>
        <w:jc w:val="both"/>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pP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Apriori, an algorithm for frequent item set mining and association rule learning over relational databases. It identifies the frequent individual items in the database and extend them to larger item sets as long as those item sets appear sufficiently often in the database.</w:t>
      </w:r>
    </w:p>
    <w:p>
      <w:pPr>
        <w:numPr>
          <w:ilvl w:val="0"/>
          <w:numId w:val="1"/>
        </w:numPr>
        <w:spacing w:beforeLines="0" w:afterLines="0"/>
        <w:ind w:left="420" w:leftChars="0" w:hanging="420" w:firstLineChars="0"/>
        <w:jc w:val="both"/>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pP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The support of an itemset X, supp(X) is the proportion of transaction in the database in which the item X appears. It signifies the popularity of an itemset.</w:t>
      </w:r>
    </w:p>
    <w:p>
      <w:pPr>
        <w:numPr>
          <w:ilvl w:val="0"/>
          <w:numId w:val="1"/>
        </w:numPr>
        <w:spacing w:beforeLines="0" w:afterLines="0"/>
        <w:ind w:left="420" w:leftChars="0" w:hanging="420" w:firstLineChars="0"/>
        <w:jc w:val="both"/>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pP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Apriori algorithm is applied on the dataframe with min support 15% and frequent itemsets are generated. Total frequent itemset are 20. Every itemset consists of 2 unique itemset.</w:t>
      </w:r>
    </w:p>
    <w:p>
      <w:pPr>
        <w:spacing w:beforeLines="0" w:afterLines="0"/>
        <w:jc w:val="both"/>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pPr>
      <w:r>
        <w:rPr>
          <w:rFonts w:hint="default" w:ascii="Calibri" w:hAnsi="Calibri" w:eastAsia="&amp;quot" w:cs="Calibri"/>
          <w:b/>
          <w:bCs w:val="0"/>
          <w:i/>
          <w:iCs/>
          <w:caps w:val="0"/>
          <w:color w:val="000000" w:themeColor="text1"/>
          <w:spacing w:val="0"/>
          <w:sz w:val="21"/>
          <w:szCs w:val="21"/>
          <w:u w:val="none"/>
          <w:lang w:val="en-IN"/>
          <w14:textFill>
            <w14:solidFill>
              <w14:schemeClr w14:val="tx1"/>
            </w14:solidFill>
          </w14:textFill>
        </w:rPr>
        <w:t xml:space="preserve">Q1c.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A new csv file is saved having support and their corresponding itemset using the pandas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function to_csv() with arguments: File path and indexing as false(to ignore the indexing in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the file) named </w:t>
      </w:r>
      <w:r>
        <w:rPr>
          <w:rFonts w:hint="default" w:ascii="Calibri" w:hAnsi="Calibri" w:eastAsia="CMTT10" w:cs="Calibri"/>
          <w:i w:val="0"/>
          <w:iCs w:val="0"/>
          <w:sz w:val="21"/>
          <w:szCs w:val="21"/>
        </w:rPr>
        <w:t>question1 out.csv</w:t>
      </w:r>
      <w:r>
        <w:rPr>
          <w:rFonts w:hint="default" w:ascii="Calibri" w:hAnsi="Calibri" w:eastAsia="CMR10" w:cs="Calibri"/>
          <w:i w:val="0"/>
          <w:iCs w:val="0"/>
          <w:sz w:val="21"/>
          <w:szCs w:val="21"/>
        </w:rPr>
        <w:t>.</w:t>
      </w:r>
    </w:p>
    <w:p>
      <w:pPr>
        <w:spacing w:beforeLines="0" w:afterLines="0"/>
        <w:jc w:val="both"/>
        <w:rPr>
          <w:rFonts w:hint="default" w:ascii="Calibri" w:hAnsi="Calibri" w:eastAsia="&amp;quot" w:cs="Calibri"/>
          <w:b/>
          <w:bCs w:val="0"/>
          <w:i/>
          <w:iCs/>
          <w:caps w:val="0"/>
          <w:color w:val="000000" w:themeColor="text1"/>
          <w:spacing w:val="0"/>
          <w:sz w:val="21"/>
          <w:szCs w:val="21"/>
          <w:u w:val="none"/>
          <w:lang w:val="en-IN"/>
          <w14:textFill>
            <w14:solidFill>
              <w14:schemeClr w14:val="tx1"/>
            </w14:solidFill>
          </w14:textFill>
        </w:rPr>
      </w:pPr>
      <w:r>
        <w:rPr>
          <w:rFonts w:hint="default" w:ascii="Calibri" w:hAnsi="Calibri" w:eastAsia="&amp;quot" w:cs="Calibri"/>
          <w:b/>
          <w:bCs w:val="0"/>
          <w:i/>
          <w:iCs/>
          <w:caps w:val="0"/>
          <w:color w:val="000000" w:themeColor="text1"/>
          <w:spacing w:val="0"/>
          <w:sz w:val="21"/>
          <w:szCs w:val="21"/>
          <w:u w:val="none"/>
          <w:lang w:val="en-IN"/>
          <w14:textFill>
            <w14:solidFill>
              <w14:schemeClr w14:val="tx1"/>
            </w14:solidFill>
          </w14:textFill>
        </w:rPr>
        <w:t>Q1d.</w:t>
      </w:r>
    </w:p>
    <w:p>
      <w:pPr>
        <w:numPr>
          <w:ilvl w:val="0"/>
          <w:numId w:val="1"/>
        </w:numPr>
        <w:spacing w:beforeLines="0" w:afterLines="0"/>
        <w:ind w:left="420" w:leftChars="0" w:hanging="420" w:firstLineChars="0"/>
        <w:jc w:val="both"/>
        <w:rPr>
          <w:rFonts w:hint="default" w:ascii="Calibri" w:hAnsi="Calibri" w:eastAsia="CMR10" w:cs="Calibri"/>
          <w:i w:val="0"/>
          <w:iCs w:val="0"/>
          <w:sz w:val="21"/>
          <w:szCs w:val="21"/>
        </w:rPr>
      </w:pPr>
      <w:r>
        <w:rPr>
          <w:rFonts w:hint="default" w:ascii="Calibri" w:hAnsi="Calibri" w:eastAsia="CMR10"/>
          <w:i w:val="0"/>
          <w:iCs w:val="0"/>
          <w:sz w:val="21"/>
          <w:szCs w:val="21"/>
          <w:lang w:val="en-IN"/>
        </w:rPr>
        <w:t>A</w:t>
      </w:r>
      <w:r>
        <w:rPr>
          <w:rFonts w:hint="default" w:ascii="Calibri" w:hAnsi="Calibri" w:eastAsia="CMR10"/>
          <w:i w:val="0"/>
          <w:iCs w:val="0"/>
          <w:sz w:val="21"/>
          <w:szCs w:val="21"/>
        </w:rPr>
        <w:t xml:space="preserve">ssociation rule learning is a rule-based machine learning method for discovering </w:t>
      </w:r>
      <w:r>
        <w:rPr>
          <w:rFonts w:hint="default" w:ascii="Calibri" w:hAnsi="Calibri" w:eastAsia="CMR10"/>
          <w:i w:val="0"/>
          <w:iCs w:val="0"/>
          <w:sz w:val="21"/>
          <w:szCs w:val="21"/>
          <w:lang w:val="en-IN"/>
        </w:rPr>
        <w:t xml:space="preserve">co </w:t>
      </w:r>
      <w:r>
        <w:rPr>
          <w:rFonts w:hint="default" w:ascii="Calibri" w:hAnsi="Calibri" w:eastAsia="CMR10"/>
          <w:i w:val="0"/>
          <w:iCs w:val="0"/>
          <w:sz w:val="21"/>
          <w:szCs w:val="21"/>
        </w:rPr>
        <w:t xml:space="preserve">relations between </w:t>
      </w:r>
      <w:r>
        <w:rPr>
          <w:rFonts w:hint="default" w:ascii="Calibri" w:hAnsi="Calibri" w:eastAsia="CMR10"/>
          <w:i w:val="0"/>
          <w:iCs w:val="0"/>
          <w:sz w:val="21"/>
          <w:szCs w:val="21"/>
          <w:lang w:val="en-IN"/>
        </w:rPr>
        <w:t>itemsets</w:t>
      </w:r>
      <w:r>
        <w:rPr>
          <w:rFonts w:hint="default" w:ascii="Calibri" w:hAnsi="Calibri" w:eastAsia="CMR10"/>
          <w:i w:val="0"/>
          <w:iCs w:val="0"/>
          <w:sz w:val="21"/>
          <w:szCs w:val="21"/>
        </w:rPr>
        <w:t>.</w:t>
      </w:r>
    </w:p>
    <w:p>
      <w:pPr>
        <w:numPr>
          <w:ilvl w:val="0"/>
          <w:numId w:val="1"/>
        </w:numPr>
        <w:spacing w:beforeLines="0" w:afterLines="0"/>
        <w:ind w:left="420" w:leftChars="0" w:hanging="420" w:firstLineChars="0"/>
        <w:jc w:val="both"/>
        <w:rPr>
          <w:rFonts w:hint="default" w:ascii="Calibri" w:hAnsi="Calibri" w:eastAsia="CMR10" w:cs="Calibri"/>
          <w:i w:val="0"/>
          <w:iCs w:val="0"/>
          <w:sz w:val="21"/>
          <w:szCs w:val="21"/>
        </w:rPr>
      </w:pPr>
      <w:r>
        <w:rPr>
          <w:rFonts w:hint="default" w:ascii="Calibri" w:hAnsi="Calibri" w:eastAsia="CMR10"/>
          <w:i w:val="0"/>
          <w:iCs w:val="0"/>
          <w:sz w:val="21"/>
          <w:szCs w:val="21"/>
          <w:lang w:val="en-IN"/>
        </w:rPr>
        <w:t>Confidence signifies the likelihood of item Y being purchased when item X is purchased.</w:t>
      </w:r>
    </w:p>
    <w:p>
      <w:pPr>
        <w:numPr>
          <w:ilvl w:val="0"/>
          <w:numId w:val="1"/>
        </w:numPr>
        <w:spacing w:beforeLines="0" w:afterLines="0"/>
        <w:ind w:left="420" w:leftChars="0" w:hanging="420" w:firstLineChars="0"/>
        <w:jc w:val="both"/>
        <w:rPr>
          <w:rFonts w:hint="default" w:ascii="Calibri" w:hAnsi="Calibri" w:eastAsia="CMR10" w:cs="Calibri"/>
          <w:i w:val="0"/>
          <w:iCs w:val="0"/>
          <w:sz w:val="21"/>
          <w:szCs w:val="21"/>
        </w:rPr>
      </w:pPr>
      <w:r>
        <w:rPr>
          <w:rFonts w:hint="default" w:ascii="Calibri" w:hAnsi="Calibri" w:eastAsia="CMR10" w:cs="Calibri"/>
          <w:i w:val="0"/>
          <w:iCs w:val="0"/>
          <w:sz w:val="21"/>
          <w:szCs w:val="21"/>
          <w:lang w:val="en-IN"/>
        </w:rPr>
        <w:t>Association rule with minimum support 90% are generated using association_rule() of mlxtend-&gt; frequent_patterns. Total rules generated are 1. It signifies that if age is in the range (21-25) then the status will be most likely Junior with support 16%.</w:t>
      </w:r>
    </w:p>
    <w:p>
      <w:pPr>
        <w:spacing w:beforeLines="0" w:afterLines="0"/>
        <w:jc w:val="both"/>
        <w:rPr>
          <w:rFonts w:hint="default" w:ascii="Calibri" w:hAnsi="Calibri" w:eastAsia="CMR10" w:cs="Calibri"/>
          <w:i w:val="0"/>
          <w:iCs w:val="0"/>
          <w:sz w:val="21"/>
          <w:szCs w:val="21"/>
        </w:rPr>
      </w:pPr>
      <w:r>
        <w:rPr>
          <w:rFonts w:hint="default" w:ascii="Calibri" w:hAnsi="Calibri" w:eastAsia="CMR10" w:cs="Calibri"/>
          <w:b/>
          <w:bCs/>
          <w:i w:val="0"/>
          <w:iCs w:val="0"/>
          <w:sz w:val="21"/>
          <w:szCs w:val="21"/>
          <w:lang w:val="en-IN"/>
        </w:rPr>
        <w:t xml:space="preserve">Q1e.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A new csv file is saved having support, confidence and antecedent, consequent using the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pandas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function to_csv() with arguments: File path and indexing as false(to ignore the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indexing in the file) named </w:t>
      </w:r>
      <w:r>
        <w:rPr>
          <w:rFonts w:hint="default" w:ascii="Calibri" w:hAnsi="Calibri" w:eastAsia="CMTT10" w:cs="Calibri"/>
          <w:i w:val="0"/>
          <w:iCs w:val="0"/>
          <w:sz w:val="21"/>
          <w:szCs w:val="21"/>
        </w:rPr>
        <w:t>question1 out</w:t>
      </w:r>
      <w:r>
        <w:rPr>
          <w:rFonts w:hint="default" w:ascii="Calibri" w:hAnsi="Calibri" w:eastAsia="CMTT10" w:cs="Calibri"/>
          <w:i w:val="0"/>
          <w:iCs w:val="0"/>
          <w:sz w:val="21"/>
          <w:szCs w:val="21"/>
          <w:lang w:val="en-IN"/>
        </w:rPr>
        <w:t>_rules9</w:t>
      </w:r>
      <w:r>
        <w:rPr>
          <w:rFonts w:hint="default" w:ascii="Calibri" w:hAnsi="Calibri" w:eastAsia="CMTT10" w:cs="Calibri"/>
          <w:i w:val="0"/>
          <w:iCs w:val="0"/>
          <w:sz w:val="21"/>
          <w:szCs w:val="21"/>
        </w:rPr>
        <w:t>.csv</w:t>
      </w:r>
      <w:r>
        <w:rPr>
          <w:rFonts w:hint="default" w:ascii="Calibri" w:hAnsi="Calibri" w:eastAsia="CMR10" w:cs="Calibri"/>
          <w:i w:val="0"/>
          <w:iCs w:val="0"/>
          <w:sz w:val="21"/>
          <w:szCs w:val="21"/>
        </w:rPr>
        <w:t>.</w:t>
      </w:r>
    </w:p>
    <w:p>
      <w:pPr>
        <w:numPr>
          <w:ilvl w:val="0"/>
          <w:numId w:val="0"/>
        </w:numPr>
        <w:spacing w:beforeLines="0" w:afterLines="0"/>
        <w:ind w:leftChars="0"/>
        <w:jc w:val="both"/>
        <w:rPr>
          <w:rFonts w:hint="default" w:ascii="Calibri" w:hAnsi="Calibri" w:eastAsia="CMR10" w:cs="Calibri"/>
          <w:i w:val="0"/>
          <w:iCs w:val="0"/>
          <w:sz w:val="21"/>
          <w:szCs w:val="21"/>
          <w:lang w:val="en-IN"/>
        </w:rPr>
      </w:pPr>
      <w:r>
        <w:rPr>
          <w:rFonts w:hint="default" w:ascii="Calibri" w:hAnsi="Calibri" w:eastAsia="CMR10" w:cs="Calibri"/>
          <w:b/>
          <w:bCs/>
          <w:i w:val="0"/>
          <w:iCs w:val="0"/>
          <w:sz w:val="21"/>
          <w:szCs w:val="21"/>
          <w:lang w:val="en-IN"/>
        </w:rPr>
        <w:t xml:space="preserve">Q1f. </w:t>
      </w:r>
      <w:r>
        <w:rPr>
          <w:rFonts w:hint="default" w:ascii="Calibri" w:hAnsi="Calibri" w:eastAsia="CMR10" w:cs="Calibri"/>
          <w:b w:val="0"/>
          <w:bCs w:val="0"/>
          <w:i w:val="0"/>
          <w:iCs w:val="0"/>
          <w:sz w:val="21"/>
          <w:szCs w:val="21"/>
          <w:lang w:val="en-IN"/>
        </w:rPr>
        <w:t>Another a</w:t>
      </w:r>
      <w:r>
        <w:rPr>
          <w:rFonts w:hint="default" w:ascii="Calibri" w:hAnsi="Calibri" w:eastAsia="CMR10" w:cs="Calibri"/>
          <w:i w:val="0"/>
          <w:iCs w:val="0"/>
          <w:sz w:val="21"/>
          <w:szCs w:val="21"/>
          <w:lang w:val="en-IN"/>
        </w:rPr>
        <w:t xml:space="preserve">ssociation rule with minimum support 70% are generated using association_rule() </w:t>
      </w:r>
      <w:r>
        <w:rPr>
          <w:rFonts w:hint="default" w:ascii="Calibri" w:hAnsi="Calibri" w:eastAsia="CMR10" w:cs="Calibri"/>
          <w:i w:val="0"/>
          <w:iCs w:val="0"/>
          <w:sz w:val="21"/>
          <w:szCs w:val="21"/>
          <w:lang w:val="en-IN"/>
        </w:rPr>
        <w:tab/>
      </w:r>
      <w:r>
        <w:rPr>
          <w:rFonts w:hint="default" w:ascii="Calibri" w:hAnsi="Calibri" w:eastAsia="CMR10" w:cs="Calibri"/>
          <w:i w:val="0"/>
          <w:iCs w:val="0"/>
          <w:sz w:val="21"/>
          <w:szCs w:val="21"/>
          <w:lang w:val="en-IN"/>
        </w:rPr>
        <w:t xml:space="preserve">of mlxtend-&gt; frequent_patterns. Total rules generated are 3. </w:t>
      </w:r>
    </w:p>
    <w:p>
      <w:pPr>
        <w:numPr>
          <w:ilvl w:val="0"/>
          <w:numId w:val="2"/>
        </w:numPr>
        <w:spacing w:beforeLines="0" w:afterLines="0"/>
        <w:ind w:left="840" w:leftChars="0" w:hanging="420" w:firstLineChars="0"/>
        <w:jc w:val="both"/>
        <w:rPr>
          <w:rFonts w:hint="default" w:ascii="Calibri" w:hAnsi="Calibri" w:eastAsia="CMR10" w:cs="Calibri"/>
          <w:i w:val="0"/>
          <w:iCs w:val="0"/>
          <w:sz w:val="21"/>
          <w:szCs w:val="21"/>
        </w:rPr>
      </w:pPr>
      <w:r>
        <w:rPr>
          <w:rFonts w:hint="default" w:ascii="Calibri" w:hAnsi="Calibri" w:eastAsia="CMR10" w:cs="Calibri"/>
          <w:i w:val="0"/>
          <w:iCs w:val="0"/>
          <w:sz w:val="21"/>
          <w:szCs w:val="21"/>
          <w:lang w:val="en-IN"/>
        </w:rPr>
        <w:t>Major_Philosophy -&gt; Age(26-30). It signifies that if Major is Philosophy then the age will be most likely in the range(26-30) with support 20% and confidence(assurance that Age will be 26-30 if major is Philosophy) as 71%.</w:t>
      </w:r>
    </w:p>
    <w:p>
      <w:pPr>
        <w:numPr>
          <w:ilvl w:val="0"/>
          <w:numId w:val="2"/>
        </w:numPr>
        <w:spacing w:beforeLines="0" w:afterLines="0"/>
        <w:ind w:left="840" w:leftChars="0" w:hanging="420" w:firstLineChars="0"/>
        <w:jc w:val="both"/>
        <w:rPr>
          <w:rFonts w:hint="default" w:ascii="Calibri" w:hAnsi="Calibri" w:eastAsia="CMR10" w:cs="Calibri"/>
          <w:i w:val="0"/>
          <w:iCs w:val="0"/>
          <w:sz w:val="21"/>
          <w:szCs w:val="21"/>
        </w:rPr>
      </w:pPr>
      <w:r>
        <w:rPr>
          <w:rFonts w:hint="default" w:ascii="Calibri" w:hAnsi="Calibri" w:eastAsia="CMR10" w:cs="Calibri"/>
          <w:i w:val="0"/>
          <w:iCs w:val="0"/>
          <w:sz w:val="21"/>
          <w:szCs w:val="21"/>
          <w:lang w:val="en-IN"/>
        </w:rPr>
        <w:t>Status_PhD-&gt; Age(26-30). It signifies that if status is PhD then the age will be most likely in the range(26-30) with support 16% and confidence(assurance that Age will be 26-30 if status is PhD) as 80%.</w:t>
      </w:r>
    </w:p>
    <w:p>
      <w:pPr>
        <w:numPr>
          <w:ilvl w:val="0"/>
          <w:numId w:val="2"/>
        </w:numPr>
        <w:spacing w:beforeLines="0" w:afterLines="0"/>
        <w:ind w:left="840" w:leftChars="0" w:hanging="420" w:firstLineChars="0"/>
        <w:jc w:val="both"/>
        <w:rPr>
          <w:rFonts w:hint="default" w:ascii="Calibri" w:hAnsi="Calibri" w:eastAsia="CMR10" w:cs="Calibri"/>
          <w:i w:val="0"/>
          <w:iCs w:val="0"/>
          <w:sz w:val="21"/>
          <w:szCs w:val="21"/>
        </w:rPr>
      </w:pPr>
      <w:r>
        <w:rPr>
          <w:rFonts w:hint="default" w:ascii="Calibri" w:hAnsi="Calibri" w:eastAsia="CMR10" w:cs="Calibri"/>
          <w:i w:val="0"/>
          <w:iCs w:val="0"/>
          <w:sz w:val="21"/>
          <w:szCs w:val="21"/>
          <w:lang w:val="en-IN"/>
        </w:rPr>
        <w:t>Age(26-30)-&gt;Status_Junior. It signifies that if age is in between (26-30) then the status will be most likely Junior with support 16% and confidence(assurance that status is Junior if Age is in be 26-30) as 100%.</w:t>
      </w:r>
    </w:p>
    <w:p>
      <w:pPr>
        <w:spacing w:beforeLines="0" w:afterLines="0"/>
        <w:jc w:val="both"/>
        <w:rPr>
          <w:rFonts w:hint="default" w:ascii="Calibri" w:hAnsi="Calibri" w:eastAsia="CMR10" w:cs="Calibri"/>
          <w:i w:val="0"/>
          <w:iCs w:val="0"/>
          <w:sz w:val="21"/>
          <w:szCs w:val="21"/>
          <w:lang w:val="en-IN"/>
        </w:rPr>
      </w:pPr>
      <w:r>
        <w:rPr>
          <w:rFonts w:hint="default" w:ascii="Calibri" w:hAnsi="Calibri" w:eastAsia="CMR10" w:cs="Calibri"/>
          <w:b/>
          <w:bCs/>
          <w:i w:val="0"/>
          <w:iCs w:val="0"/>
          <w:sz w:val="21"/>
          <w:szCs w:val="21"/>
          <w:lang w:val="en-IN"/>
        </w:rPr>
        <w:t xml:space="preserve">Q1g.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A new csv file is saved having support, confidence and antecedent, consequent using the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pandas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function to_csv() with arguments: File path and indexing as false(to ignore the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indexing in the file) named </w:t>
      </w:r>
      <w:r>
        <w:rPr>
          <w:rFonts w:hint="default" w:ascii="Calibri" w:hAnsi="Calibri" w:eastAsia="CMTT10" w:cs="Calibri"/>
          <w:i w:val="0"/>
          <w:iCs w:val="0"/>
          <w:sz w:val="21"/>
          <w:szCs w:val="21"/>
        </w:rPr>
        <w:t>question1 out</w:t>
      </w:r>
      <w:r>
        <w:rPr>
          <w:rFonts w:hint="default" w:ascii="Calibri" w:hAnsi="Calibri" w:eastAsia="CMTT10" w:cs="Calibri"/>
          <w:i w:val="0"/>
          <w:iCs w:val="0"/>
          <w:sz w:val="21"/>
          <w:szCs w:val="21"/>
          <w:lang w:val="en-IN"/>
        </w:rPr>
        <w:t>_rules7</w:t>
      </w:r>
      <w:r>
        <w:rPr>
          <w:rFonts w:hint="default" w:ascii="Calibri" w:hAnsi="Calibri" w:eastAsia="CMTT10" w:cs="Calibri"/>
          <w:i w:val="0"/>
          <w:iCs w:val="0"/>
          <w:sz w:val="21"/>
          <w:szCs w:val="21"/>
        </w:rPr>
        <w:t>.csv</w:t>
      </w:r>
      <w:r>
        <w:rPr>
          <w:rFonts w:hint="default" w:ascii="Calibri" w:hAnsi="Calibri" w:eastAsia="CMTT10" w:cs="Calibri"/>
          <w:i w:val="0"/>
          <w:iCs w:val="0"/>
          <w:sz w:val="21"/>
          <w:szCs w:val="21"/>
          <w:lang w:val="en-IN"/>
        </w:rPr>
        <w:t>.</w:t>
      </w:r>
    </w:p>
    <w:p>
      <w:pPr>
        <w:spacing w:beforeLines="0" w:afterLines="0"/>
        <w:jc w:val="both"/>
        <w:rPr>
          <w:rFonts w:hint="default" w:ascii="Calibri" w:hAnsi="Calibri" w:eastAsia="CMR10" w:cs="Calibri"/>
          <w:i w:val="0"/>
          <w:iCs w:val="0"/>
          <w:sz w:val="21"/>
          <w:szCs w:val="21"/>
          <w:lang w:val="en-IN"/>
        </w:rPr>
      </w:pPr>
    </w:p>
    <w:p>
      <w:pPr>
        <w:spacing w:beforeLines="0" w:afterLines="0"/>
        <w:jc w:val="both"/>
        <w:rPr>
          <w:rFonts w:hint="default" w:ascii="Calibri" w:hAnsi="Calibri" w:eastAsia="CMR10" w:cs="Calibri"/>
          <w:i w:val="0"/>
          <w:iCs w:val="0"/>
          <w:sz w:val="21"/>
          <w:szCs w:val="21"/>
          <w:lang w:val="en-IN"/>
        </w:rPr>
      </w:pPr>
      <w:r>
        <w:rPr>
          <w:rFonts w:hint="default" w:ascii="Calibri" w:hAnsi="Calibri" w:eastAsia="CMR10" w:cs="Calibri"/>
          <w:i w:val="0"/>
          <w:iCs w:val="0"/>
          <w:sz w:val="21"/>
          <w:szCs w:val="21"/>
          <w:lang w:val="en-IN"/>
        </w:rPr>
        <w:t>===============================================================================</w:t>
      </w:r>
    </w:p>
    <w:p>
      <w:pPr>
        <w:spacing w:beforeLines="0" w:afterLines="0"/>
        <w:jc w:val="both"/>
        <w:rPr>
          <w:rFonts w:hint="default" w:ascii="Calibri" w:hAnsi="Calibri" w:eastAsia="CMR10" w:cs="Calibri"/>
          <w:i w:val="0"/>
          <w:iCs w:val="0"/>
          <w:sz w:val="21"/>
          <w:szCs w:val="21"/>
          <w:lang w:val="en-IN"/>
        </w:rPr>
      </w:pPr>
    </w:p>
    <w:p>
      <w:pPr>
        <w:spacing w:beforeLines="0" w:afterLines="0"/>
        <w:jc w:val="both"/>
        <w:rPr>
          <w:rFonts w:hint="default" w:ascii="Calibri" w:hAnsi="Calibri" w:eastAsia="CMBX12"/>
          <w:b w:val="0"/>
          <w:bCs w:val="0"/>
          <w:sz w:val="21"/>
          <w:szCs w:val="21"/>
        </w:rPr>
      </w:pPr>
      <w:r>
        <w:rPr>
          <w:rFonts w:hint="default" w:ascii="Calibri" w:hAnsi="Calibri" w:eastAsia="CMBX12" w:cs="Calibri"/>
          <w:b/>
          <w:bCs/>
          <w:sz w:val="24"/>
          <w:szCs w:val="24"/>
        </w:rPr>
        <w:t xml:space="preserve">Question 2: </w:t>
      </w:r>
      <w:r>
        <w:rPr>
          <w:rFonts w:hint="default" w:ascii="Calibri" w:hAnsi="Calibri" w:eastAsia="CMBX12"/>
          <w:b/>
          <w:bCs/>
          <w:sz w:val="24"/>
          <w:szCs w:val="24"/>
        </w:rPr>
        <w:t>Association rules with FP-Growth</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 xml:space="preserve">The </w:t>
      </w:r>
      <w:r>
        <w:rPr>
          <w:rFonts w:hint="default" w:ascii="Calibri" w:hAnsi="Calibri" w:eastAsia="CMBX12"/>
          <w:b w:val="0"/>
          <w:bCs w:val="0"/>
          <w:sz w:val="21"/>
          <w:szCs w:val="21"/>
          <w:lang w:val="en-IN"/>
        </w:rPr>
        <w:t>fi</w:t>
      </w:r>
      <w:r>
        <w:rPr>
          <w:rFonts w:hint="default" w:ascii="Calibri" w:hAnsi="Calibri" w:eastAsia="CMBX12"/>
          <w:b w:val="0"/>
          <w:bCs w:val="0"/>
          <w:sz w:val="21"/>
          <w:szCs w:val="21"/>
        </w:rPr>
        <w:t>le ./specs/bank data question2.csv contains customer records from</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 xml:space="preserve">the marketing department of a </w:t>
      </w:r>
      <w:r>
        <w:rPr>
          <w:rFonts w:hint="default" w:ascii="Calibri" w:hAnsi="Calibri" w:eastAsia="CMBX12"/>
          <w:b w:val="0"/>
          <w:bCs w:val="0"/>
          <w:sz w:val="21"/>
          <w:szCs w:val="21"/>
          <w:lang w:val="en-IN"/>
        </w:rPr>
        <w:t>fi</w:t>
      </w:r>
      <w:r>
        <w:rPr>
          <w:rFonts w:hint="default" w:ascii="Calibri" w:hAnsi="Calibri" w:eastAsia="CMBX12"/>
          <w:b w:val="0"/>
          <w:bCs w:val="0"/>
          <w:sz w:val="21"/>
          <w:szCs w:val="21"/>
        </w:rPr>
        <w:t xml:space="preserve">nancial </w:t>
      </w:r>
      <w:r>
        <w:rPr>
          <w:rFonts w:hint="default" w:ascii="Calibri" w:hAnsi="Calibri" w:eastAsia="CMBX12"/>
          <w:b w:val="0"/>
          <w:bCs w:val="0"/>
          <w:sz w:val="21"/>
          <w:szCs w:val="21"/>
          <w:lang w:val="en-IN"/>
        </w:rPr>
        <w:t>fi</w:t>
      </w:r>
      <w:r>
        <w:rPr>
          <w:rFonts w:hint="default" w:ascii="Calibri" w:hAnsi="Calibri" w:eastAsia="CMBX12"/>
          <w:b w:val="0"/>
          <w:bCs w:val="0"/>
          <w:sz w:val="21"/>
          <w:szCs w:val="21"/>
        </w:rPr>
        <w:t>rm. The data contains the following</w:t>
      </w:r>
      <w:r>
        <w:rPr>
          <w:rFonts w:hint="default" w:ascii="Calibri" w:hAnsi="Calibri" w:eastAsia="CMBX12"/>
          <w:b w:val="0"/>
          <w:bCs w:val="0"/>
          <w:sz w:val="21"/>
          <w:szCs w:val="21"/>
          <w:lang w:val="en-IN"/>
        </w:rPr>
        <w:t xml:space="preserve"> fi</w:t>
      </w:r>
      <w:r>
        <w:rPr>
          <w:rFonts w:hint="default" w:ascii="Calibri" w:hAnsi="Calibri" w:eastAsia="CMBX12"/>
          <w:b w:val="0"/>
          <w:bCs w:val="0"/>
          <w:sz w:val="21"/>
          <w:szCs w:val="21"/>
        </w:rPr>
        <w:t>elds:</w:t>
      </w:r>
    </w:p>
    <w:p>
      <w:pPr>
        <w:spacing w:beforeLines="0" w:afterLines="0"/>
        <w:jc w:val="both"/>
        <w:rPr>
          <w:rFonts w:hint="default" w:ascii="Calibri" w:hAnsi="Calibri" w:eastAsia="CMBX12"/>
          <w:b w:val="0"/>
          <w:bCs w:val="0"/>
          <w:sz w:val="21"/>
          <w:szCs w:val="21"/>
        </w:rPr>
      </w:pP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id : a unique identi</w:t>
      </w:r>
      <w:r>
        <w:rPr>
          <w:rFonts w:hint="default" w:ascii="Calibri" w:hAnsi="Calibri" w:eastAsia="CMBX12"/>
          <w:b w:val="0"/>
          <w:bCs w:val="0"/>
          <w:sz w:val="21"/>
          <w:szCs w:val="21"/>
          <w:lang w:val="en-IN"/>
        </w:rPr>
        <w:t>fi</w:t>
      </w:r>
      <w:r>
        <w:rPr>
          <w:rFonts w:hint="default" w:ascii="Calibri" w:hAnsi="Calibri" w:eastAsia="CMBX12"/>
          <w:b w:val="0"/>
          <w:bCs w:val="0"/>
          <w:sz w:val="21"/>
          <w:szCs w:val="21"/>
        </w:rPr>
        <w:t>cation number</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age : age of customer in years (numeric)</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sex : MALE / FEMALE</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region : inner city / rural / suburban / town</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income : income of customer (numeric)</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married : if the customer is married - YES / NO</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children : number of children (numeric)</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car : if the customer owns a car - YES / NO</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save acct : if the customer has a saving account - YES / NO</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current acct : if the customer has a current account - YESY / NO</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mortgage : if the customer has a mortgage - YES / NO</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pep : if the customer signed for a Personal Equity Plan after the last mailing YES / NO</w:t>
      </w:r>
    </w:p>
    <w:p>
      <w:pPr>
        <w:spacing w:beforeLines="0" w:afterLines="0"/>
        <w:jc w:val="both"/>
        <w:rPr>
          <w:rFonts w:hint="default" w:ascii="Calibri" w:hAnsi="Calibri" w:eastAsia="CMBX12"/>
          <w:b w:val="0"/>
          <w:bCs w:val="0"/>
          <w:sz w:val="21"/>
          <w:szCs w:val="21"/>
        </w:rPr>
      </w:pPr>
      <w:bookmarkStart w:id="0" w:name="_GoBack"/>
      <w:bookmarkEnd w:id="0"/>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1. Filter out the id attribute as this will not be include in the rule generation.</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 xml:space="preserve">2. Discretize the numeric attributes into 3 bins of equal width, the </w:t>
      </w:r>
      <w:r>
        <w:rPr>
          <w:rFonts w:hint="default" w:ascii="Calibri" w:hAnsi="Calibri" w:eastAsia="CMBX12"/>
          <w:b w:val="0"/>
          <w:bCs w:val="0"/>
          <w:sz w:val="21"/>
          <w:szCs w:val="21"/>
          <w:lang w:val="en-IN"/>
        </w:rPr>
        <w:t>fi</w:t>
      </w:r>
      <w:r>
        <w:rPr>
          <w:rFonts w:hint="default" w:ascii="Calibri" w:hAnsi="Calibri" w:eastAsia="CMBX12"/>
          <w:b w:val="0"/>
          <w:bCs w:val="0"/>
          <w:sz w:val="21"/>
          <w:szCs w:val="21"/>
        </w:rPr>
        <w:t>lter out</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the original attributes.</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3. Use the FP-Growth algorithm to generate frequent itemsets from the</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data. When doing so, only select frequent itemsets with a support of at</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least 20% (so, the minimum support should be 0.2). How many frequent</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itemsets are produced? How big are they? Include this information in</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your report.</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4. Save the generated itemsets in ./output/question1 out fpgrowth.csv</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 xml:space="preserve">5. Using the obtained frequent itemsets, generate association rules. Experiment </w:t>
      </w:r>
      <w:r>
        <w:rPr>
          <w:rFonts w:hint="default" w:ascii="Calibri" w:hAnsi="Calibri" w:eastAsia="CMBX12"/>
          <w:b w:val="0"/>
          <w:bCs w:val="0"/>
          <w:sz w:val="21"/>
          <w:szCs w:val="21"/>
          <w:lang w:val="en-IN"/>
        </w:rPr>
        <w:t>w</w:t>
      </w:r>
      <w:r>
        <w:rPr>
          <w:rFonts w:hint="default" w:ascii="Calibri" w:hAnsi="Calibri" w:eastAsia="CMBX12"/>
          <w:b w:val="0"/>
          <w:bCs w:val="0"/>
          <w:sz w:val="21"/>
          <w:szCs w:val="21"/>
        </w:rPr>
        <w:t>ith di</w:t>
      </w:r>
      <w:r>
        <w:rPr>
          <w:rFonts w:hint="default" w:ascii="Calibri" w:hAnsi="Calibri" w:eastAsia="CMBX12"/>
          <w:b w:val="0"/>
          <w:bCs w:val="0"/>
          <w:sz w:val="21"/>
          <w:szCs w:val="21"/>
          <w:lang w:val="en-IN"/>
        </w:rPr>
        <w:t>ff</w:t>
      </w:r>
      <w:r>
        <w:rPr>
          <w:rFonts w:hint="default" w:ascii="Calibri" w:hAnsi="Calibri" w:eastAsia="CMBX12"/>
          <w:b w:val="0"/>
          <w:bCs w:val="0"/>
          <w:sz w:val="21"/>
          <w:szCs w:val="21"/>
        </w:rPr>
        <w:t>erent con</w:t>
      </w:r>
      <w:r>
        <w:rPr>
          <w:rFonts w:hint="default" w:ascii="Calibri" w:hAnsi="Calibri" w:eastAsia="CMBX12"/>
          <w:b w:val="0"/>
          <w:bCs w:val="0"/>
          <w:sz w:val="21"/>
          <w:szCs w:val="21"/>
          <w:lang w:val="en-IN"/>
        </w:rPr>
        <w:t>fi</w:t>
      </w:r>
      <w:r>
        <w:rPr>
          <w:rFonts w:hint="default" w:ascii="Calibri" w:hAnsi="Calibri" w:eastAsia="CMBX12"/>
          <w:b w:val="0"/>
          <w:bCs w:val="0"/>
          <w:sz w:val="21"/>
          <w:szCs w:val="21"/>
        </w:rPr>
        <w:t>dence values, selecting a value that produces at</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least 10 rules. What is this value? Include it in your report.</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6. Save the generated rules in ./output/question2 out rules.csv</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rPr>
        <w:t>7. Select the top 2 most interesting rules and for each specify the following</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in your report:</w:t>
      </w:r>
    </w:p>
    <w:p>
      <w:pPr>
        <w:spacing w:beforeLines="0" w:afterLines="0"/>
        <w:jc w:val="both"/>
        <w:rPr>
          <w:rFonts w:hint="default" w:ascii="Calibri" w:hAnsi="Calibri" w:eastAsia="CMBX12"/>
          <w:b w:val="0"/>
          <w:bCs w:val="0"/>
          <w:sz w:val="21"/>
          <w:szCs w:val="21"/>
        </w:rPr>
      </w:pPr>
      <w:r>
        <w:rPr>
          <w:rFonts w:hint="default" w:ascii="Calibri" w:hAnsi="Calibri" w:eastAsia="CMBX12"/>
          <w:b w:val="0"/>
          <w:bCs w:val="0"/>
          <w:sz w:val="21"/>
          <w:szCs w:val="21"/>
          <w:lang w:val="en-IN"/>
        </w:rPr>
        <w:t>-</w:t>
      </w:r>
      <w:r>
        <w:rPr>
          <w:rFonts w:hint="default" w:ascii="Calibri" w:hAnsi="Calibri" w:eastAsia="CMBX12"/>
          <w:b w:val="0"/>
          <w:bCs w:val="0"/>
          <w:sz w:val="21"/>
          <w:szCs w:val="21"/>
        </w:rPr>
        <w:t>an explanation of the pattern and why you believe it is interesting</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based on the business objectives of the company;</w:t>
      </w:r>
    </w:p>
    <w:p>
      <w:pPr>
        <w:spacing w:beforeLines="0" w:afterLines="0"/>
        <w:jc w:val="both"/>
        <w:rPr>
          <w:rFonts w:hint="default" w:ascii="Calibri" w:hAnsi="Calibri" w:eastAsia="CMBX12"/>
          <w:b/>
          <w:bCs/>
          <w:sz w:val="24"/>
          <w:szCs w:val="24"/>
        </w:rPr>
      </w:pPr>
      <w:r>
        <w:rPr>
          <w:rFonts w:hint="default" w:ascii="Calibri" w:hAnsi="Calibri" w:eastAsia="CMBX12"/>
          <w:b w:val="0"/>
          <w:bCs w:val="0"/>
          <w:sz w:val="21"/>
          <w:szCs w:val="21"/>
          <w:lang w:val="en-IN"/>
        </w:rPr>
        <w:t>-</w:t>
      </w:r>
      <w:r>
        <w:rPr>
          <w:rFonts w:hint="default" w:ascii="Calibri" w:hAnsi="Calibri" w:eastAsia="CMBX12"/>
          <w:b w:val="0"/>
          <w:bCs w:val="0"/>
          <w:sz w:val="21"/>
          <w:szCs w:val="21"/>
        </w:rPr>
        <w:t>any recommendations based on the discovered rule that might help</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the company to better understand behavior of its customers or in its</w:t>
      </w:r>
      <w:r>
        <w:rPr>
          <w:rFonts w:hint="default" w:ascii="Calibri" w:hAnsi="Calibri" w:eastAsia="CMBX12"/>
          <w:b w:val="0"/>
          <w:bCs w:val="0"/>
          <w:sz w:val="21"/>
          <w:szCs w:val="21"/>
          <w:lang w:val="en-IN"/>
        </w:rPr>
        <w:t xml:space="preserve"> </w:t>
      </w:r>
      <w:r>
        <w:rPr>
          <w:rFonts w:hint="default" w:ascii="Calibri" w:hAnsi="Calibri" w:eastAsia="CMBX12"/>
          <w:b w:val="0"/>
          <w:bCs w:val="0"/>
          <w:sz w:val="21"/>
          <w:szCs w:val="21"/>
        </w:rPr>
        <w:t>marketing campaign.</w:t>
      </w:r>
    </w:p>
    <w:p>
      <w:pPr>
        <w:spacing w:beforeLines="0" w:afterLines="0"/>
        <w:jc w:val="both"/>
        <w:rPr>
          <w:rFonts w:hint="default" w:ascii="Calibri" w:hAnsi="Calibri" w:eastAsia="CMR10"/>
          <w:sz w:val="21"/>
          <w:szCs w:val="21"/>
          <w:lang w:val="en-IN"/>
        </w:rPr>
      </w:pPr>
    </w:p>
    <w:p>
      <w:pPr>
        <w:spacing w:beforeLines="0" w:afterLines="0"/>
        <w:jc w:val="both"/>
        <w:rPr>
          <w:rFonts w:hint="default" w:ascii="Calibri" w:hAnsi="Calibri" w:eastAsia="CMR10"/>
          <w:sz w:val="21"/>
          <w:szCs w:val="21"/>
          <w:lang w:val="en-IN"/>
        </w:rPr>
      </w:pPr>
      <w:r>
        <w:rPr>
          <w:rFonts w:hint="default" w:ascii="Calibri" w:hAnsi="Calibri" w:eastAsia="CMR10"/>
          <w:sz w:val="21"/>
          <w:szCs w:val="21"/>
          <w:lang w:val="en-IN"/>
        </w:rPr>
        <w:t>The file ./specs/bank_data_question2.csv contains customer records from the marketing department of a financial firm.</w:t>
      </w:r>
    </w:p>
    <w:p>
      <w:pPr>
        <w:spacing w:beforeLines="0" w:afterLines="0"/>
        <w:jc w:val="both"/>
        <w:rPr>
          <w:rFonts w:hint="default" w:ascii="Calibri" w:hAnsi="Calibri" w:eastAsia="CMR10"/>
          <w:sz w:val="21"/>
          <w:szCs w:val="21"/>
          <w:lang w:val="en-IN"/>
        </w:rPr>
      </w:pPr>
      <w:r>
        <w:rPr>
          <w:rFonts w:hint="default" w:ascii="Calibri" w:hAnsi="Calibri" w:eastAsia="CMR10" w:cs="Calibri"/>
          <w:sz w:val="21"/>
          <w:szCs w:val="21"/>
          <w:lang w:val="en-IN"/>
        </w:rPr>
        <w:t xml:space="preserve">Library Used: </w:t>
      </w:r>
      <w:r>
        <w:rPr>
          <w:rFonts w:hint="default" w:ascii="Calibri" w:hAnsi="Calibri" w:eastAsia="CMR10"/>
          <w:sz w:val="21"/>
          <w:szCs w:val="21"/>
          <w:lang w:val="en-IN"/>
        </w:rPr>
        <w:t>frequent_patterns-&gt;fpgrowth (mlxtend)</w:t>
      </w:r>
    </w:p>
    <w:p>
      <w:pPr>
        <w:spacing w:beforeLines="0" w:afterLines="0"/>
        <w:jc w:val="both"/>
        <w:rPr>
          <w:rFonts w:hint="default" w:ascii="Calibri" w:hAnsi="Calibri" w:eastAsia="CMR10" w:cs="Calibri"/>
          <w:color w:val="000000" w:themeColor="text1"/>
          <w:sz w:val="21"/>
          <w:szCs w:val="21"/>
          <w:lang w:val="en-IN"/>
          <w14:textFill>
            <w14:solidFill>
              <w14:schemeClr w14:val="tx1"/>
            </w14:solidFill>
          </w14:textFill>
        </w:rPr>
      </w:pPr>
      <w:r>
        <w:rPr>
          <w:rFonts w:hint="default" w:ascii="Calibri" w:hAnsi="Calibri" w:eastAsia="CMR10" w:cs="Calibri"/>
          <w:color w:val="000000" w:themeColor="text1"/>
          <w:sz w:val="21"/>
          <w:szCs w:val="21"/>
          <w:lang w:val="en-IN"/>
          <w14:textFill>
            <w14:solidFill>
              <w14:schemeClr w14:val="tx1"/>
            </w14:solidFill>
          </w14:textFill>
        </w:rPr>
        <w:t xml:space="preserve">The input data is fetched from the input file using the pandas function read_csv() and stored in a storage structure DataFrame named ‘dframe_Q2’. </w:t>
      </w:r>
    </w:p>
    <w:p>
      <w:pPr>
        <w:spacing w:beforeLines="0" w:afterLines="0"/>
        <w:jc w:val="both"/>
        <w:rPr>
          <w:rFonts w:hint="default" w:ascii="Calibri" w:hAnsi="Calibri" w:eastAsia="CMR10" w:cs="Calibri"/>
          <w:color w:val="000000" w:themeColor="text1"/>
          <w:sz w:val="21"/>
          <w:szCs w:val="21"/>
          <w:lang w:val="en-IN"/>
          <w14:textFill>
            <w14:solidFill>
              <w14:schemeClr w14:val="tx1"/>
            </w14:solidFill>
          </w14:textFill>
        </w:rPr>
      </w:pPr>
    </w:p>
    <w:p>
      <w:pPr>
        <w:spacing w:beforeLines="0" w:afterLines="0"/>
        <w:jc w:val="both"/>
        <w:rPr>
          <w:rFonts w:hint="default" w:ascii="Calibri" w:hAnsi="Calibri" w:eastAsia="CMR10"/>
          <w:color w:val="000000" w:themeColor="text1"/>
          <w:sz w:val="21"/>
          <w:szCs w:val="21"/>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Q2a.</w:t>
      </w:r>
      <w:r>
        <w:rPr>
          <w:rFonts w:hint="default" w:ascii="Calibri" w:hAnsi="Calibri" w:eastAsia="CMR10" w:cs="Calibri"/>
          <w:color w:val="000000" w:themeColor="text1"/>
          <w:sz w:val="21"/>
          <w:szCs w:val="21"/>
          <w:lang w:val="en-IN"/>
          <w14:textFill>
            <w14:solidFill>
              <w14:schemeClr w14:val="tx1"/>
            </w14:solidFill>
          </w14:textFill>
        </w:rPr>
        <w:t xml:space="preserve"> </w:t>
      </w:r>
      <w:r>
        <w:rPr>
          <w:rFonts w:hint="default" w:ascii="Calibri" w:hAnsi="Calibri" w:eastAsia="CMR10"/>
          <w:color w:val="000000" w:themeColor="text1"/>
          <w:sz w:val="21"/>
          <w:szCs w:val="21"/>
          <w:lang w:val="en-IN"/>
          <w14:textFill>
            <w14:solidFill>
              <w14:schemeClr w14:val="tx1"/>
            </w14:solidFill>
          </w14:textFill>
        </w:rPr>
        <w:t xml:space="preserve">Column named as id is dropped from the dataframe using the function drop() function of </w:t>
      </w:r>
      <w:r>
        <w:rPr>
          <w:rFonts w:hint="default" w:ascii="Calibri" w:hAnsi="Calibri" w:eastAsia="CMR10"/>
          <w:color w:val="000000" w:themeColor="text1"/>
          <w:sz w:val="21"/>
          <w:szCs w:val="21"/>
          <w:lang w:val="en-IN"/>
          <w14:textFill>
            <w14:solidFill>
              <w14:schemeClr w14:val="tx1"/>
            </w14:solidFill>
          </w14:textFill>
        </w:rPr>
        <w:tab/>
      </w:r>
      <w:r>
        <w:rPr>
          <w:rFonts w:hint="default" w:ascii="Calibri" w:hAnsi="Calibri" w:eastAsia="CMR10"/>
          <w:color w:val="000000" w:themeColor="text1"/>
          <w:sz w:val="21"/>
          <w:szCs w:val="21"/>
          <w:lang w:val="en-IN"/>
          <w14:textFill>
            <w14:solidFill>
              <w14:schemeClr w14:val="tx1"/>
            </w14:solidFill>
          </w14:textFill>
        </w:rPr>
        <w:t>pandas and saved in dataframe itself.</w:t>
      </w:r>
    </w:p>
    <w:p>
      <w:pPr>
        <w:spacing w:beforeLines="0" w:afterLines="0"/>
        <w:jc w:val="both"/>
        <w:rPr>
          <w:rFonts w:hint="default" w:ascii="Calibri" w:hAnsi="Calibri" w:eastAsia="CMR10" w:cs="Calibri"/>
          <w:b w:val="0"/>
          <w:bCs w:val="0"/>
          <w:i w:val="0"/>
          <w:iCs w:val="0"/>
          <w:color w:val="000000" w:themeColor="text1"/>
          <w:sz w:val="21"/>
          <w:szCs w:val="21"/>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 xml:space="preserve">Q2b. </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There are 3 numerical attributes in the dataframe(age,children and income). All are </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ab/>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discretized using the cut() of pandas into 3 bins of equal width. Further the columns Age, </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ab/>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Income and Children in the dataset are replaced using the binned one. </w:t>
      </w:r>
    </w:p>
    <w:p>
      <w:pPr>
        <w:spacing w:beforeLines="0" w:afterLines="0"/>
        <w:jc w:val="both"/>
        <w:rPr>
          <w:rFonts w:hint="default" w:ascii="Calibri" w:hAnsi="Calibri" w:eastAsia="CMR10" w:cs="Calibri"/>
          <w:b w:val="0"/>
          <w:bCs w:val="0"/>
          <w:i w:val="0"/>
          <w:iCs w:val="0"/>
          <w:color w:val="000000" w:themeColor="text1"/>
          <w:sz w:val="21"/>
          <w:szCs w:val="21"/>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 xml:space="preserve">Q2c. </w:t>
      </w:r>
      <w:r>
        <w:rPr>
          <w:rFonts w:hint="default" w:ascii="Calibri" w:hAnsi="Calibri" w:eastAsia="CMR10"/>
          <w:b w:val="0"/>
          <w:bCs w:val="0"/>
          <w:i w:val="0"/>
          <w:iCs w:val="0"/>
          <w:color w:val="000000" w:themeColor="text1"/>
          <w:sz w:val="21"/>
          <w:szCs w:val="21"/>
          <w:lang w:val="en-IN"/>
          <w14:textFill>
            <w14:solidFill>
              <w14:schemeClr w14:val="tx1"/>
            </w14:solidFill>
          </w14:textFill>
        </w:rPr>
        <w:t xml:space="preserve">The FP-Growth Algorithm is another way to find frequent itemsets without using candidate </w:t>
      </w:r>
      <w:r>
        <w:rPr>
          <w:rFonts w:hint="default" w:ascii="Calibri" w:hAnsi="Calibri" w:eastAsia="CMR10"/>
          <w:b w:val="0"/>
          <w:bCs w:val="0"/>
          <w:i w:val="0"/>
          <w:iCs w:val="0"/>
          <w:color w:val="000000" w:themeColor="text1"/>
          <w:sz w:val="21"/>
          <w:szCs w:val="21"/>
          <w:lang w:val="en-IN"/>
          <w14:textFill>
            <w14:solidFill>
              <w14:schemeClr w14:val="tx1"/>
            </w14:solidFill>
          </w14:textFill>
        </w:rPr>
        <w:tab/>
      </w:r>
      <w:r>
        <w:rPr>
          <w:rFonts w:hint="default" w:ascii="Calibri" w:hAnsi="Calibri" w:eastAsia="CMR10"/>
          <w:b w:val="0"/>
          <w:bCs w:val="0"/>
          <w:i w:val="0"/>
          <w:iCs w:val="0"/>
          <w:color w:val="000000" w:themeColor="text1"/>
          <w:sz w:val="21"/>
          <w:szCs w:val="21"/>
          <w:lang w:val="en-IN"/>
          <w14:textFill>
            <w14:solidFill>
              <w14:schemeClr w14:val="tx1"/>
            </w14:solidFill>
          </w14:textFill>
        </w:rPr>
        <w:t xml:space="preserve">generations, thus improving performance. Frequent itemsets are generated with a minimum </w:t>
      </w:r>
      <w:r>
        <w:rPr>
          <w:rFonts w:hint="default" w:ascii="Calibri" w:hAnsi="Calibri" w:eastAsia="CMR10"/>
          <w:b w:val="0"/>
          <w:bCs w:val="0"/>
          <w:i w:val="0"/>
          <w:iCs w:val="0"/>
          <w:color w:val="000000" w:themeColor="text1"/>
          <w:sz w:val="21"/>
          <w:szCs w:val="21"/>
          <w:lang w:val="en-IN"/>
          <w14:textFill>
            <w14:solidFill>
              <w14:schemeClr w14:val="tx1"/>
            </w14:solidFill>
          </w14:textFill>
        </w:rPr>
        <w:tab/>
      </w:r>
      <w:r>
        <w:rPr>
          <w:rFonts w:hint="default" w:ascii="Calibri" w:hAnsi="Calibri" w:eastAsia="CMR10"/>
          <w:b w:val="0"/>
          <w:bCs w:val="0"/>
          <w:i w:val="0"/>
          <w:iCs w:val="0"/>
          <w:color w:val="000000" w:themeColor="text1"/>
          <w:sz w:val="21"/>
          <w:szCs w:val="21"/>
          <w:lang w:val="en-IN"/>
          <w14:textFill>
            <w14:solidFill>
              <w14:schemeClr w14:val="tx1"/>
            </w14:solidFill>
          </w14:textFill>
        </w:rPr>
        <w:t xml:space="preserve">support value 20%. </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 xml:space="preserve">Total frequent itemset are 231. The itemset consists of max 4 unique </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ab/>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itemset.</w:t>
      </w:r>
    </w:p>
    <w:p>
      <w:pPr>
        <w:spacing w:beforeLines="0" w:afterLines="0"/>
        <w:jc w:val="both"/>
        <w:rPr>
          <w:rFonts w:hint="default" w:ascii="Calibri" w:hAnsi="Calibri" w:eastAsia="CMR10" w:cs="Calibri"/>
          <w:i w:val="0"/>
          <w:iCs w:val="0"/>
          <w:sz w:val="21"/>
          <w:szCs w:val="21"/>
        </w:rPr>
      </w:pPr>
      <w:r>
        <w:rPr>
          <w:rFonts w:hint="default" w:ascii="Calibri" w:hAnsi="Calibri" w:eastAsia="CMR10" w:cs="Calibri"/>
          <w:b/>
          <w:bCs/>
          <w:i/>
          <w:iCs/>
          <w:color w:val="000000" w:themeColor="text1"/>
          <w:sz w:val="21"/>
          <w:szCs w:val="21"/>
          <w:lang w:val="en-IN"/>
          <w14:textFill>
            <w14:solidFill>
              <w14:schemeClr w14:val="tx1"/>
            </w14:solidFill>
          </w14:textFill>
        </w:rPr>
        <w:t>Q2d.</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A new csv file is saved having support with corresponding itemset using the pandas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function to_csv() with arguments: File path and indexing as false(to ignore the indexing in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the file) named </w:t>
      </w:r>
      <w:r>
        <w:rPr>
          <w:rFonts w:hint="default" w:ascii="Calibri" w:hAnsi="Calibri" w:eastAsia="CMTT10" w:cs="Calibri"/>
          <w:i w:val="0"/>
          <w:iCs w:val="0"/>
          <w:sz w:val="21"/>
          <w:szCs w:val="21"/>
        </w:rPr>
        <w:t>question</w:t>
      </w:r>
      <w:r>
        <w:rPr>
          <w:rFonts w:hint="default" w:ascii="Calibri" w:hAnsi="Calibri" w:eastAsia="CMTT10" w:cs="Calibri"/>
          <w:i w:val="0"/>
          <w:iCs w:val="0"/>
          <w:sz w:val="21"/>
          <w:szCs w:val="21"/>
          <w:lang w:val="en-IN"/>
        </w:rPr>
        <w:t>2_</w:t>
      </w:r>
      <w:r>
        <w:rPr>
          <w:rFonts w:hint="default" w:ascii="Calibri" w:hAnsi="Calibri" w:eastAsia="CMTT10" w:cs="Calibri"/>
          <w:i w:val="0"/>
          <w:iCs w:val="0"/>
          <w:sz w:val="21"/>
          <w:szCs w:val="21"/>
        </w:rPr>
        <w:t>out</w:t>
      </w:r>
      <w:r>
        <w:rPr>
          <w:rFonts w:hint="default" w:ascii="Calibri" w:hAnsi="Calibri" w:eastAsia="CMTT10" w:cs="Calibri"/>
          <w:i w:val="0"/>
          <w:iCs w:val="0"/>
          <w:sz w:val="21"/>
          <w:szCs w:val="21"/>
          <w:lang w:val="en-IN"/>
        </w:rPr>
        <w:t>_fpgrowth</w:t>
      </w:r>
      <w:r>
        <w:rPr>
          <w:rFonts w:hint="default" w:ascii="Calibri" w:hAnsi="Calibri" w:eastAsia="CMTT10" w:cs="Calibri"/>
          <w:i w:val="0"/>
          <w:iCs w:val="0"/>
          <w:sz w:val="21"/>
          <w:szCs w:val="21"/>
        </w:rPr>
        <w:t>.csv</w:t>
      </w:r>
      <w:r>
        <w:rPr>
          <w:rFonts w:hint="default" w:ascii="Calibri" w:hAnsi="Calibri" w:eastAsia="CMR10" w:cs="Calibri"/>
          <w:i w:val="0"/>
          <w:iCs w:val="0"/>
          <w:sz w:val="21"/>
          <w:szCs w:val="21"/>
        </w:rPr>
        <w:t>.</w:t>
      </w:r>
    </w:p>
    <w:p>
      <w:pPr>
        <w:spacing w:beforeLines="0" w:afterLines="0"/>
        <w:jc w:val="both"/>
        <w:rPr>
          <w:rFonts w:hint="default" w:ascii="Calibri" w:hAnsi="Calibri" w:eastAsia="CMR10"/>
          <w:i w:val="0"/>
          <w:iCs w:val="0"/>
          <w:sz w:val="21"/>
          <w:szCs w:val="21"/>
          <w:lang w:val="en-IN"/>
        </w:rPr>
      </w:pPr>
      <w:r>
        <w:rPr>
          <w:rFonts w:hint="default" w:ascii="Calibri" w:hAnsi="Calibri" w:eastAsia="CMR10" w:cs="Calibri"/>
          <w:b/>
          <w:bCs/>
          <w:i w:val="0"/>
          <w:iCs w:val="0"/>
          <w:sz w:val="22"/>
          <w:szCs w:val="22"/>
          <w:lang w:val="en-IN"/>
        </w:rPr>
        <w:t xml:space="preserve">Q2e. </w:t>
      </w:r>
      <w:r>
        <w:rPr>
          <w:rFonts w:hint="default" w:ascii="Calibri" w:hAnsi="Calibri" w:eastAsia="CMR10" w:cs="Calibri"/>
          <w:i w:val="0"/>
          <w:iCs w:val="0"/>
          <w:sz w:val="21"/>
          <w:szCs w:val="21"/>
          <w:lang w:val="en-IN"/>
        </w:rPr>
        <w:t xml:space="preserve">Association rule with that generates at least 10 rules using association_rule() </w:t>
      </w:r>
      <w:r>
        <w:rPr>
          <w:rFonts w:hint="default" w:ascii="Calibri" w:hAnsi="Calibri" w:eastAsia="CMR10" w:cs="Calibri"/>
          <w:i w:val="0"/>
          <w:iCs w:val="0"/>
          <w:sz w:val="21"/>
          <w:szCs w:val="21"/>
          <w:lang w:val="en-IN"/>
        </w:rPr>
        <w:tab/>
      </w:r>
      <w:r>
        <w:rPr>
          <w:rFonts w:hint="default" w:ascii="Calibri" w:hAnsi="Calibri" w:eastAsia="CMR10" w:cs="Calibri"/>
          <w:i w:val="0"/>
          <w:iCs w:val="0"/>
          <w:sz w:val="21"/>
          <w:szCs w:val="21"/>
          <w:lang w:val="en-IN"/>
        </w:rPr>
        <w:t xml:space="preserve">of mlxtend-&gt; </w:t>
      </w:r>
      <w:r>
        <w:rPr>
          <w:rFonts w:hint="default" w:ascii="Calibri" w:hAnsi="Calibri" w:eastAsia="CMR10" w:cs="Calibri"/>
          <w:i w:val="0"/>
          <w:iCs w:val="0"/>
          <w:sz w:val="21"/>
          <w:szCs w:val="21"/>
          <w:lang w:val="en-IN"/>
        </w:rPr>
        <w:tab/>
      </w:r>
      <w:r>
        <w:rPr>
          <w:rFonts w:hint="default" w:ascii="Calibri" w:hAnsi="Calibri" w:eastAsia="CMR10" w:cs="Calibri"/>
          <w:i w:val="0"/>
          <w:iCs w:val="0"/>
          <w:sz w:val="21"/>
          <w:szCs w:val="21"/>
          <w:lang w:val="en-IN"/>
        </w:rPr>
        <w:t xml:space="preserve">frequent_patterns. </w:t>
      </w:r>
      <w:r>
        <w:rPr>
          <w:rFonts w:hint="default" w:ascii="Calibri" w:hAnsi="Calibri" w:eastAsia="CMR10"/>
          <w:i w:val="0"/>
          <w:iCs w:val="0"/>
          <w:sz w:val="21"/>
          <w:szCs w:val="21"/>
          <w:lang w:val="en-IN"/>
        </w:rPr>
        <w:t xml:space="preserve">A confidence value of 80% yields 8 rules. Confidence less </w:t>
      </w:r>
      <w:r>
        <w:rPr>
          <w:rFonts w:hint="default" w:ascii="Calibri" w:hAnsi="Calibri" w:eastAsia="CMR10"/>
          <w:i w:val="0"/>
          <w:iCs w:val="0"/>
          <w:sz w:val="21"/>
          <w:szCs w:val="21"/>
          <w:lang w:val="en-IN"/>
        </w:rPr>
        <w:tab/>
      </w:r>
      <w:r>
        <w:rPr>
          <w:rFonts w:hint="default" w:ascii="Calibri" w:hAnsi="Calibri" w:eastAsia="CMR10"/>
          <w:i w:val="0"/>
          <w:iCs w:val="0"/>
          <w:sz w:val="21"/>
          <w:szCs w:val="21"/>
          <w:lang w:val="en-IN"/>
        </w:rPr>
        <w:t xml:space="preserve">than 80% </w:t>
      </w:r>
      <w:r>
        <w:rPr>
          <w:rFonts w:hint="default" w:ascii="Calibri" w:hAnsi="Calibri" w:eastAsia="CMR10"/>
          <w:i w:val="0"/>
          <w:iCs w:val="0"/>
          <w:sz w:val="21"/>
          <w:szCs w:val="21"/>
          <w:lang w:val="en-IN"/>
        </w:rPr>
        <w:tab/>
      </w:r>
      <w:r>
        <w:rPr>
          <w:rFonts w:hint="default" w:ascii="Calibri" w:hAnsi="Calibri" w:eastAsia="CMR10"/>
          <w:i w:val="0"/>
          <w:iCs w:val="0"/>
          <w:sz w:val="21"/>
          <w:szCs w:val="21"/>
          <w:lang w:val="en-IN"/>
        </w:rPr>
        <w:t>yields a minimum of 10 rules. So the value of confidence is 0.7 that yields 119 rules.</w:t>
      </w:r>
    </w:p>
    <w:p>
      <w:pPr>
        <w:spacing w:beforeLines="0" w:afterLines="0"/>
        <w:jc w:val="both"/>
        <w:rPr>
          <w:rFonts w:hint="default" w:ascii="Calibri" w:hAnsi="Calibri" w:eastAsia="CMTT10" w:cs="Calibri"/>
          <w:i w:val="0"/>
          <w:iCs w:val="0"/>
          <w:sz w:val="21"/>
          <w:szCs w:val="21"/>
          <w:lang w:val="en-IN"/>
        </w:rPr>
      </w:pPr>
      <w:r>
        <w:rPr>
          <w:rFonts w:hint="default" w:ascii="Calibri" w:hAnsi="Calibri" w:eastAsia="CMR10"/>
          <w:b/>
          <w:bCs/>
          <w:i w:val="0"/>
          <w:iCs w:val="0"/>
          <w:sz w:val="21"/>
          <w:szCs w:val="21"/>
          <w:lang w:val="en-IN"/>
        </w:rPr>
        <w:t xml:space="preserve">Q2f.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A new csv file is saved having support, confidence and antecedent, consequent using the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pandas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function to_csv() with arguments: File path and indexing as false(to ignore the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ab/>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indexing in the file) named </w:t>
      </w:r>
      <w:r>
        <w:rPr>
          <w:rFonts w:hint="default" w:ascii="Calibri" w:hAnsi="Calibri" w:eastAsia="CMTT10" w:cs="Calibri"/>
          <w:i w:val="0"/>
          <w:iCs w:val="0"/>
          <w:sz w:val="21"/>
          <w:szCs w:val="21"/>
        </w:rPr>
        <w:t>question</w:t>
      </w:r>
      <w:r>
        <w:rPr>
          <w:rFonts w:hint="default" w:ascii="Calibri" w:hAnsi="Calibri" w:eastAsia="CMTT10" w:cs="Calibri"/>
          <w:i w:val="0"/>
          <w:iCs w:val="0"/>
          <w:sz w:val="21"/>
          <w:szCs w:val="21"/>
          <w:lang w:val="en-IN"/>
        </w:rPr>
        <w:t>2_</w:t>
      </w:r>
      <w:r>
        <w:rPr>
          <w:rFonts w:hint="default" w:ascii="Calibri" w:hAnsi="Calibri" w:eastAsia="CMTT10" w:cs="Calibri"/>
          <w:i w:val="0"/>
          <w:iCs w:val="0"/>
          <w:sz w:val="21"/>
          <w:szCs w:val="21"/>
        </w:rPr>
        <w:t>out</w:t>
      </w:r>
      <w:r>
        <w:rPr>
          <w:rFonts w:hint="default" w:ascii="Calibri" w:hAnsi="Calibri" w:eastAsia="CMTT10" w:cs="Calibri"/>
          <w:i w:val="0"/>
          <w:iCs w:val="0"/>
          <w:sz w:val="21"/>
          <w:szCs w:val="21"/>
          <w:lang w:val="en-IN"/>
        </w:rPr>
        <w:t>_rules</w:t>
      </w:r>
      <w:r>
        <w:rPr>
          <w:rFonts w:hint="default" w:ascii="Calibri" w:hAnsi="Calibri" w:eastAsia="CMTT10" w:cs="Calibri"/>
          <w:i w:val="0"/>
          <w:iCs w:val="0"/>
          <w:sz w:val="21"/>
          <w:szCs w:val="21"/>
        </w:rPr>
        <w:t>.csv</w:t>
      </w:r>
      <w:r>
        <w:rPr>
          <w:rFonts w:hint="default" w:ascii="Calibri" w:hAnsi="Calibri" w:eastAsia="CMTT10" w:cs="Calibri"/>
          <w:i w:val="0"/>
          <w:iCs w:val="0"/>
          <w:sz w:val="21"/>
          <w:szCs w:val="21"/>
          <w:lang w:val="en-IN"/>
        </w:rPr>
        <w:t>.</w:t>
      </w:r>
    </w:p>
    <w:p>
      <w:pPr>
        <w:spacing w:beforeLines="0" w:afterLines="0"/>
        <w:jc w:val="both"/>
        <w:rPr>
          <w:rFonts w:hint="default" w:ascii="Calibri" w:hAnsi="Calibri" w:eastAsia="CMTT10" w:cs="Calibri"/>
          <w:b w:val="0"/>
          <w:bCs w:val="0"/>
          <w:i w:val="0"/>
          <w:iCs w:val="0"/>
          <w:sz w:val="21"/>
          <w:szCs w:val="21"/>
          <w:lang w:val="en-IN"/>
        </w:rPr>
      </w:pPr>
      <w:r>
        <w:rPr>
          <w:rFonts w:hint="default" w:ascii="Calibri" w:hAnsi="Calibri" w:eastAsia="CMTT10" w:cs="Calibri"/>
          <w:b/>
          <w:bCs/>
          <w:i w:val="0"/>
          <w:iCs w:val="0"/>
          <w:sz w:val="21"/>
          <w:szCs w:val="21"/>
          <w:lang w:val="en-IN"/>
        </w:rPr>
        <w:t xml:space="preserve">Q2g. </w:t>
      </w:r>
      <w:r>
        <w:rPr>
          <w:rFonts w:hint="default" w:ascii="Calibri" w:hAnsi="Calibri" w:eastAsia="CMTT10" w:cs="Calibri"/>
          <w:b w:val="0"/>
          <w:bCs w:val="0"/>
          <w:i w:val="0"/>
          <w:iCs w:val="0"/>
          <w:sz w:val="21"/>
          <w:szCs w:val="21"/>
          <w:lang w:val="en-IN"/>
        </w:rPr>
        <w:t xml:space="preserve">The top 2 interesting rules are: </w:t>
      </w:r>
    </w:p>
    <w:p>
      <w:pPr>
        <w:numPr>
          <w:ilvl w:val="0"/>
          <w:numId w:val="3"/>
        </w:numPr>
        <w:spacing w:beforeLines="0" w:afterLines="0"/>
        <w:ind w:firstLine="420" w:firstLineChars="0"/>
        <w:jc w:val="both"/>
        <w:rPr>
          <w:rFonts w:hint="default" w:ascii="Calibri" w:hAnsi="Calibri" w:eastAsia="CMTT10" w:cs="Calibri"/>
          <w:b w:val="0"/>
          <w:bCs w:val="0"/>
          <w:i w:val="0"/>
          <w:iCs w:val="0"/>
          <w:sz w:val="21"/>
          <w:szCs w:val="21"/>
          <w:lang w:val="en-IN"/>
        </w:rPr>
      </w:pPr>
      <w:r>
        <w:rPr>
          <w:rFonts w:hint="default" w:ascii="Calibri" w:hAnsi="Calibri" w:eastAsia="CMTT10" w:cs="Calibri"/>
          <w:b w:val="0"/>
          <w:bCs w:val="0"/>
          <w:i w:val="0"/>
          <w:iCs w:val="0"/>
          <w:sz w:val="21"/>
          <w:szCs w:val="21"/>
          <w:lang w:val="en-IN"/>
        </w:rPr>
        <w:t xml:space="preserve">sex_FEMALE and pep_NO -&gt; current_act_YES </w:t>
      </w:r>
    </w:p>
    <w:p>
      <w:pPr>
        <w:numPr>
          <w:ilvl w:val="0"/>
          <w:numId w:val="0"/>
        </w:numPr>
        <w:spacing w:beforeLines="0" w:afterLines="0"/>
        <w:ind w:left="420" w:leftChars="0" w:firstLine="420" w:firstLineChars="0"/>
        <w:jc w:val="both"/>
        <w:rPr>
          <w:rFonts w:hint="default" w:ascii="Calibri" w:hAnsi="Calibri" w:eastAsia="CMTT10" w:cs="Calibri"/>
          <w:b w:val="0"/>
          <w:bCs w:val="0"/>
          <w:i w:val="0"/>
          <w:iCs w:val="0"/>
          <w:sz w:val="21"/>
          <w:szCs w:val="21"/>
          <w:lang w:val="en-IN"/>
        </w:rPr>
      </w:pPr>
      <w:r>
        <w:rPr>
          <w:rFonts w:hint="default" w:ascii="Calibri" w:hAnsi="Calibri" w:eastAsia="CMTT10" w:cs="Calibri"/>
          <w:b w:val="0"/>
          <w:bCs w:val="0"/>
          <w:i w:val="0"/>
          <w:iCs w:val="0"/>
          <w:sz w:val="21"/>
          <w:szCs w:val="21"/>
          <w:lang w:val="en-IN"/>
        </w:rPr>
        <w:t xml:space="preserve">This is interesting because the lift value here (0.99) is &lt; 1 as it implies that having a </w:t>
      </w:r>
      <w:r>
        <w:rPr>
          <w:rFonts w:hint="default" w:ascii="Calibri" w:hAnsi="Calibri" w:eastAsia="CMTT10" w:cs="Calibri"/>
          <w:b w:val="0"/>
          <w:bCs w:val="0"/>
          <w:i w:val="0"/>
          <w:iCs w:val="0"/>
          <w:sz w:val="21"/>
          <w:szCs w:val="21"/>
          <w:lang w:val="en-IN"/>
        </w:rPr>
        <w:tab/>
      </w:r>
      <w:r>
        <w:rPr>
          <w:rFonts w:hint="default" w:ascii="Calibri" w:hAnsi="Calibri" w:eastAsia="CMTT10" w:cs="Calibri"/>
          <w:b w:val="0"/>
          <w:bCs w:val="0"/>
          <w:i w:val="0"/>
          <w:iCs w:val="0"/>
          <w:sz w:val="21"/>
          <w:szCs w:val="21"/>
          <w:lang w:val="en-IN"/>
        </w:rPr>
        <w:t xml:space="preserve">current </w:t>
      </w:r>
      <w:r>
        <w:rPr>
          <w:rFonts w:hint="default" w:ascii="Calibri" w:hAnsi="Calibri" w:eastAsia="CMTT10" w:cs="Calibri"/>
          <w:b w:val="0"/>
          <w:bCs w:val="0"/>
          <w:i w:val="0"/>
          <w:iCs w:val="0"/>
          <w:sz w:val="21"/>
          <w:szCs w:val="21"/>
          <w:lang w:val="en-IN"/>
        </w:rPr>
        <w:tab/>
      </w:r>
      <w:r>
        <w:rPr>
          <w:rFonts w:hint="default" w:ascii="Calibri" w:hAnsi="Calibri" w:eastAsia="CMTT10" w:cs="Calibri"/>
          <w:b w:val="0"/>
          <w:bCs w:val="0"/>
          <w:i w:val="0"/>
          <w:iCs w:val="0"/>
          <w:sz w:val="21"/>
          <w:szCs w:val="21"/>
          <w:lang w:val="en-IN"/>
        </w:rPr>
        <w:t>account is independent of the antecedents (female with No Equity Plan).</w:t>
      </w:r>
    </w:p>
    <w:p>
      <w:pPr>
        <w:numPr>
          <w:ilvl w:val="0"/>
          <w:numId w:val="3"/>
        </w:numPr>
        <w:spacing w:beforeLines="0" w:afterLines="0"/>
        <w:ind w:firstLine="420" w:firstLineChars="0"/>
        <w:jc w:val="both"/>
        <w:rPr>
          <w:rFonts w:hint="default" w:ascii="Calibri" w:hAnsi="Calibri" w:eastAsia="CMTT10" w:cs="Calibri"/>
          <w:b w:val="0"/>
          <w:bCs w:val="0"/>
          <w:i w:val="0"/>
          <w:iCs w:val="0"/>
          <w:sz w:val="21"/>
          <w:szCs w:val="21"/>
          <w:lang w:val="en-IN"/>
        </w:rPr>
      </w:pPr>
      <w:r>
        <w:rPr>
          <w:rFonts w:hint="default" w:ascii="Calibri" w:hAnsi="Calibri" w:eastAsia="CMTT10" w:cs="Calibri"/>
          <w:b w:val="0"/>
          <w:bCs w:val="0"/>
          <w:i w:val="0"/>
          <w:iCs w:val="0"/>
          <w:sz w:val="21"/>
          <w:szCs w:val="21"/>
          <w:lang w:val="en-IN"/>
        </w:rPr>
        <w:t>current_act-YES and age(17.951-34.333) -&gt; income(</w:t>
      </w:r>
      <w:r>
        <w:rPr>
          <w:rFonts w:hint="default" w:ascii="Calibri" w:hAnsi="Calibri" w:eastAsia="SimSun" w:cs="Calibri"/>
          <w:i w:val="0"/>
          <w:color w:val="000000"/>
          <w:kern w:val="0"/>
          <w:sz w:val="22"/>
          <w:szCs w:val="22"/>
          <w:u w:val="none"/>
          <w:lang w:val="en-US" w:eastAsia="zh-CN" w:bidi="ar"/>
        </w:rPr>
        <w:t>4956.094, 24386.1</w:t>
      </w:r>
      <w:r>
        <w:rPr>
          <w:rFonts w:hint="default" w:ascii="Calibri" w:hAnsi="Calibri" w:eastAsia="CMTT10" w:cs="Calibri"/>
          <w:b w:val="0"/>
          <w:bCs w:val="0"/>
          <w:i w:val="0"/>
          <w:iCs w:val="0"/>
          <w:sz w:val="21"/>
          <w:szCs w:val="21"/>
          <w:lang w:val="en-IN"/>
        </w:rPr>
        <w:t>)</w:t>
      </w:r>
    </w:p>
    <w:p>
      <w:pPr>
        <w:numPr>
          <w:ilvl w:val="0"/>
          <w:numId w:val="0"/>
        </w:numPr>
        <w:spacing w:beforeLines="0" w:afterLines="0"/>
        <w:ind w:left="420" w:leftChars="0" w:firstLine="420" w:firstLineChars="0"/>
        <w:jc w:val="both"/>
        <w:rPr>
          <w:rFonts w:hint="default" w:ascii="Calibri" w:hAnsi="Calibri" w:cs="Calibri"/>
          <w:i w:val="0"/>
          <w:color w:val="000000"/>
          <w:kern w:val="0"/>
          <w:sz w:val="22"/>
          <w:szCs w:val="22"/>
          <w:u w:val="none"/>
          <w:lang w:val="en-IN" w:eastAsia="zh-CN" w:bidi="ar"/>
        </w:rPr>
      </w:pPr>
      <w:r>
        <w:rPr>
          <w:rFonts w:hint="default" w:ascii="Calibri" w:hAnsi="Calibri" w:eastAsia="CMTT10" w:cs="Calibri"/>
          <w:b w:val="0"/>
          <w:bCs w:val="0"/>
          <w:i w:val="0"/>
          <w:iCs w:val="0"/>
          <w:sz w:val="21"/>
          <w:szCs w:val="21"/>
          <w:lang w:val="en-IN"/>
        </w:rPr>
        <w:t xml:space="preserve">This is interesting because the confidence value here (71%). It implies that there are </w:t>
      </w:r>
      <w:r>
        <w:rPr>
          <w:rFonts w:hint="default" w:ascii="Calibri" w:hAnsi="Calibri" w:eastAsia="CMTT10" w:cs="Calibri"/>
          <w:b w:val="0"/>
          <w:bCs w:val="0"/>
          <w:i w:val="0"/>
          <w:iCs w:val="0"/>
          <w:sz w:val="21"/>
          <w:szCs w:val="21"/>
          <w:lang w:val="en-IN"/>
        </w:rPr>
        <w:tab/>
      </w:r>
      <w:r>
        <w:rPr>
          <w:rFonts w:hint="default" w:ascii="Calibri" w:hAnsi="Calibri" w:eastAsia="CMTT10" w:cs="Calibri"/>
          <w:b w:val="0"/>
          <w:bCs w:val="0"/>
          <w:i w:val="0"/>
          <w:iCs w:val="0"/>
          <w:sz w:val="21"/>
          <w:szCs w:val="21"/>
          <w:lang w:val="en-IN"/>
        </w:rPr>
        <w:t xml:space="preserve">71% likelihood that if you have current account, having age in between 17 and 34 </w:t>
      </w:r>
      <w:r>
        <w:rPr>
          <w:rFonts w:hint="default" w:ascii="Calibri" w:hAnsi="Calibri" w:eastAsia="CMTT10" w:cs="Calibri"/>
          <w:b w:val="0"/>
          <w:bCs w:val="0"/>
          <w:i w:val="0"/>
          <w:iCs w:val="0"/>
          <w:sz w:val="21"/>
          <w:szCs w:val="21"/>
          <w:lang w:val="en-IN"/>
        </w:rPr>
        <w:tab/>
      </w:r>
      <w:r>
        <w:rPr>
          <w:rFonts w:hint="default" w:ascii="Calibri" w:hAnsi="Calibri" w:eastAsia="CMTT10" w:cs="Calibri"/>
          <w:b w:val="0"/>
          <w:bCs w:val="0"/>
          <w:i w:val="0"/>
          <w:iCs w:val="0"/>
          <w:sz w:val="21"/>
          <w:szCs w:val="21"/>
          <w:lang w:val="en-IN"/>
        </w:rPr>
        <w:t xml:space="preserve">approx then you must have income in between </w:t>
      </w:r>
      <w:r>
        <w:rPr>
          <w:rFonts w:hint="default" w:ascii="Calibri" w:hAnsi="Calibri" w:eastAsia="SimSun" w:cs="Calibri"/>
          <w:i w:val="0"/>
          <w:color w:val="000000"/>
          <w:kern w:val="0"/>
          <w:sz w:val="22"/>
          <w:szCs w:val="22"/>
          <w:u w:val="none"/>
          <w:lang w:val="en-US" w:eastAsia="zh-CN" w:bidi="ar"/>
        </w:rPr>
        <w:t>4956.094</w:t>
      </w:r>
      <w:r>
        <w:rPr>
          <w:rFonts w:hint="default" w:ascii="Calibri" w:hAnsi="Calibri" w:cs="Calibri"/>
          <w:i w:val="0"/>
          <w:color w:val="000000"/>
          <w:kern w:val="0"/>
          <w:sz w:val="22"/>
          <w:szCs w:val="22"/>
          <w:u w:val="none"/>
          <w:lang w:val="en-IN" w:eastAsia="zh-CN" w:bidi="ar"/>
        </w:rPr>
        <w:t xml:space="preserve"> and</w:t>
      </w:r>
      <w:r>
        <w:rPr>
          <w:rFonts w:hint="default" w:ascii="Calibri" w:hAnsi="Calibri" w:eastAsia="SimSun" w:cs="Calibri"/>
          <w:i w:val="0"/>
          <w:color w:val="000000"/>
          <w:kern w:val="0"/>
          <w:sz w:val="22"/>
          <w:szCs w:val="22"/>
          <w:u w:val="none"/>
          <w:lang w:val="en-US" w:eastAsia="zh-CN" w:bidi="ar"/>
        </w:rPr>
        <w:t xml:space="preserve"> 24386</w:t>
      </w:r>
      <w:r>
        <w:rPr>
          <w:rFonts w:hint="default" w:ascii="Calibri" w:hAnsi="Calibri" w:cs="Calibri"/>
          <w:i w:val="0"/>
          <w:color w:val="000000"/>
          <w:kern w:val="0"/>
          <w:sz w:val="22"/>
          <w:szCs w:val="22"/>
          <w:u w:val="none"/>
          <w:lang w:val="en-IN" w:eastAsia="zh-CN" w:bidi="ar"/>
        </w:rPr>
        <w:t xml:space="preserve"> approx. </w:t>
      </w:r>
      <w:r>
        <w:rPr>
          <w:rFonts w:hint="default" w:ascii="Calibri" w:hAnsi="Calibri" w:cs="Calibri"/>
          <w:i w:val="0"/>
          <w:color w:val="000000"/>
          <w:kern w:val="0"/>
          <w:sz w:val="22"/>
          <w:szCs w:val="22"/>
          <w:u w:val="none"/>
          <w:lang w:val="en-IN" w:eastAsia="zh-CN" w:bidi="ar"/>
        </w:rPr>
        <w:tab/>
      </w:r>
      <w:r>
        <w:rPr>
          <w:rFonts w:hint="default" w:ascii="Calibri" w:hAnsi="Calibri" w:cs="Calibri"/>
          <w:i w:val="0"/>
          <w:color w:val="000000"/>
          <w:kern w:val="0"/>
          <w:sz w:val="22"/>
          <w:szCs w:val="22"/>
          <w:u w:val="none"/>
          <w:lang w:val="en-IN" w:eastAsia="zh-CN" w:bidi="ar"/>
        </w:rPr>
        <w:t>Although this is not the case practically.</w:t>
      </w:r>
    </w:p>
    <w:p>
      <w:pPr>
        <w:numPr>
          <w:ilvl w:val="0"/>
          <w:numId w:val="4"/>
        </w:numPr>
        <w:spacing w:beforeLines="0" w:afterLines="0"/>
        <w:ind w:left="420" w:leftChars="0" w:hanging="420" w:firstLineChars="0"/>
        <w:jc w:val="both"/>
        <w:rPr>
          <w:rFonts w:hint="default" w:ascii="Calibri" w:hAnsi="Calibri" w:cs="Calibri"/>
          <w:i w:val="0"/>
          <w:color w:val="000000"/>
          <w:kern w:val="0"/>
          <w:sz w:val="22"/>
          <w:szCs w:val="22"/>
          <w:u w:val="none"/>
          <w:lang w:val="en-IN" w:eastAsia="zh-CN" w:bidi="ar"/>
        </w:rPr>
      </w:pPr>
      <w:r>
        <w:rPr>
          <w:rFonts w:hint="default" w:ascii="Calibri" w:hAnsi="Calibri" w:cs="Calibri"/>
          <w:i w:val="0"/>
          <w:color w:val="000000"/>
          <w:kern w:val="0"/>
          <w:sz w:val="22"/>
          <w:szCs w:val="22"/>
          <w:u w:val="none"/>
          <w:lang w:val="en-IN" w:eastAsia="zh-CN" w:bidi="ar"/>
        </w:rPr>
        <w:t xml:space="preserve">Recommendation based on the discovered rules: Instead of </w:t>
      </w:r>
      <w:r>
        <w:rPr>
          <w:rFonts w:hint="default" w:ascii="Calibri" w:hAnsi="Calibri" w:eastAsia="CMTT10" w:cs="Calibri"/>
          <w:b w:val="0"/>
          <w:bCs w:val="0"/>
          <w:i w:val="0"/>
          <w:iCs w:val="0"/>
          <w:sz w:val="21"/>
          <w:szCs w:val="21"/>
          <w:lang w:val="en-IN"/>
        </w:rPr>
        <w:t>sex_FEMALE and pep_NO -&gt; current_act_YES, Association could be sex_FEMALE and pep_YES-&gt; married_YES. OR car_YES and married_YES So, pep_YES.</w:t>
      </w:r>
    </w:p>
    <w:p>
      <w:pPr>
        <w:numPr>
          <w:ilvl w:val="0"/>
          <w:numId w:val="0"/>
        </w:numPr>
        <w:spacing w:beforeLines="0" w:afterLines="0"/>
        <w:ind w:leftChars="0"/>
        <w:jc w:val="both"/>
        <w:rPr>
          <w:rFonts w:hint="default" w:ascii="Calibri" w:hAnsi="Calibri" w:cs="Calibri"/>
          <w:i w:val="0"/>
          <w:color w:val="000000"/>
          <w:kern w:val="0"/>
          <w:sz w:val="22"/>
          <w:szCs w:val="22"/>
          <w:u w:val="none"/>
          <w:lang w:val="en-IN" w:eastAsia="zh-CN" w:bidi="ar"/>
        </w:rPr>
      </w:pPr>
    </w:p>
    <w:p>
      <w:pPr>
        <w:numPr>
          <w:ilvl w:val="0"/>
          <w:numId w:val="0"/>
        </w:numPr>
        <w:spacing w:beforeLines="0" w:afterLines="0"/>
        <w:jc w:val="both"/>
        <w:rPr>
          <w:rFonts w:hint="default" w:ascii="Calibri" w:hAnsi="Calibri" w:cs="Calibri"/>
          <w:i w:val="0"/>
          <w:color w:val="000000"/>
          <w:kern w:val="0"/>
          <w:sz w:val="22"/>
          <w:szCs w:val="22"/>
          <w:u w:val="none"/>
          <w:lang w:val="en-IN" w:eastAsia="zh-CN" w:bidi="ar"/>
        </w:rPr>
      </w:pPr>
      <w:r>
        <w:rPr>
          <w:rFonts w:hint="default" w:ascii="Calibri" w:hAnsi="Calibri" w:eastAsia="CMTT10" w:cs="Calibri"/>
          <w:b w:val="0"/>
          <w:bCs w:val="0"/>
          <w:i w:val="0"/>
          <w:iCs w:val="0"/>
          <w:sz w:val="21"/>
          <w:szCs w:val="21"/>
          <w:lang w:val="en-IN"/>
        </w:rPr>
        <w:t>===============================================================================</w:t>
      </w:r>
    </w:p>
    <w:p>
      <w:pPr>
        <w:numPr>
          <w:ilvl w:val="0"/>
          <w:numId w:val="0"/>
        </w:numPr>
        <w:spacing w:beforeLines="0" w:afterLines="0"/>
        <w:jc w:val="both"/>
        <w:rPr>
          <w:rFonts w:hint="default" w:ascii="Calibri" w:hAnsi="Calibri" w:cs="Calibri"/>
          <w:i w:val="0"/>
          <w:color w:val="000000"/>
          <w:kern w:val="0"/>
          <w:sz w:val="22"/>
          <w:szCs w:val="22"/>
          <w:u w:val="none"/>
          <w:lang w:val="en-IN" w:eastAsia="zh-CN" w:bidi="ar"/>
        </w:rPr>
      </w:pPr>
    </w:p>
    <w:p>
      <w:pPr>
        <w:numPr>
          <w:ilvl w:val="0"/>
          <w:numId w:val="0"/>
        </w:numPr>
        <w:spacing w:beforeLines="0" w:afterLines="0"/>
        <w:jc w:val="both"/>
        <w:rPr>
          <w:rFonts w:hint="default" w:ascii="Calibri" w:hAnsi="Calibri" w:cs="Calibri"/>
          <w:i w:val="0"/>
          <w:color w:val="000000"/>
          <w:kern w:val="0"/>
          <w:sz w:val="22"/>
          <w:szCs w:val="22"/>
          <w:u w:val="none"/>
          <w:lang w:val="en-IN" w:eastAsia="zh-CN" w:bidi="ar"/>
        </w:rPr>
      </w:pPr>
    </w:p>
    <w:p>
      <w:pPr>
        <w:numPr>
          <w:ilvl w:val="0"/>
          <w:numId w:val="0"/>
        </w:numPr>
        <w:spacing w:beforeLines="0" w:afterLines="0"/>
        <w:ind w:left="420" w:leftChars="0" w:firstLine="420" w:firstLineChars="0"/>
        <w:jc w:val="both"/>
        <w:rPr>
          <w:rFonts w:hint="default" w:ascii="Calibri" w:hAnsi="Calibri" w:eastAsia="CMTT10" w:cs="Calibri"/>
          <w:b w:val="0"/>
          <w:bCs w:val="0"/>
          <w:i w:val="0"/>
          <w:iCs w:val="0"/>
          <w:sz w:val="21"/>
          <w:szCs w:val="21"/>
          <w:lang w:val="en-IN"/>
        </w:rPr>
      </w:pPr>
    </w:p>
    <w:sectPr>
      <w:pgSz w:w="11906" w:h="16838"/>
      <w:pgMar w:top="1440" w:right="1800" w:bottom="6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TT10">
    <w:altName w:val="Segoe Print"/>
    <w:panose1 w:val="00000000000000000000"/>
    <w:charset w:val="00"/>
    <w:family w:val="auto"/>
    <w:pitch w:val="default"/>
    <w:sig w:usb0="00000000" w:usb1="00000000" w:usb2="00000000" w:usb3="00000000" w:csb0="00000001" w:csb1="00000000"/>
  </w:font>
  <w:font w:name="&amp;quot">
    <w:altName w:val="Segoe Print"/>
    <w:panose1 w:val="00000000000000000000"/>
    <w:charset w:val="00"/>
    <w:family w:val="auto"/>
    <w:pitch w:val="default"/>
    <w:sig w:usb0="00000000" w:usb1="00000000" w:usb2="00000000" w:usb3="00000000" w:csb0="00000000" w:csb1="00000000"/>
  </w:font>
  <w:font w:name="CMBX10">
    <w:altName w:val="Euphorigenic"/>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Euphorigenic">
    <w:panose1 w:val="02000400000000000000"/>
    <w:charset w:val="00"/>
    <w:family w:val="auto"/>
    <w:pitch w:val="default"/>
    <w:sig w:usb0="80000027" w:usb1="0000000A" w:usb2="00000000" w:usb3="00000000" w:csb0="00000001" w:csb1="00000000"/>
  </w:font>
  <w:font w:name="CMTI10">
    <w:altName w:val="Euphorigenic"/>
    <w:panose1 w:val="00000000000000000000"/>
    <w:charset w:val="00"/>
    <w:family w:val="auto"/>
    <w:pitch w:val="default"/>
    <w:sig w:usb0="00000000" w:usb1="00000000" w:usb2="00000000" w:usb3="00000000" w:csb0="00000001" w:csb1="00000000"/>
  </w:font>
  <w:font w:name="CMSY10">
    <w:altName w:val="Euphorigenic"/>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1D6E8B"/>
    <w:multiLevelType w:val="singleLevel"/>
    <w:tmpl w:val="951D6E8B"/>
    <w:lvl w:ilvl="0" w:tentative="0">
      <w:start w:val="1"/>
      <w:numFmt w:val="decimal"/>
      <w:suff w:val="space"/>
      <w:lvlText w:val="%1."/>
      <w:lvlJc w:val="left"/>
    </w:lvl>
  </w:abstractNum>
  <w:abstractNum w:abstractNumId="1">
    <w:nsid w:val="1B2A7BDF"/>
    <w:multiLevelType w:val="singleLevel"/>
    <w:tmpl w:val="1B2A7B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303B900"/>
    <w:multiLevelType w:val="singleLevel"/>
    <w:tmpl w:val="2303B90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6B6A4D39"/>
    <w:multiLevelType w:val="multilevel"/>
    <w:tmpl w:val="6B6A4D3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37D7"/>
    <w:rsid w:val="00116DB0"/>
    <w:rsid w:val="006E3796"/>
    <w:rsid w:val="007A3D5E"/>
    <w:rsid w:val="007E23C9"/>
    <w:rsid w:val="00A753E4"/>
    <w:rsid w:val="00BE56E9"/>
    <w:rsid w:val="010F48FA"/>
    <w:rsid w:val="01305AB8"/>
    <w:rsid w:val="014363B5"/>
    <w:rsid w:val="01602696"/>
    <w:rsid w:val="016D4F86"/>
    <w:rsid w:val="017B25C1"/>
    <w:rsid w:val="01D61335"/>
    <w:rsid w:val="01EF40F7"/>
    <w:rsid w:val="022105EF"/>
    <w:rsid w:val="0258008C"/>
    <w:rsid w:val="02747DBA"/>
    <w:rsid w:val="02907FFD"/>
    <w:rsid w:val="029863B6"/>
    <w:rsid w:val="02F133A8"/>
    <w:rsid w:val="02FE5E54"/>
    <w:rsid w:val="03361460"/>
    <w:rsid w:val="037344A5"/>
    <w:rsid w:val="03766500"/>
    <w:rsid w:val="0395582C"/>
    <w:rsid w:val="03E55CF1"/>
    <w:rsid w:val="04134BF9"/>
    <w:rsid w:val="041B2F48"/>
    <w:rsid w:val="04397A47"/>
    <w:rsid w:val="04401308"/>
    <w:rsid w:val="044852C2"/>
    <w:rsid w:val="04971C42"/>
    <w:rsid w:val="04A36FE6"/>
    <w:rsid w:val="05006D04"/>
    <w:rsid w:val="0549491F"/>
    <w:rsid w:val="055552FB"/>
    <w:rsid w:val="05602D94"/>
    <w:rsid w:val="057E42EF"/>
    <w:rsid w:val="05B41DF0"/>
    <w:rsid w:val="05C96D67"/>
    <w:rsid w:val="05CC1BAA"/>
    <w:rsid w:val="05CD0461"/>
    <w:rsid w:val="05D35110"/>
    <w:rsid w:val="05F34CEC"/>
    <w:rsid w:val="05F85172"/>
    <w:rsid w:val="061D4E49"/>
    <w:rsid w:val="061F6419"/>
    <w:rsid w:val="064D563A"/>
    <w:rsid w:val="06502526"/>
    <w:rsid w:val="065055AC"/>
    <w:rsid w:val="06576F54"/>
    <w:rsid w:val="06CE7B0B"/>
    <w:rsid w:val="06D44AC4"/>
    <w:rsid w:val="06EC2A4D"/>
    <w:rsid w:val="073A61A7"/>
    <w:rsid w:val="079561AD"/>
    <w:rsid w:val="07AB3267"/>
    <w:rsid w:val="07DA2CB7"/>
    <w:rsid w:val="07DA4C93"/>
    <w:rsid w:val="07EF7AFD"/>
    <w:rsid w:val="081C14E0"/>
    <w:rsid w:val="084F213E"/>
    <w:rsid w:val="088B2175"/>
    <w:rsid w:val="08A01D46"/>
    <w:rsid w:val="08D325C3"/>
    <w:rsid w:val="09372A23"/>
    <w:rsid w:val="093C3E6F"/>
    <w:rsid w:val="09662645"/>
    <w:rsid w:val="099D408F"/>
    <w:rsid w:val="09B40FB7"/>
    <w:rsid w:val="09C14DBB"/>
    <w:rsid w:val="09F222F3"/>
    <w:rsid w:val="0A276B61"/>
    <w:rsid w:val="0A5779F9"/>
    <w:rsid w:val="0A744627"/>
    <w:rsid w:val="0A7B7DD1"/>
    <w:rsid w:val="0A8E7F3F"/>
    <w:rsid w:val="0ADB4347"/>
    <w:rsid w:val="0AF56D57"/>
    <w:rsid w:val="0B02624A"/>
    <w:rsid w:val="0B1A0ABF"/>
    <w:rsid w:val="0B4A57B2"/>
    <w:rsid w:val="0B4D799A"/>
    <w:rsid w:val="0B532251"/>
    <w:rsid w:val="0B642EAB"/>
    <w:rsid w:val="0B730912"/>
    <w:rsid w:val="0B82403E"/>
    <w:rsid w:val="0B9B6F76"/>
    <w:rsid w:val="0B9E3960"/>
    <w:rsid w:val="0BA70F0A"/>
    <w:rsid w:val="0BB01850"/>
    <w:rsid w:val="0BB300FA"/>
    <w:rsid w:val="0BD54399"/>
    <w:rsid w:val="0BDC35E1"/>
    <w:rsid w:val="0C094A88"/>
    <w:rsid w:val="0C17569C"/>
    <w:rsid w:val="0C1C6BAB"/>
    <w:rsid w:val="0C3C1009"/>
    <w:rsid w:val="0C4F4944"/>
    <w:rsid w:val="0CB95A6C"/>
    <w:rsid w:val="0CCE480F"/>
    <w:rsid w:val="0D2D412B"/>
    <w:rsid w:val="0D5A63AE"/>
    <w:rsid w:val="0D734355"/>
    <w:rsid w:val="0DA76989"/>
    <w:rsid w:val="0DA935B6"/>
    <w:rsid w:val="0DB35189"/>
    <w:rsid w:val="0DC21006"/>
    <w:rsid w:val="0DD13ADC"/>
    <w:rsid w:val="0DF46D72"/>
    <w:rsid w:val="0DFB2165"/>
    <w:rsid w:val="0E123203"/>
    <w:rsid w:val="0E135BC0"/>
    <w:rsid w:val="0E467298"/>
    <w:rsid w:val="0E82139B"/>
    <w:rsid w:val="0E9E7925"/>
    <w:rsid w:val="0ED76291"/>
    <w:rsid w:val="0F0A0198"/>
    <w:rsid w:val="0F183C21"/>
    <w:rsid w:val="0F2F1BB1"/>
    <w:rsid w:val="0F47648A"/>
    <w:rsid w:val="0F784B84"/>
    <w:rsid w:val="0FC56036"/>
    <w:rsid w:val="0FE96440"/>
    <w:rsid w:val="10364661"/>
    <w:rsid w:val="10562D1A"/>
    <w:rsid w:val="107B45B0"/>
    <w:rsid w:val="107D1E5C"/>
    <w:rsid w:val="109C6DCB"/>
    <w:rsid w:val="10B872E3"/>
    <w:rsid w:val="10C01A76"/>
    <w:rsid w:val="10C51F90"/>
    <w:rsid w:val="10CE249E"/>
    <w:rsid w:val="10E95295"/>
    <w:rsid w:val="10F53FA6"/>
    <w:rsid w:val="111D216C"/>
    <w:rsid w:val="113563E5"/>
    <w:rsid w:val="11751B1D"/>
    <w:rsid w:val="118949B3"/>
    <w:rsid w:val="11DD1CF6"/>
    <w:rsid w:val="11FD6BDE"/>
    <w:rsid w:val="12351825"/>
    <w:rsid w:val="124D616E"/>
    <w:rsid w:val="12703DA9"/>
    <w:rsid w:val="128E4841"/>
    <w:rsid w:val="12E86425"/>
    <w:rsid w:val="130D3E38"/>
    <w:rsid w:val="135E7BA6"/>
    <w:rsid w:val="13767A75"/>
    <w:rsid w:val="137F47FC"/>
    <w:rsid w:val="138A116E"/>
    <w:rsid w:val="13D5168B"/>
    <w:rsid w:val="13D8666F"/>
    <w:rsid w:val="13E80EB5"/>
    <w:rsid w:val="142C4699"/>
    <w:rsid w:val="14685A0F"/>
    <w:rsid w:val="14731712"/>
    <w:rsid w:val="147A54A0"/>
    <w:rsid w:val="149D7D33"/>
    <w:rsid w:val="14C502B4"/>
    <w:rsid w:val="14DD498E"/>
    <w:rsid w:val="15152CC6"/>
    <w:rsid w:val="15714CA6"/>
    <w:rsid w:val="15896937"/>
    <w:rsid w:val="158D46EA"/>
    <w:rsid w:val="15AC5E20"/>
    <w:rsid w:val="15B41FB6"/>
    <w:rsid w:val="15CE68F5"/>
    <w:rsid w:val="15DE4499"/>
    <w:rsid w:val="15F04B01"/>
    <w:rsid w:val="15F80AD5"/>
    <w:rsid w:val="160D036A"/>
    <w:rsid w:val="161F56C9"/>
    <w:rsid w:val="162E48A7"/>
    <w:rsid w:val="166006CA"/>
    <w:rsid w:val="16750286"/>
    <w:rsid w:val="16B20E19"/>
    <w:rsid w:val="16EC7028"/>
    <w:rsid w:val="17091062"/>
    <w:rsid w:val="1739019D"/>
    <w:rsid w:val="17543143"/>
    <w:rsid w:val="176F7047"/>
    <w:rsid w:val="1794226E"/>
    <w:rsid w:val="17C37A3B"/>
    <w:rsid w:val="17F64B74"/>
    <w:rsid w:val="180C4FFC"/>
    <w:rsid w:val="18132728"/>
    <w:rsid w:val="182D1A51"/>
    <w:rsid w:val="18377D0E"/>
    <w:rsid w:val="185920FE"/>
    <w:rsid w:val="188B27D1"/>
    <w:rsid w:val="189144D6"/>
    <w:rsid w:val="18AC79EE"/>
    <w:rsid w:val="18AE4A7A"/>
    <w:rsid w:val="18BD0815"/>
    <w:rsid w:val="18CC51C3"/>
    <w:rsid w:val="19064B3D"/>
    <w:rsid w:val="19264A17"/>
    <w:rsid w:val="193048EC"/>
    <w:rsid w:val="19842CD8"/>
    <w:rsid w:val="19910EBD"/>
    <w:rsid w:val="19A451F4"/>
    <w:rsid w:val="19C068B1"/>
    <w:rsid w:val="19E77507"/>
    <w:rsid w:val="1A136000"/>
    <w:rsid w:val="1A4F1E78"/>
    <w:rsid w:val="1A4F5A33"/>
    <w:rsid w:val="1A6E4008"/>
    <w:rsid w:val="1A7A6077"/>
    <w:rsid w:val="1B394B56"/>
    <w:rsid w:val="1B522858"/>
    <w:rsid w:val="1B6A5AE6"/>
    <w:rsid w:val="1B8F0195"/>
    <w:rsid w:val="1BC11097"/>
    <w:rsid w:val="1BEA004A"/>
    <w:rsid w:val="1BF93E18"/>
    <w:rsid w:val="1C192AB1"/>
    <w:rsid w:val="1C2011FC"/>
    <w:rsid w:val="1C3776E5"/>
    <w:rsid w:val="1C386858"/>
    <w:rsid w:val="1C3D6CB6"/>
    <w:rsid w:val="1C661CB5"/>
    <w:rsid w:val="1C8C3E49"/>
    <w:rsid w:val="1C994E3F"/>
    <w:rsid w:val="1CC537FD"/>
    <w:rsid w:val="1CC760ED"/>
    <w:rsid w:val="1CCF48EA"/>
    <w:rsid w:val="1D1F6B81"/>
    <w:rsid w:val="1D717B70"/>
    <w:rsid w:val="1DB000FA"/>
    <w:rsid w:val="1DB85DBF"/>
    <w:rsid w:val="1DE55A99"/>
    <w:rsid w:val="1E1D18E6"/>
    <w:rsid w:val="1E30793A"/>
    <w:rsid w:val="1E467F64"/>
    <w:rsid w:val="1E7220B1"/>
    <w:rsid w:val="1EA620DC"/>
    <w:rsid w:val="1EAF7AB5"/>
    <w:rsid w:val="1EFF4AD5"/>
    <w:rsid w:val="1F841D24"/>
    <w:rsid w:val="1FB259FC"/>
    <w:rsid w:val="1FD51A52"/>
    <w:rsid w:val="1FF86660"/>
    <w:rsid w:val="20010CE5"/>
    <w:rsid w:val="20016D00"/>
    <w:rsid w:val="20430D5B"/>
    <w:rsid w:val="2052151A"/>
    <w:rsid w:val="20590455"/>
    <w:rsid w:val="205E27B4"/>
    <w:rsid w:val="20A56F90"/>
    <w:rsid w:val="20AE29E9"/>
    <w:rsid w:val="20F4479A"/>
    <w:rsid w:val="215A31E5"/>
    <w:rsid w:val="21966F83"/>
    <w:rsid w:val="21B1153E"/>
    <w:rsid w:val="21E36798"/>
    <w:rsid w:val="21EF5610"/>
    <w:rsid w:val="21FD0679"/>
    <w:rsid w:val="2204349D"/>
    <w:rsid w:val="221E2B1B"/>
    <w:rsid w:val="22291170"/>
    <w:rsid w:val="22561AE5"/>
    <w:rsid w:val="22567B5A"/>
    <w:rsid w:val="225B6CFA"/>
    <w:rsid w:val="228E5846"/>
    <w:rsid w:val="22943F24"/>
    <w:rsid w:val="229E1943"/>
    <w:rsid w:val="22A56016"/>
    <w:rsid w:val="22BB21AC"/>
    <w:rsid w:val="22C40B9E"/>
    <w:rsid w:val="22CE0F4F"/>
    <w:rsid w:val="22F94B45"/>
    <w:rsid w:val="231016D7"/>
    <w:rsid w:val="23276C47"/>
    <w:rsid w:val="232D2955"/>
    <w:rsid w:val="235E1356"/>
    <w:rsid w:val="23A14CC0"/>
    <w:rsid w:val="23A51C18"/>
    <w:rsid w:val="23AB74AD"/>
    <w:rsid w:val="23C06768"/>
    <w:rsid w:val="23E44A0C"/>
    <w:rsid w:val="24845CB2"/>
    <w:rsid w:val="25471B83"/>
    <w:rsid w:val="25844DED"/>
    <w:rsid w:val="258645F9"/>
    <w:rsid w:val="2592460E"/>
    <w:rsid w:val="259E01E5"/>
    <w:rsid w:val="25B13FAB"/>
    <w:rsid w:val="25BC038A"/>
    <w:rsid w:val="25D3753B"/>
    <w:rsid w:val="25D94ADF"/>
    <w:rsid w:val="25DE0FDD"/>
    <w:rsid w:val="2684630A"/>
    <w:rsid w:val="26DC0071"/>
    <w:rsid w:val="26E33710"/>
    <w:rsid w:val="27056C56"/>
    <w:rsid w:val="272345AA"/>
    <w:rsid w:val="274026B5"/>
    <w:rsid w:val="278D6618"/>
    <w:rsid w:val="27B02E91"/>
    <w:rsid w:val="27C37B31"/>
    <w:rsid w:val="27EA1FAA"/>
    <w:rsid w:val="281223E4"/>
    <w:rsid w:val="28294CBD"/>
    <w:rsid w:val="28477890"/>
    <w:rsid w:val="285120F0"/>
    <w:rsid w:val="288D5DC2"/>
    <w:rsid w:val="28A14D14"/>
    <w:rsid w:val="28C277CE"/>
    <w:rsid w:val="28C35681"/>
    <w:rsid w:val="28C62E70"/>
    <w:rsid w:val="28D83123"/>
    <w:rsid w:val="297915E6"/>
    <w:rsid w:val="29B17993"/>
    <w:rsid w:val="29DF1205"/>
    <w:rsid w:val="29F20BB2"/>
    <w:rsid w:val="2A5518BC"/>
    <w:rsid w:val="2A673828"/>
    <w:rsid w:val="2A6B1ABB"/>
    <w:rsid w:val="2A8D7862"/>
    <w:rsid w:val="2ADB6DB7"/>
    <w:rsid w:val="2ADE4F75"/>
    <w:rsid w:val="2AE53B75"/>
    <w:rsid w:val="2B61178B"/>
    <w:rsid w:val="2B61338E"/>
    <w:rsid w:val="2B7F79FA"/>
    <w:rsid w:val="2BA91F3C"/>
    <w:rsid w:val="2BFA16B9"/>
    <w:rsid w:val="2C0823B0"/>
    <w:rsid w:val="2C6E5554"/>
    <w:rsid w:val="2C711218"/>
    <w:rsid w:val="2C7872B2"/>
    <w:rsid w:val="2C8279B3"/>
    <w:rsid w:val="2C99141C"/>
    <w:rsid w:val="2CA63CDE"/>
    <w:rsid w:val="2CA65D87"/>
    <w:rsid w:val="2D124296"/>
    <w:rsid w:val="2D1C0B69"/>
    <w:rsid w:val="2D6E2D94"/>
    <w:rsid w:val="2D7B2DA0"/>
    <w:rsid w:val="2DB91921"/>
    <w:rsid w:val="2DCB3D5E"/>
    <w:rsid w:val="2E057928"/>
    <w:rsid w:val="2E2B7B7C"/>
    <w:rsid w:val="2E2D25CF"/>
    <w:rsid w:val="2E317632"/>
    <w:rsid w:val="2E597F5B"/>
    <w:rsid w:val="2EAB01E6"/>
    <w:rsid w:val="2EB53A5A"/>
    <w:rsid w:val="2ECD28FD"/>
    <w:rsid w:val="2EDA2191"/>
    <w:rsid w:val="2EE611FA"/>
    <w:rsid w:val="2F202FED"/>
    <w:rsid w:val="2F470ACE"/>
    <w:rsid w:val="2F5D1667"/>
    <w:rsid w:val="2F6E3757"/>
    <w:rsid w:val="2F7C597D"/>
    <w:rsid w:val="2F8D15B7"/>
    <w:rsid w:val="2F917709"/>
    <w:rsid w:val="2FA44F1A"/>
    <w:rsid w:val="2FBA2BDC"/>
    <w:rsid w:val="2FC9075D"/>
    <w:rsid w:val="2FCB2A2F"/>
    <w:rsid w:val="2FD65B80"/>
    <w:rsid w:val="2FE64501"/>
    <w:rsid w:val="2FE92000"/>
    <w:rsid w:val="301831FE"/>
    <w:rsid w:val="301F5DF0"/>
    <w:rsid w:val="302071A7"/>
    <w:rsid w:val="30664771"/>
    <w:rsid w:val="307917F6"/>
    <w:rsid w:val="30797708"/>
    <w:rsid w:val="308B7419"/>
    <w:rsid w:val="309A7EB0"/>
    <w:rsid w:val="30BE0336"/>
    <w:rsid w:val="30BF3262"/>
    <w:rsid w:val="31042B01"/>
    <w:rsid w:val="314948F3"/>
    <w:rsid w:val="314A37C3"/>
    <w:rsid w:val="31635F2C"/>
    <w:rsid w:val="317C7EFE"/>
    <w:rsid w:val="31A356AF"/>
    <w:rsid w:val="31A74C80"/>
    <w:rsid w:val="31B562BB"/>
    <w:rsid w:val="31D941D0"/>
    <w:rsid w:val="31DE33BF"/>
    <w:rsid w:val="32326813"/>
    <w:rsid w:val="323E5D3F"/>
    <w:rsid w:val="32805E34"/>
    <w:rsid w:val="32BE3084"/>
    <w:rsid w:val="32CC217D"/>
    <w:rsid w:val="32DB4973"/>
    <w:rsid w:val="330F777D"/>
    <w:rsid w:val="332C7A9A"/>
    <w:rsid w:val="332D655F"/>
    <w:rsid w:val="3363281C"/>
    <w:rsid w:val="33D542E7"/>
    <w:rsid w:val="33F50774"/>
    <w:rsid w:val="343470F6"/>
    <w:rsid w:val="343A3A3D"/>
    <w:rsid w:val="344B5DE3"/>
    <w:rsid w:val="34635E53"/>
    <w:rsid w:val="3465350C"/>
    <w:rsid w:val="34982CC9"/>
    <w:rsid w:val="349B5443"/>
    <w:rsid w:val="34AC0F4A"/>
    <w:rsid w:val="34C0794E"/>
    <w:rsid w:val="350204DC"/>
    <w:rsid w:val="351A53A2"/>
    <w:rsid w:val="354A2187"/>
    <w:rsid w:val="358F3B9B"/>
    <w:rsid w:val="35F0074D"/>
    <w:rsid w:val="35F17269"/>
    <w:rsid w:val="36471976"/>
    <w:rsid w:val="36525423"/>
    <w:rsid w:val="36A164F2"/>
    <w:rsid w:val="36CA7C1B"/>
    <w:rsid w:val="36CC32D4"/>
    <w:rsid w:val="36E80FAF"/>
    <w:rsid w:val="36E96030"/>
    <w:rsid w:val="370F1527"/>
    <w:rsid w:val="37694692"/>
    <w:rsid w:val="37696314"/>
    <w:rsid w:val="378212D7"/>
    <w:rsid w:val="37876053"/>
    <w:rsid w:val="37941756"/>
    <w:rsid w:val="37BE21DC"/>
    <w:rsid w:val="37C7603B"/>
    <w:rsid w:val="37F20829"/>
    <w:rsid w:val="38073138"/>
    <w:rsid w:val="380B29B5"/>
    <w:rsid w:val="382E68E4"/>
    <w:rsid w:val="38656B2E"/>
    <w:rsid w:val="38890E0A"/>
    <w:rsid w:val="388C0460"/>
    <w:rsid w:val="38B32D0A"/>
    <w:rsid w:val="38D2092D"/>
    <w:rsid w:val="38E359D7"/>
    <w:rsid w:val="38EF7943"/>
    <w:rsid w:val="38F47775"/>
    <w:rsid w:val="394065A4"/>
    <w:rsid w:val="39605417"/>
    <w:rsid w:val="39633C70"/>
    <w:rsid w:val="39995CF2"/>
    <w:rsid w:val="39A774FC"/>
    <w:rsid w:val="39BF6472"/>
    <w:rsid w:val="3A1F0EA4"/>
    <w:rsid w:val="3A6834D8"/>
    <w:rsid w:val="3A7648D9"/>
    <w:rsid w:val="3AEB703C"/>
    <w:rsid w:val="3B0F3042"/>
    <w:rsid w:val="3B3E0444"/>
    <w:rsid w:val="3B465C80"/>
    <w:rsid w:val="3B5E4B30"/>
    <w:rsid w:val="3B7752D1"/>
    <w:rsid w:val="3B9008DF"/>
    <w:rsid w:val="3BEB572E"/>
    <w:rsid w:val="3C644FD0"/>
    <w:rsid w:val="3C6A6C39"/>
    <w:rsid w:val="3CB54F52"/>
    <w:rsid w:val="3CCB2196"/>
    <w:rsid w:val="3D031B74"/>
    <w:rsid w:val="3D066654"/>
    <w:rsid w:val="3D4266A0"/>
    <w:rsid w:val="3D635637"/>
    <w:rsid w:val="3D73611B"/>
    <w:rsid w:val="3D78381E"/>
    <w:rsid w:val="3D9F7E70"/>
    <w:rsid w:val="3DA07368"/>
    <w:rsid w:val="3DA93278"/>
    <w:rsid w:val="3DB51128"/>
    <w:rsid w:val="3DC06DE1"/>
    <w:rsid w:val="3DC2404F"/>
    <w:rsid w:val="3DD36A96"/>
    <w:rsid w:val="3DE9739A"/>
    <w:rsid w:val="3E206F7B"/>
    <w:rsid w:val="3E285E5D"/>
    <w:rsid w:val="3E296088"/>
    <w:rsid w:val="3E42665E"/>
    <w:rsid w:val="3E45505A"/>
    <w:rsid w:val="3E752F0A"/>
    <w:rsid w:val="3E8037BF"/>
    <w:rsid w:val="3E8A71F2"/>
    <w:rsid w:val="3E91385F"/>
    <w:rsid w:val="3EB46FC1"/>
    <w:rsid w:val="3EE468D2"/>
    <w:rsid w:val="3EED75E7"/>
    <w:rsid w:val="3EF959F0"/>
    <w:rsid w:val="3F2315BB"/>
    <w:rsid w:val="3F451CDD"/>
    <w:rsid w:val="3F5140A9"/>
    <w:rsid w:val="3F9F2BE2"/>
    <w:rsid w:val="3FE858B3"/>
    <w:rsid w:val="406D13FF"/>
    <w:rsid w:val="40A24099"/>
    <w:rsid w:val="40B22649"/>
    <w:rsid w:val="40CC6D76"/>
    <w:rsid w:val="40FA4E15"/>
    <w:rsid w:val="414B01E7"/>
    <w:rsid w:val="415001D7"/>
    <w:rsid w:val="41785229"/>
    <w:rsid w:val="41A817FC"/>
    <w:rsid w:val="41BC44B0"/>
    <w:rsid w:val="41E0775F"/>
    <w:rsid w:val="41EE6670"/>
    <w:rsid w:val="41F13EBE"/>
    <w:rsid w:val="41FC20AF"/>
    <w:rsid w:val="42192B36"/>
    <w:rsid w:val="4271079D"/>
    <w:rsid w:val="4272658B"/>
    <w:rsid w:val="42823E86"/>
    <w:rsid w:val="42831E74"/>
    <w:rsid w:val="428B2B5F"/>
    <w:rsid w:val="42991D7A"/>
    <w:rsid w:val="42A3779A"/>
    <w:rsid w:val="42A513D1"/>
    <w:rsid w:val="42AF51E7"/>
    <w:rsid w:val="42B549C8"/>
    <w:rsid w:val="42D04653"/>
    <w:rsid w:val="43393539"/>
    <w:rsid w:val="433F06BF"/>
    <w:rsid w:val="437E6101"/>
    <w:rsid w:val="43933E54"/>
    <w:rsid w:val="43A30DC5"/>
    <w:rsid w:val="43A50A06"/>
    <w:rsid w:val="43BA773E"/>
    <w:rsid w:val="43F22B41"/>
    <w:rsid w:val="44536826"/>
    <w:rsid w:val="448F52AC"/>
    <w:rsid w:val="44B7743B"/>
    <w:rsid w:val="4505790D"/>
    <w:rsid w:val="451D580A"/>
    <w:rsid w:val="452907B1"/>
    <w:rsid w:val="453E15EE"/>
    <w:rsid w:val="4548578A"/>
    <w:rsid w:val="454B2C3C"/>
    <w:rsid w:val="45C73C5B"/>
    <w:rsid w:val="45E47DB1"/>
    <w:rsid w:val="45F85A0C"/>
    <w:rsid w:val="461E7CCC"/>
    <w:rsid w:val="4633410A"/>
    <w:rsid w:val="46585101"/>
    <w:rsid w:val="469F7B0C"/>
    <w:rsid w:val="46C825C5"/>
    <w:rsid w:val="46E32A95"/>
    <w:rsid w:val="470E2E66"/>
    <w:rsid w:val="47135425"/>
    <w:rsid w:val="471C419C"/>
    <w:rsid w:val="4728561C"/>
    <w:rsid w:val="47635D99"/>
    <w:rsid w:val="47896330"/>
    <w:rsid w:val="47944B64"/>
    <w:rsid w:val="47B42062"/>
    <w:rsid w:val="4816400D"/>
    <w:rsid w:val="482F5B3F"/>
    <w:rsid w:val="486E0644"/>
    <w:rsid w:val="48770DA4"/>
    <w:rsid w:val="4899089F"/>
    <w:rsid w:val="48DB4ECD"/>
    <w:rsid w:val="48FA2555"/>
    <w:rsid w:val="490476B6"/>
    <w:rsid w:val="493451DB"/>
    <w:rsid w:val="49403CC1"/>
    <w:rsid w:val="4968035C"/>
    <w:rsid w:val="49975EDB"/>
    <w:rsid w:val="499912F6"/>
    <w:rsid w:val="49A25A9F"/>
    <w:rsid w:val="49CB4E7A"/>
    <w:rsid w:val="49EF77F3"/>
    <w:rsid w:val="4A6353B7"/>
    <w:rsid w:val="4A8B1458"/>
    <w:rsid w:val="4A8E30A0"/>
    <w:rsid w:val="4AAD7EAD"/>
    <w:rsid w:val="4AAE2247"/>
    <w:rsid w:val="4ABD268F"/>
    <w:rsid w:val="4B004B88"/>
    <w:rsid w:val="4B05152E"/>
    <w:rsid w:val="4B485324"/>
    <w:rsid w:val="4B610116"/>
    <w:rsid w:val="4B6A67A0"/>
    <w:rsid w:val="4B7060F7"/>
    <w:rsid w:val="4B821BF2"/>
    <w:rsid w:val="4B984295"/>
    <w:rsid w:val="4BC276E6"/>
    <w:rsid w:val="4BE142E2"/>
    <w:rsid w:val="4BEF21F0"/>
    <w:rsid w:val="4C095C96"/>
    <w:rsid w:val="4C163805"/>
    <w:rsid w:val="4C593020"/>
    <w:rsid w:val="4C9916E9"/>
    <w:rsid w:val="4C9C1B0A"/>
    <w:rsid w:val="4CA11410"/>
    <w:rsid w:val="4CBE4693"/>
    <w:rsid w:val="4CC54E36"/>
    <w:rsid w:val="4CEB6E47"/>
    <w:rsid w:val="4CF56F52"/>
    <w:rsid w:val="4D13599B"/>
    <w:rsid w:val="4D353BD5"/>
    <w:rsid w:val="4D4B1FA4"/>
    <w:rsid w:val="4D590C8C"/>
    <w:rsid w:val="4D7706DB"/>
    <w:rsid w:val="4D802A9B"/>
    <w:rsid w:val="4D834755"/>
    <w:rsid w:val="4DED077E"/>
    <w:rsid w:val="4DFF1270"/>
    <w:rsid w:val="4E1774DC"/>
    <w:rsid w:val="4E246AE9"/>
    <w:rsid w:val="4E3809D8"/>
    <w:rsid w:val="4E4155B6"/>
    <w:rsid w:val="4E4D6484"/>
    <w:rsid w:val="4E8E2EB8"/>
    <w:rsid w:val="4ED3046A"/>
    <w:rsid w:val="4F1C6771"/>
    <w:rsid w:val="4F2826F9"/>
    <w:rsid w:val="4F3B2F94"/>
    <w:rsid w:val="4F5D2682"/>
    <w:rsid w:val="4F7D33A0"/>
    <w:rsid w:val="4F8136B5"/>
    <w:rsid w:val="4FA354ED"/>
    <w:rsid w:val="4FCC7ADA"/>
    <w:rsid w:val="50087AD1"/>
    <w:rsid w:val="500B672E"/>
    <w:rsid w:val="5030682F"/>
    <w:rsid w:val="50335479"/>
    <w:rsid w:val="503B7791"/>
    <w:rsid w:val="50524632"/>
    <w:rsid w:val="507B2A34"/>
    <w:rsid w:val="50BD17AC"/>
    <w:rsid w:val="50C0107C"/>
    <w:rsid w:val="50C979F4"/>
    <w:rsid w:val="50DE655B"/>
    <w:rsid w:val="50EC5F55"/>
    <w:rsid w:val="51524217"/>
    <w:rsid w:val="51957896"/>
    <w:rsid w:val="51B81DD0"/>
    <w:rsid w:val="51F72B32"/>
    <w:rsid w:val="5203096F"/>
    <w:rsid w:val="52443E6E"/>
    <w:rsid w:val="52457FF1"/>
    <w:rsid w:val="524E7C3C"/>
    <w:rsid w:val="52A848A2"/>
    <w:rsid w:val="52AC2B82"/>
    <w:rsid w:val="52AF4A2B"/>
    <w:rsid w:val="52FF05D7"/>
    <w:rsid w:val="53016AA5"/>
    <w:rsid w:val="5313450F"/>
    <w:rsid w:val="53375971"/>
    <w:rsid w:val="536F10FE"/>
    <w:rsid w:val="53711AC1"/>
    <w:rsid w:val="53790E4F"/>
    <w:rsid w:val="538D215D"/>
    <w:rsid w:val="5393708A"/>
    <w:rsid w:val="54165CC9"/>
    <w:rsid w:val="541D7A5D"/>
    <w:rsid w:val="545B63F9"/>
    <w:rsid w:val="54A11245"/>
    <w:rsid w:val="54A560A4"/>
    <w:rsid w:val="54B53C93"/>
    <w:rsid w:val="54B75ED3"/>
    <w:rsid w:val="54C475CF"/>
    <w:rsid w:val="54DA38BA"/>
    <w:rsid w:val="550F5270"/>
    <w:rsid w:val="553B496E"/>
    <w:rsid w:val="554E5E45"/>
    <w:rsid w:val="556417F5"/>
    <w:rsid w:val="556D4FAE"/>
    <w:rsid w:val="557E3379"/>
    <w:rsid w:val="55C74AF4"/>
    <w:rsid w:val="55DB5FF4"/>
    <w:rsid w:val="55EC6616"/>
    <w:rsid w:val="56017ABE"/>
    <w:rsid w:val="561B2708"/>
    <w:rsid w:val="563B4DB6"/>
    <w:rsid w:val="569347A9"/>
    <w:rsid w:val="56A46088"/>
    <w:rsid w:val="56EB1F8C"/>
    <w:rsid w:val="57174FDE"/>
    <w:rsid w:val="57192B5D"/>
    <w:rsid w:val="572C6160"/>
    <w:rsid w:val="57611071"/>
    <w:rsid w:val="577A124F"/>
    <w:rsid w:val="57AC4B2A"/>
    <w:rsid w:val="57BD7FF6"/>
    <w:rsid w:val="57C82483"/>
    <w:rsid w:val="57E73256"/>
    <w:rsid w:val="584628B6"/>
    <w:rsid w:val="58550500"/>
    <w:rsid w:val="585E3490"/>
    <w:rsid w:val="586A20FA"/>
    <w:rsid w:val="58711314"/>
    <w:rsid w:val="5877030F"/>
    <w:rsid w:val="58811076"/>
    <w:rsid w:val="588E7732"/>
    <w:rsid w:val="58AE3A3D"/>
    <w:rsid w:val="590A20C1"/>
    <w:rsid w:val="592D2A2B"/>
    <w:rsid w:val="59593336"/>
    <w:rsid w:val="595C02EA"/>
    <w:rsid w:val="59654B28"/>
    <w:rsid w:val="596F27D0"/>
    <w:rsid w:val="59851680"/>
    <w:rsid w:val="598F4D2A"/>
    <w:rsid w:val="59B87AA2"/>
    <w:rsid w:val="59CA7E46"/>
    <w:rsid w:val="59CD3FC0"/>
    <w:rsid w:val="59E4567F"/>
    <w:rsid w:val="59E84877"/>
    <w:rsid w:val="5A2C0572"/>
    <w:rsid w:val="5A4A458A"/>
    <w:rsid w:val="5AC31C4E"/>
    <w:rsid w:val="5AF10CC1"/>
    <w:rsid w:val="5B016187"/>
    <w:rsid w:val="5B1164A8"/>
    <w:rsid w:val="5B2308E6"/>
    <w:rsid w:val="5B9E0CB2"/>
    <w:rsid w:val="5BB246F9"/>
    <w:rsid w:val="5BBA07C3"/>
    <w:rsid w:val="5BBB1BD0"/>
    <w:rsid w:val="5BC65014"/>
    <w:rsid w:val="5BD210F4"/>
    <w:rsid w:val="5BDC3001"/>
    <w:rsid w:val="5C045F70"/>
    <w:rsid w:val="5C751CDB"/>
    <w:rsid w:val="5C7D7E7A"/>
    <w:rsid w:val="5C7E64BD"/>
    <w:rsid w:val="5C856A30"/>
    <w:rsid w:val="5CCF468E"/>
    <w:rsid w:val="5D3966CD"/>
    <w:rsid w:val="5D4F2A98"/>
    <w:rsid w:val="5D5377A5"/>
    <w:rsid w:val="5D5407C9"/>
    <w:rsid w:val="5D555290"/>
    <w:rsid w:val="5D7E02F5"/>
    <w:rsid w:val="5D8B2738"/>
    <w:rsid w:val="5D962BA0"/>
    <w:rsid w:val="5DA66145"/>
    <w:rsid w:val="5E053BB4"/>
    <w:rsid w:val="5E0B607B"/>
    <w:rsid w:val="5E0D5AD3"/>
    <w:rsid w:val="5E0E1136"/>
    <w:rsid w:val="5E236C9B"/>
    <w:rsid w:val="5E692DB5"/>
    <w:rsid w:val="5E8D29E0"/>
    <w:rsid w:val="5EA22CAF"/>
    <w:rsid w:val="5EC10FFC"/>
    <w:rsid w:val="5EDB4215"/>
    <w:rsid w:val="5EF727A2"/>
    <w:rsid w:val="5F054E84"/>
    <w:rsid w:val="5F547D37"/>
    <w:rsid w:val="5F6177B3"/>
    <w:rsid w:val="5F6D7C90"/>
    <w:rsid w:val="5F9F3D49"/>
    <w:rsid w:val="5FC312D7"/>
    <w:rsid w:val="5FDD20BD"/>
    <w:rsid w:val="5FED66E4"/>
    <w:rsid w:val="5FF53624"/>
    <w:rsid w:val="60127B2B"/>
    <w:rsid w:val="60622E51"/>
    <w:rsid w:val="6073300D"/>
    <w:rsid w:val="60AA4223"/>
    <w:rsid w:val="60D058FB"/>
    <w:rsid w:val="60D60B07"/>
    <w:rsid w:val="60DA3EB0"/>
    <w:rsid w:val="61063738"/>
    <w:rsid w:val="614B34E7"/>
    <w:rsid w:val="61624E4A"/>
    <w:rsid w:val="61653EEB"/>
    <w:rsid w:val="6180719A"/>
    <w:rsid w:val="61820DEB"/>
    <w:rsid w:val="61912934"/>
    <w:rsid w:val="61B009C2"/>
    <w:rsid w:val="61BB29A4"/>
    <w:rsid w:val="61BE7C35"/>
    <w:rsid w:val="61F549CD"/>
    <w:rsid w:val="61F91CD9"/>
    <w:rsid w:val="620E7A4F"/>
    <w:rsid w:val="620F6EA1"/>
    <w:rsid w:val="621D45F9"/>
    <w:rsid w:val="623025F4"/>
    <w:rsid w:val="62377BF6"/>
    <w:rsid w:val="623B0438"/>
    <w:rsid w:val="623C2451"/>
    <w:rsid w:val="623F4CC1"/>
    <w:rsid w:val="625B4C01"/>
    <w:rsid w:val="62D302C0"/>
    <w:rsid w:val="62F85A0E"/>
    <w:rsid w:val="63281366"/>
    <w:rsid w:val="632D60CF"/>
    <w:rsid w:val="63311A02"/>
    <w:rsid w:val="6331351E"/>
    <w:rsid w:val="634053B6"/>
    <w:rsid w:val="634D52F6"/>
    <w:rsid w:val="636B75D0"/>
    <w:rsid w:val="63782BE4"/>
    <w:rsid w:val="63785B96"/>
    <w:rsid w:val="63B22F4C"/>
    <w:rsid w:val="63BA4223"/>
    <w:rsid w:val="63BA43E5"/>
    <w:rsid w:val="63C0410E"/>
    <w:rsid w:val="63CA7F7F"/>
    <w:rsid w:val="63FE44DE"/>
    <w:rsid w:val="64466475"/>
    <w:rsid w:val="644C3C5B"/>
    <w:rsid w:val="64505FAD"/>
    <w:rsid w:val="64AB1038"/>
    <w:rsid w:val="64BE1B0D"/>
    <w:rsid w:val="6502402B"/>
    <w:rsid w:val="658F7155"/>
    <w:rsid w:val="65B13F9E"/>
    <w:rsid w:val="66197BE6"/>
    <w:rsid w:val="66861B54"/>
    <w:rsid w:val="66F252FB"/>
    <w:rsid w:val="66FE30B2"/>
    <w:rsid w:val="67366808"/>
    <w:rsid w:val="67977E5D"/>
    <w:rsid w:val="67DC4E88"/>
    <w:rsid w:val="67E56A96"/>
    <w:rsid w:val="680C2D26"/>
    <w:rsid w:val="681E5657"/>
    <w:rsid w:val="68392E4C"/>
    <w:rsid w:val="683E575F"/>
    <w:rsid w:val="6863514A"/>
    <w:rsid w:val="689E659A"/>
    <w:rsid w:val="68B37536"/>
    <w:rsid w:val="68C564C2"/>
    <w:rsid w:val="68D70CED"/>
    <w:rsid w:val="69320F52"/>
    <w:rsid w:val="69AC7ABF"/>
    <w:rsid w:val="69E1471A"/>
    <w:rsid w:val="69F65D81"/>
    <w:rsid w:val="69F733B7"/>
    <w:rsid w:val="6A3954EA"/>
    <w:rsid w:val="6A4B3647"/>
    <w:rsid w:val="6A551B7F"/>
    <w:rsid w:val="6A6D5BC4"/>
    <w:rsid w:val="6A8C24C6"/>
    <w:rsid w:val="6AAE7E47"/>
    <w:rsid w:val="6AB20664"/>
    <w:rsid w:val="6B2666AB"/>
    <w:rsid w:val="6B54209D"/>
    <w:rsid w:val="6B570AF1"/>
    <w:rsid w:val="6B6A645A"/>
    <w:rsid w:val="6B764D47"/>
    <w:rsid w:val="6B963162"/>
    <w:rsid w:val="6BA03E41"/>
    <w:rsid w:val="6BA9025E"/>
    <w:rsid w:val="6BA9155D"/>
    <w:rsid w:val="6BD70FE6"/>
    <w:rsid w:val="6C0A6A66"/>
    <w:rsid w:val="6C91369F"/>
    <w:rsid w:val="6D9A224E"/>
    <w:rsid w:val="6DAD0C9E"/>
    <w:rsid w:val="6E281216"/>
    <w:rsid w:val="6E471E96"/>
    <w:rsid w:val="6E606C0C"/>
    <w:rsid w:val="6E886D4F"/>
    <w:rsid w:val="6E8F762B"/>
    <w:rsid w:val="6EA560AF"/>
    <w:rsid w:val="6EFA5A3C"/>
    <w:rsid w:val="6F853DDA"/>
    <w:rsid w:val="6FB25D81"/>
    <w:rsid w:val="6FBB0D02"/>
    <w:rsid w:val="6FD87C21"/>
    <w:rsid w:val="6FDE6B05"/>
    <w:rsid w:val="702D102B"/>
    <w:rsid w:val="70535E92"/>
    <w:rsid w:val="70984C8D"/>
    <w:rsid w:val="70A06B55"/>
    <w:rsid w:val="70DA05A0"/>
    <w:rsid w:val="70E15055"/>
    <w:rsid w:val="70E95917"/>
    <w:rsid w:val="70FD0675"/>
    <w:rsid w:val="7100702B"/>
    <w:rsid w:val="71130BE5"/>
    <w:rsid w:val="7132131E"/>
    <w:rsid w:val="716A7036"/>
    <w:rsid w:val="718774FC"/>
    <w:rsid w:val="719F43CB"/>
    <w:rsid w:val="71AA1C12"/>
    <w:rsid w:val="71B177FE"/>
    <w:rsid w:val="71B545EB"/>
    <w:rsid w:val="71D26924"/>
    <w:rsid w:val="71D402BB"/>
    <w:rsid w:val="720D422C"/>
    <w:rsid w:val="721D5D56"/>
    <w:rsid w:val="72413BF5"/>
    <w:rsid w:val="72643DF3"/>
    <w:rsid w:val="726B1C75"/>
    <w:rsid w:val="728A6733"/>
    <w:rsid w:val="72902B26"/>
    <w:rsid w:val="72B06E63"/>
    <w:rsid w:val="72D43B47"/>
    <w:rsid w:val="73053023"/>
    <w:rsid w:val="73303554"/>
    <w:rsid w:val="733972A0"/>
    <w:rsid w:val="7376593C"/>
    <w:rsid w:val="737F6EE1"/>
    <w:rsid w:val="739A6EDB"/>
    <w:rsid w:val="73A8532C"/>
    <w:rsid w:val="73C94EBA"/>
    <w:rsid w:val="73F210B9"/>
    <w:rsid w:val="74037FF2"/>
    <w:rsid w:val="74413B95"/>
    <w:rsid w:val="744C1D06"/>
    <w:rsid w:val="745271C5"/>
    <w:rsid w:val="747D1F64"/>
    <w:rsid w:val="749B0414"/>
    <w:rsid w:val="74AF79F1"/>
    <w:rsid w:val="74B226AD"/>
    <w:rsid w:val="74C632A6"/>
    <w:rsid w:val="74F75BE2"/>
    <w:rsid w:val="750406E3"/>
    <w:rsid w:val="75085484"/>
    <w:rsid w:val="75093110"/>
    <w:rsid w:val="75463AC4"/>
    <w:rsid w:val="75583BEB"/>
    <w:rsid w:val="755C10B5"/>
    <w:rsid w:val="756B3229"/>
    <w:rsid w:val="75A54945"/>
    <w:rsid w:val="75B22E23"/>
    <w:rsid w:val="75B777BF"/>
    <w:rsid w:val="760C128A"/>
    <w:rsid w:val="76133D49"/>
    <w:rsid w:val="7633501E"/>
    <w:rsid w:val="76587B7A"/>
    <w:rsid w:val="76875D6E"/>
    <w:rsid w:val="7690023C"/>
    <w:rsid w:val="76902F21"/>
    <w:rsid w:val="76C62F79"/>
    <w:rsid w:val="76C81413"/>
    <w:rsid w:val="77826AD3"/>
    <w:rsid w:val="77946F5E"/>
    <w:rsid w:val="77B258AA"/>
    <w:rsid w:val="77EC2573"/>
    <w:rsid w:val="780E15C8"/>
    <w:rsid w:val="78CE625F"/>
    <w:rsid w:val="78D96895"/>
    <w:rsid w:val="78F75987"/>
    <w:rsid w:val="78FE3BCF"/>
    <w:rsid w:val="790170AB"/>
    <w:rsid w:val="793D06F0"/>
    <w:rsid w:val="79482676"/>
    <w:rsid w:val="79696B4E"/>
    <w:rsid w:val="79824ED3"/>
    <w:rsid w:val="79D90FDF"/>
    <w:rsid w:val="79DF3B7E"/>
    <w:rsid w:val="79EC7A74"/>
    <w:rsid w:val="7A914EC8"/>
    <w:rsid w:val="7AA37D7D"/>
    <w:rsid w:val="7AB570AB"/>
    <w:rsid w:val="7AFF0D41"/>
    <w:rsid w:val="7AFF3DEC"/>
    <w:rsid w:val="7B005E4F"/>
    <w:rsid w:val="7B437204"/>
    <w:rsid w:val="7B473BD2"/>
    <w:rsid w:val="7B8443A1"/>
    <w:rsid w:val="7B912AFF"/>
    <w:rsid w:val="7BA76DD7"/>
    <w:rsid w:val="7C095F22"/>
    <w:rsid w:val="7C3858FC"/>
    <w:rsid w:val="7C3A37BC"/>
    <w:rsid w:val="7C444F62"/>
    <w:rsid w:val="7CAC70C4"/>
    <w:rsid w:val="7CC6313A"/>
    <w:rsid w:val="7CC91288"/>
    <w:rsid w:val="7CD801CE"/>
    <w:rsid w:val="7D1C6AE3"/>
    <w:rsid w:val="7D321BF3"/>
    <w:rsid w:val="7D4F7F27"/>
    <w:rsid w:val="7D631678"/>
    <w:rsid w:val="7D730A85"/>
    <w:rsid w:val="7D790605"/>
    <w:rsid w:val="7D7B0323"/>
    <w:rsid w:val="7DBD702D"/>
    <w:rsid w:val="7DCE4C86"/>
    <w:rsid w:val="7DDC7ABB"/>
    <w:rsid w:val="7DE91FCE"/>
    <w:rsid w:val="7DF364E5"/>
    <w:rsid w:val="7DFF22AD"/>
    <w:rsid w:val="7E151A3F"/>
    <w:rsid w:val="7E1B2F91"/>
    <w:rsid w:val="7E573281"/>
    <w:rsid w:val="7E610DFA"/>
    <w:rsid w:val="7E6803EF"/>
    <w:rsid w:val="7E7B06F1"/>
    <w:rsid w:val="7E837F33"/>
    <w:rsid w:val="7ED528A5"/>
    <w:rsid w:val="7EE42AB1"/>
    <w:rsid w:val="7EEC54C6"/>
    <w:rsid w:val="7EF04D9B"/>
    <w:rsid w:val="7EF85FDE"/>
    <w:rsid w:val="7F327D19"/>
    <w:rsid w:val="7F562C47"/>
    <w:rsid w:val="7F610430"/>
    <w:rsid w:val="7F6F29A9"/>
    <w:rsid w:val="7FAA0223"/>
    <w:rsid w:val="7FB5290B"/>
    <w:rsid w:val="7FE81209"/>
    <w:rsid w:val="7FF7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2019-09-27T01:38:00Z</dcterms:created>
  <dc:creator>KTyagi</dc:creator>
  <cp:lastModifiedBy>KTyagi</cp:lastModifiedBy>
  <dcterms:modified xsi:type="dcterms:W3CDTF">2019-11-18T10:28:58Z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