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78" w:rsidRDefault="00BC1E62" w:rsidP="00217246">
      <w:pPr>
        <w:ind w:left="5670"/>
        <w:jc w:val="left"/>
      </w:pPr>
      <w:r w:rsidRPr="00BC1E62">
        <w:rPr>
          <w:b/>
        </w:rPr>
        <w:t>Prof</w:t>
      </w:r>
      <w:r w:rsidR="00FC046B">
        <w:rPr>
          <w:b/>
        </w:rPr>
        <w:t>. Le DESTINATAIRE</w:t>
      </w:r>
      <w:r w:rsidR="00F87F78">
        <w:br/>
      </w:r>
      <w:r w:rsidR="00FC046B" w:rsidRPr="00FC046B">
        <w:t>rue de la destination</w:t>
      </w:r>
      <w:r>
        <w:br/>
      </w:r>
      <w:r w:rsidR="00FC046B" w:rsidRPr="00FC046B">
        <w:t>XXXXX Ville de destination</w:t>
      </w:r>
    </w:p>
    <w:p w:rsidR="00F87F78" w:rsidRDefault="00F87F78" w:rsidP="00F87F78">
      <w:pPr>
        <w:rPr>
          <w:b/>
        </w:rPr>
      </w:pPr>
    </w:p>
    <w:p w:rsidR="00F87F78" w:rsidRDefault="00F87F78" w:rsidP="00F87F78">
      <w:pPr>
        <w:rPr>
          <w:b/>
        </w:rPr>
      </w:pPr>
    </w:p>
    <w:p w:rsidR="00F87F78" w:rsidRDefault="00F87F78" w:rsidP="00217246">
      <w:pPr>
        <w:ind w:left="567"/>
        <w:jc w:val="left"/>
        <w:rPr>
          <w:i/>
        </w:rPr>
      </w:pPr>
      <w:r w:rsidRPr="00F87F78">
        <w:rPr>
          <w:b/>
        </w:rPr>
        <w:t>Objet :</w:t>
      </w:r>
      <w:r w:rsidRPr="00F87F78">
        <w:t xml:space="preserve"> </w:t>
      </w:r>
      <w:r w:rsidR="00FC046B" w:rsidRPr="00FC046B">
        <w:rPr>
          <w:i/>
        </w:rPr>
        <w:t xml:space="preserve">Le </w:t>
      </w:r>
      <w:r w:rsidR="00FC046B">
        <w:rPr>
          <w:i/>
        </w:rPr>
        <w:t>bla-bla d'objet de cette lettre</w:t>
      </w:r>
      <w:r w:rsidRPr="00F87F78">
        <w:rPr>
          <w:i/>
        </w:rPr>
        <w:t>.</w:t>
      </w:r>
    </w:p>
    <w:p w:rsidR="00F87F78" w:rsidRDefault="00F87F78" w:rsidP="00F87F78"/>
    <w:p w:rsidR="00F87F78" w:rsidRDefault="00F87F78" w:rsidP="00217246">
      <w:pPr>
        <w:jc w:val="left"/>
      </w:pPr>
      <w:r>
        <w:tab/>
      </w:r>
      <w:r>
        <w:tab/>
      </w:r>
      <w:r w:rsidR="00FC046B">
        <w:t>Cher Destinataire</w:t>
      </w:r>
      <w:r>
        <w:t xml:space="preserve">, </w:t>
      </w:r>
    </w:p>
    <w:p w:rsidR="00F87F78" w:rsidRDefault="00BC1E62" w:rsidP="00F87F78">
      <w:r>
        <w:t>Voilà l'exemple type d'une lettre du labo</w:t>
      </w:r>
      <w:r w:rsidR="00FC046B">
        <w:t>ratoire</w:t>
      </w:r>
      <w:r>
        <w:t>.</w:t>
      </w:r>
      <w:r w:rsidR="00F87F78">
        <w:t xml:space="preserve"> </w:t>
      </w:r>
    </w:p>
    <w:p w:rsidR="00F87F78" w:rsidRDefault="00F87F78" w:rsidP="00F87F78">
      <w:r>
        <w:t xml:space="preserve">Les Éléments sont une compilation du savoir géométrique et restèrent le noyau de l'enseignement mathématique pendant près de 2000 ans. Il se peut qu'aucun des résultats contenus dans les Éléments ne soit d'Euclide, mais l'organisation de la matière et son exposé lui </w:t>
      </w:r>
      <w:proofErr w:type="gramStart"/>
      <w:r>
        <w:t>sont</w:t>
      </w:r>
      <w:proofErr w:type="gramEnd"/>
      <w:r>
        <w:t xml:space="preserve"> dus.</w:t>
      </w:r>
    </w:p>
    <w:p w:rsidR="00F87F78" w:rsidRDefault="00F87F78" w:rsidP="00F87F78">
      <w:r>
        <w:t>Les Éléments sont divisés en treize livres. Les livres 1 à 6, géométrie plane, les livres 7 à 9, théorie des rapports, le livre 10, la théorie de nombres irrationnels d'Eudoxe, et enfin les livres 11 à 13 de géométrie dans l'espace. Le livre se termine par l'étude des propriétés des cinq polyèdres réguliers et une démonstration de leur existence. Les Éléments sont remarquables par la clarté avec laquelle les théorèmes sont énoncés et démontrés.</w:t>
      </w:r>
    </w:p>
    <w:p w:rsidR="00F87F78" w:rsidRDefault="00F87F78" w:rsidP="00F87F78"/>
    <w:p w:rsidR="00BC1E62" w:rsidRDefault="00BC1E62" w:rsidP="00F87F78">
      <w:r>
        <w:t xml:space="preserve">Villeneuve d'Ascq, le </w:t>
      </w:r>
      <w:fldSimple w:instr=" TIME  \@ &quot;d MMMM yyyy&quot; ">
        <w:r w:rsidR="006E262C">
          <w:rPr>
            <w:noProof/>
          </w:rPr>
          <w:t>3 octobre 2015</w:t>
        </w:r>
      </w:fldSimple>
    </w:p>
    <w:p w:rsidR="00BC1E62" w:rsidRDefault="00BC1E62" w:rsidP="00F87F78">
      <w:pPr>
        <w:ind w:left="5670"/>
        <w:rPr>
          <w:b/>
        </w:rPr>
      </w:pPr>
    </w:p>
    <w:p w:rsidR="00F87F78" w:rsidRPr="00F87F78" w:rsidRDefault="00FC046B" w:rsidP="00F87F78">
      <w:pPr>
        <w:ind w:left="5670"/>
        <w:rPr>
          <w:b/>
        </w:rPr>
      </w:pPr>
      <w:r>
        <w:rPr>
          <w:b/>
        </w:rPr>
        <w:t>Prénom</w:t>
      </w:r>
      <w:r w:rsidR="00BC1E62">
        <w:rPr>
          <w:b/>
        </w:rPr>
        <w:t xml:space="preserve"> </w:t>
      </w:r>
      <w:r>
        <w:rPr>
          <w:b/>
        </w:rPr>
        <w:t>NOM</w:t>
      </w:r>
    </w:p>
    <w:sectPr w:rsidR="00F87F78" w:rsidRPr="00F87F78" w:rsidSect="0026474A">
      <w:headerReference w:type="default" r:id="rId7"/>
      <w:footerReference w:type="default" r:id="rId8"/>
      <w:pgSz w:w="11906" w:h="16838"/>
      <w:pgMar w:top="1417" w:right="1417" w:bottom="1417"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70B" w:rsidRDefault="000E370B" w:rsidP="00E57227">
      <w:pPr>
        <w:spacing w:after="0" w:line="240" w:lineRule="auto"/>
      </w:pPr>
      <w:r>
        <w:separator/>
      </w:r>
    </w:p>
  </w:endnote>
  <w:endnote w:type="continuationSeparator" w:id="0">
    <w:p w:rsidR="000E370B" w:rsidRDefault="000E370B" w:rsidP="00E57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345" w:rsidRPr="00617FD0" w:rsidRDefault="006E262C" w:rsidP="003F7CED">
    <w:pPr>
      <w:pStyle w:val="Pieddepage"/>
      <w:jc w:val="center"/>
      <w:rPr>
        <w:szCs w:val="20"/>
      </w:rPr>
    </w:pPr>
    <w:r>
      <w:rPr>
        <w:noProof/>
        <w:szCs w:val="20"/>
        <w:lang w:eastAsia="fr-FR"/>
      </w:rPr>
      <w:drawing>
        <wp:inline distT="0" distB="0" distL="0" distR="0">
          <wp:extent cx="5760720" cy="451485"/>
          <wp:effectExtent l="19050" t="0" r="0" b="0"/>
          <wp:docPr id="2" name="Image 1" descr="labo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footer.png"/>
                  <pic:cNvPicPr/>
                </pic:nvPicPr>
                <pic:blipFill>
                  <a:blip r:embed="rId1"/>
                  <a:stretch>
                    <a:fillRect/>
                  </a:stretch>
                </pic:blipFill>
                <pic:spPr>
                  <a:xfrm>
                    <a:off x="0" y="0"/>
                    <a:ext cx="5760720" cy="45148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70B" w:rsidRDefault="000E370B" w:rsidP="00E57227">
      <w:pPr>
        <w:spacing w:after="0" w:line="240" w:lineRule="auto"/>
      </w:pPr>
      <w:r>
        <w:separator/>
      </w:r>
    </w:p>
  </w:footnote>
  <w:footnote w:type="continuationSeparator" w:id="0">
    <w:p w:rsidR="000E370B" w:rsidRDefault="000E370B" w:rsidP="00E57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227" w:rsidRDefault="0040343B" w:rsidP="00E57227">
    <w:pPr>
      <w:pStyle w:val="En-tte"/>
      <w:ind w:left="-1134"/>
    </w:pPr>
    <w:r>
      <w:rPr>
        <w:noProof/>
        <w:lang w:eastAsia="fr-FR"/>
      </w:rPr>
      <w:drawing>
        <wp:anchor distT="0" distB="0" distL="114300" distR="114300" simplePos="0" relativeHeight="251657728" behindDoc="1" locked="0" layoutInCell="1" allowOverlap="1">
          <wp:simplePos x="0" y="0"/>
          <wp:positionH relativeFrom="column">
            <wp:posOffset>-457835</wp:posOffset>
          </wp:positionH>
          <wp:positionV relativeFrom="paragraph">
            <wp:posOffset>141605</wp:posOffset>
          </wp:positionV>
          <wp:extent cx="1313180" cy="534035"/>
          <wp:effectExtent l="19050" t="0" r="1270" b="0"/>
          <wp:wrapNone/>
          <wp:docPr id="1" name="Image 3" descr="logo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pp.gif"/>
                  <pic:cNvPicPr>
                    <a:picLocks noChangeAspect="1" noChangeArrowheads="1"/>
                  </pic:cNvPicPr>
                </pic:nvPicPr>
                <pic:blipFill>
                  <a:blip r:embed="rId1"/>
                  <a:srcRect/>
                  <a:stretch>
                    <a:fillRect/>
                  </a:stretch>
                </pic:blipFill>
                <pic:spPr bwMode="auto">
                  <a:xfrm>
                    <a:off x="0" y="0"/>
                    <a:ext cx="1313180" cy="534035"/>
                  </a:xfrm>
                  <a:prstGeom prst="rect">
                    <a:avLst/>
                  </a:prstGeom>
                  <a:noFill/>
                  <a:ln w="9525">
                    <a:noFill/>
                    <a:miter lim="800000"/>
                    <a:headEnd/>
                    <a:tailEnd/>
                  </a:ln>
                </pic:spPr>
              </pic:pic>
            </a:graphicData>
          </a:graphic>
        </wp:anchor>
      </w:drawing>
    </w:r>
    <w:r w:rsidR="00BE51D3">
      <w:tab/>
    </w: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922345" w:rsidRDefault="00922345" w:rsidP="00922345">
    <w:pPr>
      <w:pStyle w:val="En-tte"/>
      <w:ind w:left="-142"/>
      <w:rPr>
        <w:rFonts w:cs="Arial"/>
        <w:color w:val="808080"/>
      </w:rPr>
    </w:pPr>
  </w:p>
  <w:p w:rsidR="00617FD0" w:rsidRDefault="00617FD0" w:rsidP="00845CB2">
    <w:pPr>
      <w:pStyle w:val="En-tte"/>
      <w:rPr>
        <w:rFonts w:cs="Arial"/>
        <w:b/>
        <w:color w:val="808080"/>
        <w:szCs w:val="18"/>
      </w:rPr>
    </w:pPr>
  </w:p>
  <w:p w:rsidR="00E57227" w:rsidRPr="00617FD0" w:rsidRDefault="00FC046B" w:rsidP="00845CB2">
    <w:pPr>
      <w:pStyle w:val="En-tte"/>
      <w:rPr>
        <w:rFonts w:cs="Arial"/>
        <w:b/>
        <w:color w:val="808080"/>
        <w:szCs w:val="18"/>
      </w:rPr>
    </w:pPr>
    <w:r w:rsidRPr="00617FD0">
      <w:rPr>
        <w:rFonts w:cs="Arial"/>
        <w:b/>
        <w:color w:val="808080"/>
        <w:szCs w:val="18"/>
      </w:rPr>
      <w:t>Prénom</w:t>
    </w:r>
    <w:r w:rsidR="00922345" w:rsidRPr="00617FD0">
      <w:rPr>
        <w:rFonts w:cs="Arial"/>
        <w:b/>
        <w:color w:val="808080"/>
        <w:szCs w:val="18"/>
      </w:rPr>
      <w:t xml:space="preserve"> </w:t>
    </w:r>
    <w:r w:rsidRPr="00617FD0">
      <w:rPr>
        <w:rFonts w:cs="Arial"/>
        <w:b/>
        <w:color w:val="808080"/>
        <w:szCs w:val="18"/>
      </w:rPr>
      <w:t>NOM</w:t>
    </w:r>
  </w:p>
  <w:p w:rsidR="00922345" w:rsidRPr="00617FD0" w:rsidRDefault="00FC046B" w:rsidP="00845CB2">
    <w:pPr>
      <w:pStyle w:val="En-tte"/>
      <w:rPr>
        <w:rFonts w:cs="Arial"/>
        <w:color w:val="808080"/>
        <w:szCs w:val="18"/>
      </w:rPr>
    </w:pPr>
    <w:r w:rsidRPr="00617FD0">
      <w:rPr>
        <w:rFonts w:cs="Arial"/>
        <w:color w:val="808080"/>
        <w:szCs w:val="18"/>
      </w:rPr>
      <w:t>Votre fonction</w:t>
    </w:r>
  </w:p>
  <w:p w:rsidR="00922345" w:rsidRPr="00617FD0" w:rsidRDefault="00FC046B" w:rsidP="00845CB2">
    <w:pPr>
      <w:pStyle w:val="En-tte"/>
      <w:rPr>
        <w:rFonts w:cs="Arial"/>
        <w:color w:val="808080"/>
        <w:szCs w:val="18"/>
      </w:rPr>
    </w:pPr>
    <w:r w:rsidRPr="00617FD0">
      <w:rPr>
        <w:rFonts w:cs="Arial"/>
        <w:color w:val="808080"/>
        <w:szCs w:val="18"/>
      </w:rPr>
      <w:t>prenom</w:t>
    </w:r>
    <w:r w:rsidR="00BC1E62" w:rsidRPr="00617FD0">
      <w:rPr>
        <w:rFonts w:cs="Arial"/>
        <w:color w:val="808080"/>
        <w:szCs w:val="18"/>
      </w:rPr>
      <w:t>.</w:t>
    </w:r>
    <w:r w:rsidRPr="00617FD0">
      <w:rPr>
        <w:rFonts w:cs="Arial"/>
        <w:color w:val="808080"/>
        <w:szCs w:val="18"/>
      </w:rPr>
      <w:t>nom</w:t>
    </w:r>
    <w:r w:rsidR="00922345" w:rsidRPr="00617FD0">
      <w:rPr>
        <w:rFonts w:cs="Arial"/>
        <w:color w:val="808080"/>
        <w:szCs w:val="18"/>
      </w:rPr>
      <w:t>@math.univ-lille1.fr</w:t>
    </w:r>
  </w:p>
  <w:p w:rsidR="00922345" w:rsidRPr="00617FD0" w:rsidRDefault="00BC1E62" w:rsidP="00845CB2">
    <w:pPr>
      <w:pStyle w:val="En-tte"/>
      <w:rPr>
        <w:rFonts w:cs="Arial"/>
        <w:sz w:val="20"/>
        <w:szCs w:val="20"/>
      </w:rPr>
    </w:pPr>
    <w:r w:rsidRPr="00617FD0">
      <w:rPr>
        <w:rFonts w:cs="Arial"/>
        <w:color w:val="808080"/>
        <w:szCs w:val="18"/>
      </w:rPr>
      <w:t>+33(0)3.20.4</w:t>
    </w:r>
    <w:r w:rsidR="00FC046B" w:rsidRPr="00617FD0">
      <w:rPr>
        <w:rFonts w:cs="Arial"/>
        <w:color w:val="808080"/>
        <w:szCs w:val="18"/>
      </w:rPr>
      <w:t>X</w:t>
    </w:r>
    <w:r w:rsidRPr="00617FD0">
      <w:rPr>
        <w:rFonts w:cs="Arial"/>
        <w:color w:val="808080"/>
        <w:szCs w:val="18"/>
      </w:rPr>
      <w:t>.</w:t>
    </w:r>
    <w:r w:rsidR="00FC046B" w:rsidRPr="00617FD0">
      <w:rPr>
        <w:rFonts w:cs="Arial"/>
        <w:color w:val="808080"/>
        <w:szCs w:val="18"/>
      </w:rPr>
      <w:t>XX</w:t>
    </w:r>
    <w:r w:rsidRPr="00617FD0">
      <w:rPr>
        <w:rFonts w:cs="Arial"/>
        <w:color w:val="808080"/>
        <w:szCs w:val="18"/>
      </w:rPr>
      <w:t>.</w:t>
    </w:r>
    <w:r w:rsidR="00FC046B" w:rsidRPr="00617FD0">
      <w:rPr>
        <w:rFonts w:cs="Arial"/>
        <w:color w:val="808080"/>
        <w:szCs w:val="18"/>
      </w:rPr>
      <w:t>XX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21506"/>
  </w:hdrShapeDefaults>
  <w:footnotePr>
    <w:footnote w:id="-1"/>
    <w:footnote w:id="0"/>
  </w:footnotePr>
  <w:endnotePr>
    <w:endnote w:id="-1"/>
    <w:endnote w:id="0"/>
  </w:endnotePr>
  <w:compat/>
  <w:rsids>
    <w:rsidRoot w:val="00E57227"/>
    <w:rsid w:val="00036B96"/>
    <w:rsid w:val="00065B29"/>
    <w:rsid w:val="000E370B"/>
    <w:rsid w:val="0012747C"/>
    <w:rsid w:val="001A4ADF"/>
    <w:rsid w:val="00217246"/>
    <w:rsid w:val="002279A1"/>
    <w:rsid w:val="0026474A"/>
    <w:rsid w:val="002934F0"/>
    <w:rsid w:val="00296127"/>
    <w:rsid w:val="0032129D"/>
    <w:rsid w:val="003C18D0"/>
    <w:rsid w:val="003F7CED"/>
    <w:rsid w:val="0040343B"/>
    <w:rsid w:val="004853F5"/>
    <w:rsid w:val="004C0F6C"/>
    <w:rsid w:val="005D4DCD"/>
    <w:rsid w:val="00617FD0"/>
    <w:rsid w:val="006B65DC"/>
    <w:rsid w:val="006E262C"/>
    <w:rsid w:val="00735183"/>
    <w:rsid w:val="007D7CBB"/>
    <w:rsid w:val="00845CB2"/>
    <w:rsid w:val="00901C30"/>
    <w:rsid w:val="00922345"/>
    <w:rsid w:val="009928C3"/>
    <w:rsid w:val="009D2D93"/>
    <w:rsid w:val="00B00E47"/>
    <w:rsid w:val="00B16440"/>
    <w:rsid w:val="00B448C4"/>
    <w:rsid w:val="00BC1E62"/>
    <w:rsid w:val="00BE51D3"/>
    <w:rsid w:val="00C82973"/>
    <w:rsid w:val="00CF7E0E"/>
    <w:rsid w:val="00DC29A9"/>
    <w:rsid w:val="00DE4BD8"/>
    <w:rsid w:val="00E57227"/>
    <w:rsid w:val="00E92611"/>
    <w:rsid w:val="00EC5EA9"/>
    <w:rsid w:val="00F109C9"/>
    <w:rsid w:val="00F16B71"/>
    <w:rsid w:val="00F87F78"/>
    <w:rsid w:val="00FC04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D0"/>
    <w:pPr>
      <w:spacing w:after="200" w:line="276" w:lineRule="auto"/>
      <w:jc w:val="both"/>
    </w:pPr>
    <w:rPr>
      <w:rFonts w:ascii="Times New Roman" w:hAnsi="Times New Roman"/>
      <w:spacing w:val="6"/>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7FD0"/>
    <w:pPr>
      <w:tabs>
        <w:tab w:val="center" w:pos="4536"/>
        <w:tab w:val="right" w:pos="9072"/>
      </w:tabs>
      <w:spacing w:after="0" w:line="240" w:lineRule="auto"/>
    </w:pPr>
    <w:rPr>
      <w:rFonts w:ascii="Arial" w:hAnsi="Arial"/>
      <w:sz w:val="18"/>
    </w:rPr>
  </w:style>
  <w:style w:type="character" w:customStyle="1" w:styleId="En-tteCar">
    <w:name w:val="En-tête Car"/>
    <w:basedOn w:val="Policepardfaut"/>
    <w:link w:val="En-tte"/>
    <w:uiPriority w:val="99"/>
    <w:rsid w:val="00617FD0"/>
    <w:rPr>
      <w:rFonts w:ascii="Arial" w:hAnsi="Arial"/>
      <w:spacing w:val="6"/>
      <w:sz w:val="18"/>
    </w:rPr>
  </w:style>
  <w:style w:type="paragraph" w:styleId="Pieddepage">
    <w:name w:val="footer"/>
    <w:basedOn w:val="Normal"/>
    <w:link w:val="PieddepageCar"/>
    <w:uiPriority w:val="99"/>
    <w:unhideWhenUsed/>
    <w:rsid w:val="00E57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7"/>
  </w:style>
  <w:style w:type="paragraph" w:styleId="Textedebulles">
    <w:name w:val="Balloon Text"/>
    <w:basedOn w:val="Normal"/>
    <w:link w:val="TextedebullesCar"/>
    <w:uiPriority w:val="99"/>
    <w:semiHidden/>
    <w:unhideWhenUsed/>
    <w:rsid w:val="00E572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7227"/>
    <w:rPr>
      <w:rFonts w:ascii="Tahoma" w:hAnsi="Tahoma" w:cs="Tahoma"/>
      <w:sz w:val="16"/>
      <w:szCs w:val="16"/>
    </w:rPr>
  </w:style>
  <w:style w:type="character" w:styleId="Lienhypertexte">
    <w:name w:val="Hyperlink"/>
    <w:basedOn w:val="Policepardfaut"/>
    <w:uiPriority w:val="99"/>
    <w:unhideWhenUsed/>
    <w:rsid w:val="00922345"/>
    <w:rPr>
      <w:color w:val="0000FF"/>
      <w:u w:val="single"/>
    </w:rPr>
  </w:style>
</w:styles>
</file>

<file path=word/webSettings.xml><?xml version="1.0" encoding="utf-8"?>
<w:webSettings xmlns:r="http://schemas.openxmlformats.org/officeDocument/2006/relationships" xmlns:w="http://schemas.openxmlformats.org/wordprocessingml/2006/main">
  <w:divs>
    <w:div w:id="1683511725">
      <w:bodyDiv w:val="1"/>
      <w:marLeft w:val="0"/>
      <w:marRight w:val="0"/>
      <w:marTop w:val="0"/>
      <w:marBottom w:val="0"/>
      <w:divBdr>
        <w:top w:val="none" w:sz="0" w:space="0" w:color="auto"/>
        <w:left w:val="none" w:sz="0" w:space="0" w:color="auto"/>
        <w:bottom w:val="none" w:sz="0" w:space="0" w:color="auto"/>
        <w:right w:val="none" w:sz="0" w:space="0" w:color="auto"/>
      </w:divBdr>
    </w:div>
    <w:div w:id="205935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F074-E79A-48BD-A57A-79AF6EF9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842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Kroum</dc:creator>
  <cp:lastModifiedBy>Kroum Tzanev</cp:lastModifiedBy>
  <cp:revision>3</cp:revision>
  <cp:lastPrinted>2011-01-08T14:22:00Z</cp:lastPrinted>
  <dcterms:created xsi:type="dcterms:W3CDTF">2015-05-21T19:52:00Z</dcterms:created>
  <dcterms:modified xsi:type="dcterms:W3CDTF">2015-10-02T22:11:00Z</dcterms:modified>
</cp:coreProperties>
</file>