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6DCEE" w14:textId="50E25B9D" w:rsidR="00A747C4" w:rsidRDefault="00753306">
      <w:r>
        <w:t xml:space="preserve">Test cases for </w:t>
      </w:r>
      <w:r>
        <w:rPr>
          <w:b/>
          <w:bCs/>
        </w:rPr>
        <w:t xml:space="preserve">To Do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251"/>
        <w:gridCol w:w="1503"/>
        <w:gridCol w:w="1503"/>
        <w:gridCol w:w="1503"/>
      </w:tblGrid>
      <w:tr w:rsidR="00753306" w14:paraId="0A9FC905" w14:textId="77777777" w:rsidTr="00753306">
        <w:tc>
          <w:tcPr>
            <w:tcW w:w="1129" w:type="dxa"/>
          </w:tcPr>
          <w:p w14:paraId="4ADE4784" w14:textId="0F2F008F" w:rsidR="00753306" w:rsidRDefault="00753306">
            <w:r>
              <w:t>Test case</w:t>
            </w:r>
          </w:p>
        </w:tc>
        <w:tc>
          <w:tcPr>
            <w:tcW w:w="2127" w:type="dxa"/>
          </w:tcPr>
          <w:p w14:paraId="4C6A7F26" w14:textId="66A08411" w:rsidR="00753306" w:rsidRDefault="00753306">
            <w:r>
              <w:t>Description</w:t>
            </w:r>
          </w:p>
        </w:tc>
        <w:tc>
          <w:tcPr>
            <w:tcW w:w="1251" w:type="dxa"/>
          </w:tcPr>
          <w:p w14:paraId="2C9CB9BC" w14:textId="10790C78" w:rsidR="00753306" w:rsidRDefault="00753306">
            <w:r>
              <w:t>Test Value</w:t>
            </w:r>
          </w:p>
        </w:tc>
        <w:tc>
          <w:tcPr>
            <w:tcW w:w="1503" w:type="dxa"/>
          </w:tcPr>
          <w:p w14:paraId="138E2E7A" w14:textId="1F158788" w:rsidR="00753306" w:rsidRDefault="00753306">
            <w:r>
              <w:t>Expected Result</w:t>
            </w:r>
          </w:p>
        </w:tc>
        <w:tc>
          <w:tcPr>
            <w:tcW w:w="1503" w:type="dxa"/>
          </w:tcPr>
          <w:p w14:paraId="5099B53E" w14:textId="6770AAD1" w:rsidR="00753306" w:rsidRDefault="00753306">
            <w:r>
              <w:t>Test Result</w:t>
            </w:r>
          </w:p>
        </w:tc>
        <w:tc>
          <w:tcPr>
            <w:tcW w:w="1503" w:type="dxa"/>
          </w:tcPr>
          <w:p w14:paraId="33CAEAD5" w14:textId="3E98C1E0" w:rsidR="00753306" w:rsidRDefault="00753306">
            <w:r>
              <w:t>Remarks</w:t>
            </w:r>
          </w:p>
        </w:tc>
      </w:tr>
      <w:tr w:rsidR="00753306" w14:paraId="26B8AF51" w14:textId="77777777" w:rsidTr="00753306">
        <w:tc>
          <w:tcPr>
            <w:tcW w:w="1129" w:type="dxa"/>
          </w:tcPr>
          <w:p w14:paraId="2EEF7DEA" w14:textId="37B676F4" w:rsidR="00753306" w:rsidRDefault="00753306">
            <w:r>
              <w:t>5.0</w:t>
            </w:r>
          </w:p>
        </w:tc>
        <w:tc>
          <w:tcPr>
            <w:tcW w:w="2127" w:type="dxa"/>
          </w:tcPr>
          <w:p w14:paraId="34BE3D38" w14:textId="26254183" w:rsidR="00753306" w:rsidRDefault="00753306">
            <w:r>
              <w:t>To test if selecting the Archive to History button would direct the user to an error</w:t>
            </w:r>
            <w:r w:rsidR="00DD6209">
              <w:t>/exception</w:t>
            </w:r>
            <w:r>
              <w:t xml:space="preserve"> page. </w:t>
            </w:r>
          </w:p>
        </w:tc>
        <w:tc>
          <w:tcPr>
            <w:tcW w:w="1251" w:type="dxa"/>
          </w:tcPr>
          <w:p w14:paraId="013F6490" w14:textId="5088A409" w:rsidR="00753306" w:rsidRPr="00753306" w:rsidRDefault="00753306">
            <w:r>
              <w:t xml:space="preserve">Selecting </w:t>
            </w:r>
            <w:r>
              <w:rPr>
                <w:i/>
                <w:iCs/>
              </w:rPr>
              <w:t>Archive to History</w:t>
            </w:r>
            <w:r>
              <w:t xml:space="preserve"> beside any </w:t>
            </w:r>
            <w:proofErr w:type="spellStart"/>
            <w:r>
              <w:t>ToDo</w:t>
            </w:r>
            <w:proofErr w:type="spellEnd"/>
            <w:r>
              <w:t xml:space="preserve"> entry. </w:t>
            </w:r>
          </w:p>
        </w:tc>
        <w:tc>
          <w:tcPr>
            <w:tcW w:w="1503" w:type="dxa"/>
          </w:tcPr>
          <w:p w14:paraId="7801AC45" w14:textId="33B5F026" w:rsidR="00753306" w:rsidRDefault="00753306">
            <w:r>
              <w:t xml:space="preserve">User gets redirected to the </w:t>
            </w:r>
            <w:r w:rsidR="00DD6209">
              <w:t>archive history page</w:t>
            </w:r>
          </w:p>
        </w:tc>
        <w:tc>
          <w:tcPr>
            <w:tcW w:w="1503" w:type="dxa"/>
          </w:tcPr>
          <w:p w14:paraId="733AC99A" w14:textId="25F0B671" w:rsidR="00753306" w:rsidRDefault="00753306">
            <w:r>
              <w:t xml:space="preserve">Failed. User gets redirected to the history page.  </w:t>
            </w:r>
          </w:p>
        </w:tc>
        <w:tc>
          <w:tcPr>
            <w:tcW w:w="1503" w:type="dxa"/>
          </w:tcPr>
          <w:p w14:paraId="31550BF6" w14:textId="77777777" w:rsidR="00753306" w:rsidRDefault="00753306"/>
        </w:tc>
      </w:tr>
      <w:tr w:rsidR="00DD6209" w14:paraId="252F55D4" w14:textId="77777777" w:rsidTr="00753306">
        <w:tc>
          <w:tcPr>
            <w:tcW w:w="1129" w:type="dxa"/>
          </w:tcPr>
          <w:p w14:paraId="162A6CD4" w14:textId="6EB62ADA" w:rsidR="00DD6209" w:rsidRDefault="00DD6209" w:rsidP="00DD6209">
            <w:r>
              <w:t>5.1</w:t>
            </w:r>
          </w:p>
        </w:tc>
        <w:tc>
          <w:tcPr>
            <w:tcW w:w="2127" w:type="dxa"/>
          </w:tcPr>
          <w:p w14:paraId="749DAF8B" w14:textId="6FCD515C" w:rsidR="00DD6209" w:rsidRDefault="00DD6209" w:rsidP="00DD6209">
            <w:r>
              <w:t xml:space="preserve">To test if selecting the Archive </w:t>
            </w:r>
            <w:proofErr w:type="gramStart"/>
            <w:r>
              <w:t>To</w:t>
            </w:r>
            <w:proofErr w:type="gramEnd"/>
            <w:r>
              <w:t xml:space="preserve"> History Button would add another entry into the archive list. </w:t>
            </w:r>
          </w:p>
        </w:tc>
        <w:tc>
          <w:tcPr>
            <w:tcW w:w="1251" w:type="dxa"/>
          </w:tcPr>
          <w:p w14:paraId="60645FFB" w14:textId="06E3952E" w:rsidR="00DD6209" w:rsidRDefault="00DD6209" w:rsidP="00DD6209">
            <w:r>
              <w:t xml:space="preserve">Selecting </w:t>
            </w:r>
            <w:r>
              <w:rPr>
                <w:i/>
                <w:iCs/>
              </w:rPr>
              <w:t>Archive to History</w:t>
            </w:r>
            <w:r>
              <w:t xml:space="preserve"> beside any </w:t>
            </w:r>
            <w:proofErr w:type="spellStart"/>
            <w:r>
              <w:t>ToDo</w:t>
            </w:r>
            <w:proofErr w:type="spellEnd"/>
            <w:r>
              <w:t xml:space="preserve"> entry. </w:t>
            </w:r>
          </w:p>
        </w:tc>
        <w:tc>
          <w:tcPr>
            <w:tcW w:w="1503" w:type="dxa"/>
          </w:tcPr>
          <w:p w14:paraId="05C2FD06" w14:textId="3A9E76A7" w:rsidR="00DD6209" w:rsidRDefault="00DD6209" w:rsidP="00DD6209">
            <w:r>
              <w:t>User gets redirected to the archive history page</w:t>
            </w:r>
          </w:p>
        </w:tc>
        <w:tc>
          <w:tcPr>
            <w:tcW w:w="1503" w:type="dxa"/>
          </w:tcPr>
          <w:p w14:paraId="247184AE" w14:textId="29C8FC3D" w:rsidR="00DD6209" w:rsidRDefault="00DD6209" w:rsidP="00DD6209">
            <w:r>
              <w:t>Success. User gets redirected to the archive list.</w:t>
            </w:r>
          </w:p>
        </w:tc>
        <w:tc>
          <w:tcPr>
            <w:tcW w:w="1503" w:type="dxa"/>
          </w:tcPr>
          <w:p w14:paraId="31FBD536" w14:textId="77777777" w:rsidR="00DD6209" w:rsidRDefault="00DD6209" w:rsidP="00DD6209"/>
        </w:tc>
      </w:tr>
      <w:tr w:rsidR="00DD6209" w14:paraId="2A85718B" w14:textId="77777777" w:rsidTr="00753306">
        <w:tc>
          <w:tcPr>
            <w:tcW w:w="1129" w:type="dxa"/>
          </w:tcPr>
          <w:p w14:paraId="23FC7E5C" w14:textId="34D562AD" w:rsidR="00DD6209" w:rsidRDefault="00DD6209" w:rsidP="00DD6209">
            <w:r>
              <w:t>5.2</w:t>
            </w:r>
          </w:p>
        </w:tc>
        <w:tc>
          <w:tcPr>
            <w:tcW w:w="2127" w:type="dxa"/>
          </w:tcPr>
          <w:p w14:paraId="288848D2" w14:textId="79ADA6FE" w:rsidR="00DD6209" w:rsidRDefault="00DD6209" w:rsidP="00DD6209">
            <w:r>
              <w:t xml:space="preserve">To test if accessing the archive page would throw the user an exception. </w:t>
            </w:r>
          </w:p>
        </w:tc>
        <w:tc>
          <w:tcPr>
            <w:tcW w:w="1251" w:type="dxa"/>
          </w:tcPr>
          <w:p w14:paraId="0F5E5903" w14:textId="1A19F78D" w:rsidR="00DD6209" w:rsidRDefault="00DD6209" w:rsidP="00DD6209">
            <w:r>
              <w:t>Clicking on a button to access the history page</w:t>
            </w:r>
          </w:p>
        </w:tc>
        <w:tc>
          <w:tcPr>
            <w:tcW w:w="1503" w:type="dxa"/>
          </w:tcPr>
          <w:p w14:paraId="31898ED3" w14:textId="24F5B603" w:rsidR="00DD6209" w:rsidRDefault="00DD6209" w:rsidP="00DD6209">
            <w:r>
              <w:t>User gets redirected to the archive history page</w:t>
            </w:r>
          </w:p>
        </w:tc>
        <w:tc>
          <w:tcPr>
            <w:tcW w:w="1503" w:type="dxa"/>
          </w:tcPr>
          <w:p w14:paraId="0538FA1D" w14:textId="582161F4" w:rsidR="00DD6209" w:rsidRDefault="00DD6209" w:rsidP="00DD6209">
            <w:r>
              <w:t xml:space="preserve">Failed. User gets </w:t>
            </w:r>
            <w:bookmarkStart w:id="0" w:name="_GoBack"/>
            <w:bookmarkEnd w:id="0"/>
            <w:r>
              <w:t>redirected to the archive list</w:t>
            </w:r>
          </w:p>
        </w:tc>
        <w:tc>
          <w:tcPr>
            <w:tcW w:w="1503" w:type="dxa"/>
          </w:tcPr>
          <w:p w14:paraId="75DFEC9E" w14:textId="77777777" w:rsidR="00DD6209" w:rsidRDefault="00DD6209" w:rsidP="00DD6209"/>
        </w:tc>
      </w:tr>
      <w:tr w:rsidR="00DD6209" w14:paraId="2DA0E908" w14:textId="77777777" w:rsidTr="00753306">
        <w:tc>
          <w:tcPr>
            <w:tcW w:w="1129" w:type="dxa"/>
          </w:tcPr>
          <w:p w14:paraId="09452025" w14:textId="3CBD1595" w:rsidR="00DD6209" w:rsidRDefault="00DD6209" w:rsidP="00DD6209">
            <w:r>
              <w:t>5.3</w:t>
            </w:r>
          </w:p>
        </w:tc>
        <w:tc>
          <w:tcPr>
            <w:tcW w:w="2127" w:type="dxa"/>
          </w:tcPr>
          <w:p w14:paraId="3BEED1BB" w14:textId="67486A55" w:rsidR="00DD6209" w:rsidRDefault="00DD6209" w:rsidP="00DD6209">
            <w:r>
              <w:t>To test if accessing the archive page would properly load up the list of archived entries</w:t>
            </w:r>
          </w:p>
        </w:tc>
        <w:tc>
          <w:tcPr>
            <w:tcW w:w="1251" w:type="dxa"/>
          </w:tcPr>
          <w:p w14:paraId="53F0C5CE" w14:textId="20056AD1" w:rsidR="00DD6209" w:rsidRDefault="00DD6209" w:rsidP="00DD6209">
            <w:r>
              <w:t xml:space="preserve">Redirecting to the Archive page. </w:t>
            </w:r>
          </w:p>
        </w:tc>
        <w:tc>
          <w:tcPr>
            <w:tcW w:w="1503" w:type="dxa"/>
          </w:tcPr>
          <w:p w14:paraId="56E145A1" w14:textId="364067DA" w:rsidR="00DD6209" w:rsidRDefault="00DD6209" w:rsidP="00DD6209">
            <w:r>
              <w:t>User gets redirected to the archive history page</w:t>
            </w:r>
          </w:p>
        </w:tc>
        <w:tc>
          <w:tcPr>
            <w:tcW w:w="1503" w:type="dxa"/>
          </w:tcPr>
          <w:p w14:paraId="1B390A81" w14:textId="4740FF9F" w:rsidR="00DD6209" w:rsidRDefault="00DD6209" w:rsidP="00DD6209">
            <w:r>
              <w:t>Failed. User gets redirected to the archive list</w:t>
            </w:r>
          </w:p>
        </w:tc>
        <w:tc>
          <w:tcPr>
            <w:tcW w:w="1503" w:type="dxa"/>
          </w:tcPr>
          <w:p w14:paraId="7654C89B" w14:textId="77777777" w:rsidR="00DD6209" w:rsidRDefault="00DD6209" w:rsidP="00DD6209"/>
        </w:tc>
      </w:tr>
    </w:tbl>
    <w:p w14:paraId="16E176C5" w14:textId="77777777" w:rsidR="00753306" w:rsidRPr="00753306" w:rsidRDefault="00753306"/>
    <w:p w14:paraId="5DF65CD1" w14:textId="77777777" w:rsidR="00753306" w:rsidRPr="00753306" w:rsidRDefault="00753306"/>
    <w:sectPr w:rsidR="00753306" w:rsidRPr="00753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06"/>
    <w:rsid w:val="00753306"/>
    <w:rsid w:val="00A747C4"/>
    <w:rsid w:val="00D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679B"/>
  <w15:chartTrackingRefBased/>
  <w15:docId w15:val="{50BDC3F4-8F61-4476-A669-1643F4FB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20FF3BC445FF4E9415A778B9760470" ma:contentTypeVersion="2" ma:contentTypeDescription="Create a new document." ma:contentTypeScope="" ma:versionID="cc797c004607f0b9ad13df9299396593">
  <xsd:schema xmlns:xsd="http://www.w3.org/2001/XMLSchema" xmlns:xs="http://www.w3.org/2001/XMLSchema" xmlns:p="http://schemas.microsoft.com/office/2006/metadata/properties" xmlns:ns3="993c27d7-4dcc-4f66-9680-fca9f12d149e" targetNamespace="http://schemas.microsoft.com/office/2006/metadata/properties" ma:root="true" ma:fieldsID="ba0025a5a7cb0560939a7e5f2c8f5a93" ns3:_="">
    <xsd:import namespace="993c27d7-4dcc-4f66-9680-fca9f12d14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c27d7-4dcc-4f66-9680-fca9f12d1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0060F5-6EAF-46F0-A151-89B6D8CDE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c27d7-4dcc-4f66-9680-fca9f12d1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330AE9-60A7-4B93-B481-727DBB0A5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D538ED-83BC-45F9-BA19-083E85DDAD3F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993c27d7-4dcc-4f66-9680-fca9f12d149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Chua Tee Kiat /IT</cp:lastModifiedBy>
  <cp:revision>2</cp:revision>
  <dcterms:created xsi:type="dcterms:W3CDTF">2019-12-15T14:12:00Z</dcterms:created>
  <dcterms:modified xsi:type="dcterms:W3CDTF">2019-12-15T14:12:00Z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0x0101004320FF3BC445FF4E9415A778B9760470</vt:lpwstr>
  </property>
</Properties>
</file>