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3BCBF" w14:textId="572B1A5F" w:rsidR="00D73296" w:rsidRPr="00306AC4" w:rsidRDefault="00482968" w:rsidP="00937747">
      <w:pPr>
        <w:pStyle w:val="Heading1"/>
        <w:jc w:val="center"/>
      </w:pPr>
      <w:r w:rsidRPr="00306AC4">
        <w:t>COST HARMONY Workshop Proposal</w:t>
      </w:r>
      <w:r w:rsidR="006518FF">
        <w:t xml:space="preserve"> for Summer 2021</w:t>
      </w:r>
      <w:r w:rsidR="00937747">
        <w:t xml:space="preserve"> - CPH</w:t>
      </w:r>
    </w:p>
    <w:p w14:paraId="48CCE3DF" w14:textId="77777777" w:rsidR="006518FF" w:rsidRDefault="006518FF" w:rsidP="00BA1380">
      <w:pPr>
        <w:pStyle w:val="Heading2"/>
      </w:pPr>
    </w:p>
    <w:p w14:paraId="774EBED8" w14:textId="5D2C2AB8" w:rsidR="00306AC4" w:rsidRDefault="00306AC4" w:rsidP="00BA1380">
      <w:pPr>
        <w:pStyle w:val="Heading2"/>
      </w:pPr>
      <w:r>
        <w:t>Organizers</w:t>
      </w:r>
      <w:r w:rsidR="00B02C0B">
        <w:t xml:space="preserve"> / workshop leaders</w:t>
      </w:r>
    </w:p>
    <w:p w14:paraId="22FC66B2" w14:textId="384D245E" w:rsidR="00306AC4" w:rsidRDefault="00937747">
      <w:r>
        <w:t>Matt Denwood &amp; Søren Nielsen (University of Copenhagen); Nils Toft (</w:t>
      </w:r>
      <w:r w:rsidRPr="00937747">
        <w:t>IQinAbox</w:t>
      </w:r>
      <w:r>
        <w:t>)</w:t>
      </w:r>
    </w:p>
    <w:p w14:paraId="47FC88D0" w14:textId="77777777" w:rsidR="00482968" w:rsidRPr="00306AC4" w:rsidRDefault="00482968" w:rsidP="00BA1380">
      <w:pPr>
        <w:pStyle w:val="Heading2"/>
      </w:pPr>
      <w:r w:rsidRPr="00306AC4">
        <w:t>Topic / Theme</w:t>
      </w:r>
    </w:p>
    <w:p w14:paraId="51BBC450" w14:textId="6B90DD5A" w:rsidR="00B02C0B" w:rsidRDefault="00482968">
      <w:r w:rsidRPr="00482968">
        <w:t>Appl</w:t>
      </w:r>
      <w:r>
        <w:t xml:space="preserve">ication of </w:t>
      </w:r>
      <w:r w:rsidR="00B02C0B">
        <w:t>Bayesian latent class models to multi-test, multi-population datasets with a focus on medical and veterinary applications</w:t>
      </w:r>
    </w:p>
    <w:p w14:paraId="731EDC36" w14:textId="77777777" w:rsidR="00482968" w:rsidRPr="00482968" w:rsidRDefault="00482968" w:rsidP="00BA1380">
      <w:pPr>
        <w:pStyle w:val="Heading2"/>
      </w:pPr>
      <w:r w:rsidRPr="00482968">
        <w:t>Date / Time</w:t>
      </w:r>
      <w:r w:rsidR="00BA1380">
        <w:t xml:space="preserve"> / Format</w:t>
      </w:r>
    </w:p>
    <w:p w14:paraId="01F30A7E" w14:textId="35260185" w:rsidR="00482968" w:rsidRDefault="002A79B5">
      <w:r>
        <w:t>June 28</w:t>
      </w:r>
      <w:r w:rsidRPr="002A79B5">
        <w:rPr>
          <w:vertAlign w:val="superscript"/>
        </w:rPr>
        <w:t>th</w:t>
      </w:r>
      <w:r>
        <w:t xml:space="preserve"> – July 1</w:t>
      </w:r>
      <w:r w:rsidRPr="002A79B5">
        <w:rPr>
          <w:vertAlign w:val="superscript"/>
        </w:rPr>
        <w:t>st</w:t>
      </w:r>
      <w:r w:rsidR="00482968">
        <w:t>, 2021</w:t>
      </w:r>
      <w:r w:rsidR="00BA1380">
        <w:t xml:space="preserve"> from </w:t>
      </w:r>
      <w:r w:rsidR="00B02C0B">
        <w:t xml:space="preserve">9.00-12.30 </w:t>
      </w:r>
      <w:r>
        <w:t xml:space="preserve">OR 13.00-16.30 </w:t>
      </w:r>
      <w:r w:rsidR="00B02C0B">
        <w:t xml:space="preserve">per day </w:t>
      </w:r>
      <w:r w:rsidR="00BA1380">
        <w:t>(3 hours + breaks</w:t>
      </w:r>
      <w:r w:rsidR="00B02C0B">
        <w:t xml:space="preserve"> x 4</w:t>
      </w:r>
      <w:r w:rsidR="00BA1380">
        <w:t>)</w:t>
      </w:r>
    </w:p>
    <w:p w14:paraId="791EE482" w14:textId="38495FF5" w:rsidR="00B02C0B" w:rsidRDefault="00B02C0B">
      <w:r>
        <w:t>Online</w:t>
      </w:r>
      <w:r w:rsidR="00C3024C">
        <w:t>:</w:t>
      </w:r>
      <w:r>
        <w:t xml:space="preserve"> 8 x 90-minute sessions </w:t>
      </w:r>
      <w:r w:rsidR="00C3024C">
        <w:t>with</w:t>
      </w:r>
      <w:r>
        <w:t xml:space="preserve"> didactic teaching of new concepts (25 mins), hands-on practical sessions with online assistance from demonstrators (45 mins), and open-format discussion of lessons to take away from the session (20 mins). Pre-course preparation work will also be provided.</w:t>
      </w:r>
    </w:p>
    <w:p w14:paraId="62E14347" w14:textId="77777777" w:rsidR="00482968" w:rsidRPr="00482968" w:rsidRDefault="00482968" w:rsidP="00BA1380">
      <w:pPr>
        <w:pStyle w:val="Heading2"/>
      </w:pPr>
      <w:r w:rsidRPr="00482968">
        <w:t>Target audience / participants</w:t>
      </w:r>
    </w:p>
    <w:p w14:paraId="76DEF586" w14:textId="7A633E18" w:rsidR="00482968" w:rsidRDefault="00482968">
      <w:r>
        <w:t xml:space="preserve">Researchers from </w:t>
      </w:r>
      <w:r w:rsidR="00B02C0B">
        <w:t xml:space="preserve">across the COST action </w:t>
      </w:r>
      <w:r>
        <w:t xml:space="preserve">working </w:t>
      </w:r>
      <w:r w:rsidR="00B02C0B">
        <w:t>on any application, but particular</w:t>
      </w:r>
      <w:r w:rsidR="0045332E">
        <w:t>ly</w:t>
      </w:r>
      <w:r w:rsidR="00B02C0B">
        <w:t xml:space="preserve"> medical and veterinary applications, </w:t>
      </w:r>
      <w:r>
        <w:t xml:space="preserve">using imperfect </w:t>
      </w:r>
      <w:r w:rsidR="00B02C0B">
        <w:t>diagnostic tests</w:t>
      </w:r>
      <w:r w:rsidR="00522E34">
        <w:t>. Prior experience o</w:t>
      </w:r>
      <w:r w:rsidR="00B02C0B">
        <w:t xml:space="preserve">f Bayesian statistics or latent class methods is not expected, but basic statistical knowledge and </w:t>
      </w:r>
      <w:r w:rsidR="008777D8">
        <w:t xml:space="preserve">R </w:t>
      </w:r>
      <w:r w:rsidR="00B02C0B">
        <w:t>programming skills are expected (these will be reinforced using the preparation work).</w:t>
      </w:r>
    </w:p>
    <w:p w14:paraId="400C5BA6" w14:textId="7426FCE7" w:rsidR="00482968" w:rsidRPr="00482968" w:rsidRDefault="00B02C0B" w:rsidP="00BA1380">
      <w:pPr>
        <w:pStyle w:val="Heading2"/>
      </w:pPr>
      <w:r>
        <w:t>Session topics</w:t>
      </w:r>
    </w:p>
    <w:p w14:paraId="57AD50D7" w14:textId="50934740" w:rsidR="00B02C0B" w:rsidRDefault="00B02C0B">
      <w:r>
        <w:t xml:space="preserve">1.  A practical introduction to fitting </w:t>
      </w:r>
      <w:r w:rsidR="00C3024C">
        <w:t xml:space="preserve">simple </w:t>
      </w:r>
      <w:r>
        <w:t>Bayesian models using MCMC</w:t>
      </w:r>
      <w:r w:rsidR="004130D7">
        <w:t xml:space="preserve"> – </w:t>
      </w:r>
      <w:r w:rsidR="00242675">
        <w:t>June 28</w:t>
      </w:r>
      <w:r w:rsidR="00242675" w:rsidRPr="00242675">
        <w:rPr>
          <w:vertAlign w:val="superscript"/>
        </w:rPr>
        <w:t>th</w:t>
      </w:r>
    </w:p>
    <w:p w14:paraId="32902FA8" w14:textId="4D18EEF0" w:rsidR="00B02C0B" w:rsidRDefault="00B02C0B">
      <w:r>
        <w:t xml:space="preserve">2.  </w:t>
      </w:r>
      <w:r w:rsidR="00C3024C">
        <w:t>Basic Hui-Walter models (the influence of data quantity and priors)</w:t>
      </w:r>
      <w:r w:rsidR="004130D7">
        <w:t xml:space="preserve"> – </w:t>
      </w:r>
      <w:r w:rsidR="00242675">
        <w:t>June 28</w:t>
      </w:r>
      <w:r w:rsidR="00242675" w:rsidRPr="00242675">
        <w:rPr>
          <w:vertAlign w:val="superscript"/>
        </w:rPr>
        <w:t>th</w:t>
      </w:r>
    </w:p>
    <w:p w14:paraId="4EE689AE" w14:textId="40F3BA0B" w:rsidR="00B02C0B" w:rsidRDefault="00B02C0B">
      <w:r>
        <w:t>3</w:t>
      </w:r>
      <w:r w:rsidR="00C3024C">
        <w:t>.  Multi-population Hui-Walter models (how and why to select different populations)</w:t>
      </w:r>
      <w:r w:rsidR="004130D7">
        <w:t xml:space="preserve"> – </w:t>
      </w:r>
      <w:r w:rsidR="00242675">
        <w:t>June 2</w:t>
      </w:r>
      <w:r w:rsidR="00242675">
        <w:t>9</w:t>
      </w:r>
      <w:r w:rsidR="00242675" w:rsidRPr="00242675">
        <w:rPr>
          <w:vertAlign w:val="superscript"/>
        </w:rPr>
        <w:t>th</w:t>
      </w:r>
    </w:p>
    <w:p w14:paraId="38E0605F" w14:textId="1FCBE865" w:rsidR="00C3024C" w:rsidRDefault="00C3024C">
      <w:r>
        <w:t>4.  Multi-test, multi-population models (correlation)</w:t>
      </w:r>
      <w:r w:rsidR="004130D7">
        <w:t xml:space="preserve"> – </w:t>
      </w:r>
      <w:r w:rsidR="00242675">
        <w:t>June 29</w:t>
      </w:r>
      <w:r w:rsidR="00242675" w:rsidRPr="00242675">
        <w:rPr>
          <w:vertAlign w:val="superscript"/>
        </w:rPr>
        <w:t>th</w:t>
      </w:r>
    </w:p>
    <w:p w14:paraId="50C0E180" w14:textId="7E9CB418" w:rsidR="00C3024C" w:rsidRDefault="00C3024C">
      <w:r>
        <w:t>5.  How to interpret the latent class (a practical exploration of test correlations)</w:t>
      </w:r>
      <w:r w:rsidR="004130D7">
        <w:t xml:space="preserve"> – </w:t>
      </w:r>
      <w:r w:rsidR="00242675">
        <w:t xml:space="preserve">June </w:t>
      </w:r>
      <w:r w:rsidR="00242675">
        <w:t>30</w:t>
      </w:r>
      <w:r w:rsidR="00242675" w:rsidRPr="00242675">
        <w:rPr>
          <w:vertAlign w:val="superscript"/>
        </w:rPr>
        <w:t>th</w:t>
      </w:r>
    </w:p>
    <w:p w14:paraId="50CA95B6" w14:textId="41AC23A3" w:rsidR="00C3024C" w:rsidRDefault="00C3024C">
      <w:r>
        <w:t>6.  Coping with missing data</w:t>
      </w:r>
      <w:r w:rsidR="004130D7">
        <w:t xml:space="preserve"> – </w:t>
      </w:r>
      <w:r w:rsidR="00242675">
        <w:t>June 30</w:t>
      </w:r>
      <w:r w:rsidR="00242675" w:rsidRPr="00242675">
        <w:rPr>
          <w:vertAlign w:val="superscript"/>
        </w:rPr>
        <w:t>th</w:t>
      </w:r>
    </w:p>
    <w:p w14:paraId="49BA4043" w14:textId="3A47DC9C" w:rsidR="00C3024C" w:rsidRDefault="00C3024C">
      <w:r>
        <w:t>7.  Calculating and interpreting a ROC curve</w:t>
      </w:r>
      <w:r w:rsidR="004130D7">
        <w:t xml:space="preserve"> – July </w:t>
      </w:r>
      <w:r w:rsidR="00242675">
        <w:t>1</w:t>
      </w:r>
      <w:r w:rsidR="00242675">
        <w:rPr>
          <w:vertAlign w:val="superscript"/>
        </w:rPr>
        <w:t>st</w:t>
      </w:r>
    </w:p>
    <w:p w14:paraId="0F5C48D6" w14:textId="4AA3E5E1" w:rsidR="00C3024C" w:rsidRDefault="00C3024C">
      <w:r>
        <w:t>8.  Incorporating imperfect Se/Sp into more complex models</w:t>
      </w:r>
      <w:r w:rsidR="004130D7">
        <w:t xml:space="preserve"> – July </w:t>
      </w:r>
      <w:r w:rsidR="00242675">
        <w:t>1</w:t>
      </w:r>
      <w:r w:rsidR="00242675">
        <w:rPr>
          <w:vertAlign w:val="superscript"/>
        </w:rPr>
        <w:t>st</w:t>
      </w:r>
    </w:p>
    <w:p w14:paraId="68FC372C" w14:textId="286B9422" w:rsidR="00C3024C" w:rsidRDefault="00C3024C">
      <w:r>
        <w:t>The primary learning objective is that participants understand how to implement these methods on their own data, both in terms of the practice of MCMC and how to interpret the results.  Use of participants’ own data during each of the 45</w:t>
      </w:r>
      <w:r w:rsidR="00483786">
        <w:t>-</w:t>
      </w:r>
      <w:r>
        <w:t>minute practical sessions is strongly encouraged, but substitute datasets will also be provided to fit the specific examples.</w:t>
      </w:r>
    </w:p>
    <w:p w14:paraId="6092D31C" w14:textId="77777777" w:rsidR="00482968" w:rsidRDefault="00482968" w:rsidP="00BA1380">
      <w:pPr>
        <w:pStyle w:val="Heading2"/>
      </w:pPr>
      <w:r w:rsidRPr="00482968">
        <w:t xml:space="preserve">Administration and </w:t>
      </w:r>
      <w:r>
        <w:t>financial issues</w:t>
      </w:r>
    </w:p>
    <w:p w14:paraId="7BB9C73D" w14:textId="42F19D56" w:rsidR="00482968" w:rsidRDefault="00C3024C">
      <w:r>
        <w:t xml:space="preserve">We will use the Zoom service of UCPH.  Didactic and discussion sessions will be recorded and made available online along with the teaching material.  Participation will be free of charge with a maximum of 20-25 participants, </w:t>
      </w:r>
      <w:commentRangeStart w:id="0"/>
      <w:r>
        <w:t>with priority given to applicants based on …..?</w:t>
      </w:r>
      <w:commentRangeEnd w:id="0"/>
      <w:r w:rsidR="00145C0D">
        <w:rPr>
          <w:rStyle w:val="CommentReference"/>
        </w:rPr>
        <w:commentReference w:id="0"/>
      </w:r>
    </w:p>
    <w:p w14:paraId="0178CEC8" w14:textId="0FE2C38C" w:rsidR="00482968" w:rsidRPr="00BA1380" w:rsidRDefault="00C3024C">
      <w:r>
        <w:t>A</w:t>
      </w:r>
      <w:r w:rsidR="00DE42C8">
        <w:t>n</w:t>
      </w:r>
      <w:r>
        <w:t xml:space="preserve"> honorarium (amount TBD) will be paid to Nils Toft from COST.</w:t>
      </w:r>
    </w:p>
    <w:sectPr w:rsidR="00482968" w:rsidRPr="00BA1380" w:rsidSect="00CE6579">
      <w:head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 Denwood" w:date="2021-05-03T12:20:00Z" w:initials="MD">
    <w:p w14:paraId="56433B88" w14:textId="2BE91F9C" w:rsidR="00145C0D" w:rsidRDefault="00145C0D">
      <w:pPr>
        <w:pStyle w:val="CommentText"/>
      </w:pPr>
      <w:r>
        <w:rPr>
          <w:rStyle w:val="CommentReference"/>
        </w:rPr>
        <w:annotationRef/>
      </w:r>
      <w:r>
        <w:t>To be discussed within HARMONY management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433B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A6905" w16cex:dateUtc="2021-05-03T1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433B88" w16cid:durableId="243A69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3D0B9" w14:textId="77777777" w:rsidR="006B1705" w:rsidRDefault="006B1705" w:rsidP="006518FF">
      <w:pPr>
        <w:spacing w:after="0" w:line="240" w:lineRule="auto"/>
      </w:pPr>
      <w:r>
        <w:separator/>
      </w:r>
    </w:p>
  </w:endnote>
  <w:endnote w:type="continuationSeparator" w:id="0">
    <w:p w14:paraId="251115DE" w14:textId="77777777" w:rsidR="006B1705" w:rsidRDefault="006B1705" w:rsidP="00651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58BB3" w14:textId="77777777" w:rsidR="006B1705" w:rsidRDefault="006B1705" w:rsidP="006518FF">
      <w:pPr>
        <w:spacing w:after="0" w:line="240" w:lineRule="auto"/>
      </w:pPr>
      <w:r>
        <w:separator/>
      </w:r>
    </w:p>
  </w:footnote>
  <w:footnote w:type="continuationSeparator" w:id="0">
    <w:p w14:paraId="291BF077" w14:textId="77777777" w:rsidR="006B1705" w:rsidRDefault="006B1705" w:rsidP="00651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6D961" w14:textId="5024216A" w:rsidR="006518FF" w:rsidRPr="006518FF" w:rsidRDefault="00937747">
    <w:pPr>
      <w:pStyle w:val="Header"/>
      <w:rPr>
        <w:lang w:val="de-DE"/>
      </w:rPr>
    </w:pPr>
    <w:r>
      <w:rPr>
        <w:lang w:val="de-DE"/>
      </w:rPr>
      <w:t>University of Copenhagen</w:t>
    </w:r>
    <w:r w:rsidR="006518FF">
      <w:rPr>
        <w:lang w:val="de-DE"/>
      </w:rPr>
      <w:tab/>
    </w:r>
    <w:r w:rsidR="006518FF">
      <w:rPr>
        <w:lang w:val="de-DE"/>
      </w:rPr>
      <w:tab/>
    </w:r>
    <w:r>
      <w:rPr>
        <w:lang w:val="de-DE"/>
      </w:rPr>
      <w:t>V</w:t>
    </w:r>
    <w:r w:rsidR="002A79B5">
      <w:rPr>
        <w:lang w:val="de-DE"/>
      </w:rPr>
      <w:t>2</w:t>
    </w:r>
    <w:r>
      <w:rPr>
        <w:lang w:val="de-DE"/>
      </w:rPr>
      <w:t>:  2021-0</w:t>
    </w:r>
    <w:r w:rsidR="002A79B5">
      <w:rPr>
        <w:lang w:val="de-DE"/>
      </w:rPr>
      <w:t>5</w:t>
    </w:r>
    <w:r>
      <w:rPr>
        <w:lang w:val="de-DE"/>
      </w:rPr>
      <w:t>-</w:t>
    </w:r>
    <w:r w:rsidR="002A79B5">
      <w:rPr>
        <w:lang w:val="de-DE"/>
      </w:rPr>
      <w:t>0</w:t>
    </w:r>
    <w:r>
      <w:rPr>
        <w:lang w:val="de-DE"/>
      </w:rPr>
      <w:t>3</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Denwood">
    <w15:presenceInfo w15:providerId="AD" w15:userId="S::qjv610@ku.dk::80494a84-f8a2-4c0f-a834-1ca4aabe20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68"/>
    <w:rsid w:val="000262B0"/>
    <w:rsid w:val="00145C0D"/>
    <w:rsid w:val="00242675"/>
    <w:rsid w:val="002A79B5"/>
    <w:rsid w:val="00306AC4"/>
    <w:rsid w:val="004130D7"/>
    <w:rsid w:val="0045332E"/>
    <w:rsid w:val="00482968"/>
    <w:rsid w:val="00483786"/>
    <w:rsid w:val="004C15BF"/>
    <w:rsid w:val="00522E34"/>
    <w:rsid w:val="006518FF"/>
    <w:rsid w:val="006B1705"/>
    <w:rsid w:val="008777D8"/>
    <w:rsid w:val="008D3E77"/>
    <w:rsid w:val="00937747"/>
    <w:rsid w:val="00B02C0B"/>
    <w:rsid w:val="00B71ABF"/>
    <w:rsid w:val="00BA1380"/>
    <w:rsid w:val="00C3024C"/>
    <w:rsid w:val="00CE6579"/>
    <w:rsid w:val="00D73296"/>
    <w:rsid w:val="00DE42C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FCBF"/>
  <w15:chartTrackingRefBased/>
  <w15:docId w15:val="{F43ED7D6-1A96-4FAC-B71C-4649FC65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1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9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138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18FF"/>
    <w:pPr>
      <w:tabs>
        <w:tab w:val="center" w:pos="4703"/>
        <w:tab w:val="right" w:pos="9406"/>
      </w:tabs>
      <w:spacing w:after="0" w:line="240" w:lineRule="auto"/>
    </w:pPr>
  </w:style>
  <w:style w:type="character" w:customStyle="1" w:styleId="HeaderChar">
    <w:name w:val="Header Char"/>
    <w:basedOn w:val="DefaultParagraphFont"/>
    <w:link w:val="Header"/>
    <w:uiPriority w:val="99"/>
    <w:rsid w:val="006518FF"/>
  </w:style>
  <w:style w:type="paragraph" w:styleId="Footer">
    <w:name w:val="footer"/>
    <w:basedOn w:val="Normal"/>
    <w:link w:val="FooterChar"/>
    <w:uiPriority w:val="99"/>
    <w:unhideWhenUsed/>
    <w:rsid w:val="006518FF"/>
    <w:pPr>
      <w:tabs>
        <w:tab w:val="center" w:pos="4703"/>
        <w:tab w:val="right" w:pos="9406"/>
      </w:tabs>
      <w:spacing w:after="0" w:line="240" w:lineRule="auto"/>
    </w:pPr>
  </w:style>
  <w:style w:type="character" w:customStyle="1" w:styleId="FooterChar">
    <w:name w:val="Footer Char"/>
    <w:basedOn w:val="DefaultParagraphFont"/>
    <w:link w:val="Footer"/>
    <w:uiPriority w:val="99"/>
    <w:rsid w:val="006518FF"/>
  </w:style>
  <w:style w:type="character" w:styleId="CommentReference">
    <w:name w:val="annotation reference"/>
    <w:basedOn w:val="DefaultParagraphFont"/>
    <w:uiPriority w:val="99"/>
    <w:semiHidden/>
    <w:unhideWhenUsed/>
    <w:rsid w:val="00145C0D"/>
    <w:rPr>
      <w:sz w:val="16"/>
      <w:szCs w:val="16"/>
    </w:rPr>
  </w:style>
  <w:style w:type="paragraph" w:styleId="CommentText">
    <w:name w:val="annotation text"/>
    <w:basedOn w:val="Normal"/>
    <w:link w:val="CommentTextChar"/>
    <w:uiPriority w:val="99"/>
    <w:semiHidden/>
    <w:unhideWhenUsed/>
    <w:rsid w:val="00145C0D"/>
    <w:pPr>
      <w:spacing w:line="240" w:lineRule="auto"/>
    </w:pPr>
    <w:rPr>
      <w:sz w:val="20"/>
      <w:szCs w:val="20"/>
    </w:rPr>
  </w:style>
  <w:style w:type="character" w:customStyle="1" w:styleId="CommentTextChar">
    <w:name w:val="Comment Text Char"/>
    <w:basedOn w:val="DefaultParagraphFont"/>
    <w:link w:val="CommentText"/>
    <w:uiPriority w:val="99"/>
    <w:semiHidden/>
    <w:rsid w:val="00145C0D"/>
    <w:rPr>
      <w:sz w:val="20"/>
      <w:szCs w:val="20"/>
    </w:rPr>
  </w:style>
  <w:style w:type="paragraph" w:styleId="CommentSubject">
    <w:name w:val="annotation subject"/>
    <w:basedOn w:val="CommentText"/>
    <w:next w:val="CommentText"/>
    <w:link w:val="CommentSubjectChar"/>
    <w:uiPriority w:val="99"/>
    <w:semiHidden/>
    <w:unhideWhenUsed/>
    <w:rsid w:val="00145C0D"/>
    <w:rPr>
      <w:b/>
      <w:bCs/>
    </w:rPr>
  </w:style>
  <w:style w:type="character" w:customStyle="1" w:styleId="CommentSubjectChar">
    <w:name w:val="Comment Subject Char"/>
    <w:basedOn w:val="CommentTextChar"/>
    <w:link w:val="CommentSubject"/>
    <w:uiPriority w:val="99"/>
    <w:semiHidden/>
    <w:rsid w:val="00145C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Freie Universität Berlin</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doherr</dc:creator>
  <cp:keywords/>
  <dc:description/>
  <cp:lastModifiedBy>Matt Denwood</cp:lastModifiedBy>
  <cp:revision>14</cp:revision>
  <dcterms:created xsi:type="dcterms:W3CDTF">2021-04-23T11:36:00Z</dcterms:created>
  <dcterms:modified xsi:type="dcterms:W3CDTF">2021-05-03T10:20:00Z</dcterms:modified>
</cp:coreProperties>
</file>