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331" w:rsidRDefault="00D65331">
      <w:r>
        <w:t>1</w:t>
      </w:r>
    </w:p>
    <w:p w:rsidR="00D65331" w:rsidRDefault="00D65331">
      <w:r>
        <w:t>(</w:t>
      </w:r>
      <w:proofErr w:type="gramStart"/>
      <w:r>
        <w:t>a</w:t>
      </w:r>
      <w:proofErr w:type="gramEnd"/>
      <w:r>
        <w:t>)</w:t>
      </w:r>
    </w:p>
    <w:p w:rsidR="00D65331" w:rsidRDefault="00490F2F">
      <w:r>
        <w:rPr>
          <w:noProof/>
        </w:rPr>
        <w:drawing>
          <wp:inline distT="0" distB="0" distL="0" distR="0">
            <wp:extent cx="5486400" cy="7345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3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FA" w:rsidRDefault="00D65331">
      <w:r>
        <w:t>(</w:t>
      </w:r>
      <w:proofErr w:type="gramStart"/>
      <w:r>
        <w:t>b</w:t>
      </w:r>
      <w:proofErr w:type="gramEnd"/>
      <w:r>
        <w:t>)</w:t>
      </w:r>
    </w:p>
    <w:p w:rsidR="00D65331" w:rsidRDefault="00490F2F">
      <w:r>
        <w:lastRenderedPageBreak/>
        <w:t xml:space="preserve">I think logistic regression with quadratic terms generate the best decision boundary in this case because </w:t>
      </w:r>
      <w:r w:rsidR="003365AE">
        <w:t xml:space="preserve">decision trees and 1-nearest neighbor are both </w:t>
      </w:r>
      <w:proofErr w:type="spellStart"/>
      <w:r w:rsidR="003365AE">
        <w:t>overfitting</w:t>
      </w:r>
      <w:proofErr w:type="spellEnd"/>
      <w:r w:rsidR="003365AE">
        <w:t xml:space="preserve"> and plain logistic regression is </w:t>
      </w:r>
      <w:proofErr w:type="spellStart"/>
      <w:r w:rsidR="003365AE">
        <w:t>underfitting</w:t>
      </w:r>
      <w:proofErr w:type="spellEnd"/>
      <w:r w:rsidR="003365AE">
        <w:t xml:space="preserve"> in this case. </w:t>
      </w:r>
    </w:p>
    <w:p w:rsidR="006B6882" w:rsidRDefault="006B6882"/>
    <w:p w:rsidR="006B6882" w:rsidRDefault="006B6882">
      <w:r>
        <w:t xml:space="preserve">I think the combination between 1-nearest neighbor and logistic regression with quadratic terms will generate better results because </w:t>
      </w:r>
      <w:r w:rsidR="0060090F">
        <w:t xml:space="preserve">the decision boundary by the nearest neighbor is a more precise line than </w:t>
      </w:r>
      <w:r w:rsidR="002E4C0B">
        <w:t xml:space="preserve">the other ones </w:t>
      </w:r>
      <w:r w:rsidR="0060090F">
        <w:t xml:space="preserve">and logistic regression with quadratic terms ignores the abnormal point. </w:t>
      </w:r>
      <w:bookmarkStart w:id="0" w:name="_GoBack"/>
      <w:bookmarkEnd w:id="0"/>
    </w:p>
    <w:sectPr w:rsidR="006B6882" w:rsidSect="002322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C0B" w:rsidRDefault="002E4C0B" w:rsidP="00490F2F">
      <w:r>
        <w:separator/>
      </w:r>
    </w:p>
  </w:endnote>
  <w:endnote w:type="continuationSeparator" w:id="0">
    <w:p w:rsidR="002E4C0B" w:rsidRDefault="002E4C0B" w:rsidP="00490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C0B" w:rsidRDefault="002E4C0B" w:rsidP="00490F2F">
      <w:r>
        <w:separator/>
      </w:r>
    </w:p>
  </w:footnote>
  <w:footnote w:type="continuationSeparator" w:id="0">
    <w:p w:rsidR="002E4C0B" w:rsidRDefault="002E4C0B" w:rsidP="00490F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331"/>
    <w:rsid w:val="002322FA"/>
    <w:rsid w:val="002E4C0B"/>
    <w:rsid w:val="003365AE"/>
    <w:rsid w:val="00490F2F"/>
    <w:rsid w:val="0060090F"/>
    <w:rsid w:val="006B6882"/>
    <w:rsid w:val="00D6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621E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F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F2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0F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F2F"/>
  </w:style>
  <w:style w:type="paragraph" w:styleId="Footer">
    <w:name w:val="footer"/>
    <w:basedOn w:val="Normal"/>
    <w:link w:val="FooterChar"/>
    <w:uiPriority w:val="99"/>
    <w:unhideWhenUsed/>
    <w:rsid w:val="00490F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F2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F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F2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0F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F2F"/>
  </w:style>
  <w:style w:type="paragraph" w:styleId="Footer">
    <w:name w:val="footer"/>
    <w:basedOn w:val="Normal"/>
    <w:link w:val="FooterChar"/>
    <w:uiPriority w:val="99"/>
    <w:unhideWhenUsed/>
    <w:rsid w:val="00490F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79</Words>
  <Characters>456</Characters>
  <Application>Microsoft Macintosh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</dc:creator>
  <cp:keywords/>
  <dc:description/>
  <cp:lastModifiedBy>Selena</cp:lastModifiedBy>
  <cp:revision>1</cp:revision>
  <cp:lastPrinted>2016-11-18T18:27:00Z</cp:lastPrinted>
  <dcterms:created xsi:type="dcterms:W3CDTF">2016-11-18T18:20:00Z</dcterms:created>
  <dcterms:modified xsi:type="dcterms:W3CDTF">2016-11-18T18:27:00Z</dcterms:modified>
</cp:coreProperties>
</file>