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2967E1">
      <w:pPr>
        <w:spacing w:before="3600"/>
      </w:pPr>
    </w:p>
    <w:p w14:paraId="7D8397E0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0A2A44"/>
          <w:sz w:val="72"/>
          <w:szCs w:val="72"/>
        </w:rPr>
        <w:t>VisDrone</w:t>
      </w:r>
    </w:p>
    <w:p w14:paraId="1AEDF2E3">
      <w:pPr>
        <w:spacing w:after="100"/>
        <w:jc w:val="center"/>
      </w:pPr>
      <w:r>
        <w:rPr>
          <w:rFonts w:ascii="微软雅黑" w:hAnsi="微软雅黑" w:eastAsia="微软雅黑" w:cs="微软雅黑"/>
          <w:b/>
          <w:bCs/>
          <w:color w:val="1565C0"/>
          <w:sz w:val="48"/>
          <w:szCs w:val="48"/>
        </w:rPr>
        <w:t>算法模块规范文档</w:t>
      </w:r>
    </w:p>
    <w:p w14:paraId="2098CEBA">
      <w:pPr>
        <w:spacing w:after="600"/>
        <w:jc w:val="center"/>
      </w:pPr>
      <w:r>
        <w:rPr>
          <w:rFonts w:ascii="微软雅黑" w:hAnsi="微软雅黑" w:eastAsia="微软雅黑" w:cs="微软雅黑"/>
          <w:color w:val="64748B"/>
          <w:sz w:val="24"/>
          <w:szCs w:val="24"/>
        </w:rPr>
        <w:t>低空无人机三维网格流量预测与空域管理算法服务</w:t>
      </w:r>
    </w:p>
    <w:p w14:paraId="2A432A92">
      <w:pPr>
        <w:pBdr>
          <w:bottom w:val="single" w:color="00897B" w:sz="6" w:space="1"/>
        </w:pBdr>
        <w:spacing w:after="400"/>
        <w:jc w:val="center"/>
      </w:pPr>
    </w:p>
    <w:p w14:paraId="47862A25">
      <w:pPr>
        <w:spacing w:after="100"/>
        <w:jc w:val="center"/>
      </w:pPr>
      <w:r>
        <w:rPr>
          <w:rFonts w:ascii="微软雅黑" w:hAnsi="微软雅黑" w:eastAsia="微软雅黑" w:cs="微软雅黑"/>
          <w:color w:val="64748B"/>
          <w:sz w:val="20"/>
          <w:szCs w:val="20"/>
        </w:rPr>
        <w:t>10 个算法模块  |  基础层(1-8) → 应用层(9-10)  |  v0.1.0</w:t>
      </w:r>
    </w:p>
    <w:p w14:paraId="0B05AA7C">
      <w:pPr>
        <w:spacing w:after="100"/>
        <w:jc w:val="center"/>
      </w:pPr>
      <w:r>
        <w:rPr>
          <w:rFonts w:ascii="微软雅黑" w:hAnsi="微软雅黑" w:eastAsia="微软雅黑" w:cs="微软雅黑"/>
          <w:color w:val="64748B"/>
          <w:sz w:val="20"/>
          <w:szCs w:val="20"/>
        </w:rPr>
        <w:t>2026-05-14</w:t>
      </w:r>
    </w:p>
    <w:p w14:paraId="20D76006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C9A1702">
      <w:pPr>
        <w:pStyle w:val="2"/>
        <w:spacing w:before="360" w:after="20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算法一：三维空间流量预测模型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BD7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49C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49E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04848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06F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4670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三维空间流量预测模型</w:t>
            </w:r>
          </w:p>
        </w:tc>
      </w:tr>
      <w:tr w14:paraId="365CB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D98F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44B8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3644C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F417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95F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0963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0DDE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5EF0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models/spatial_temporal_ridge.py`、`models/historical_average.py`、`models/online_spatial_temporal_sgd.py`、`features.py`、`perception.py</w:t>
            </w:r>
          </w:p>
        </w:tc>
      </w:tr>
    </w:tbl>
    <w:p w14:paraId="1828750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638257A2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整合历史飞行数据与模拟感知数据，经时空对齐与特征工程构建标准化数据集；通过历史学习捕捉时空特征，结合在线学习优化，测算特定空域无人机流量分布。</w:t>
      </w:r>
    </w:p>
    <w:p w14:paraId="4B45B45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7465F74E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999"/>
        <w:gridCol w:w="3027"/>
      </w:tblGrid>
      <w:tr w14:paraId="48063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9C9F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A0F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24D0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1E53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784DA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records.csv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77DE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`FlowRecord`)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8F0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历史飞行流量记录，必含 `grid_id`、`height_layer`、`time_slot`、`flow_in`；可选 `flow_out`、`occupancy`、`avg_speed`、`task_count`、`weather_wind`、`weather_visibility`、`em_interference`、`no_fly_flag`、`route_capacity`</w:t>
            </w:r>
          </w:p>
        </w:tc>
      </w:tr>
      <w:tr w14:paraId="1B1E7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1905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edges.csv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ED7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`GridEdge`)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23AF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网格邻接边，含 `source_grid_id`、`source_height_layer`、`target_grid_id`、`target_height_layer`、`weight`、`edge_type`（`adjacent`/`vertical`/`route`）、`directed`</w:t>
            </w:r>
          </w:p>
        </w:tc>
      </w:tr>
      <w:tr w14:paraId="0430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DD8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`perception.csv`（可选）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923A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074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模拟感知数据，含 `detected_uav_count`、`sensor_confidence`、`simulated_density`、`simulated_avg_speed`、`simulated_em_interference`，按 `grid_id + height_layer + time_slot` 对齐</w:t>
            </w:r>
          </w:p>
        </w:tc>
      </w:tr>
    </w:tbl>
    <w:p w14:paraId="76019CC9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52DD2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71B0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5EC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947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C610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630B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PredictionResponse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3BC7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 (Pydantic)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799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含 `request_id`、`model_name`、`generated_at`、`predictions[]`；每个 `PredictionPoint` 含 `grid_id`、`height_layer`、`future_time_slot`、`horizon_index`、`pred_flow`、`pred_density`、`congestion_score`、`warning_level`、`confidence`</w:t>
            </w:r>
          </w:p>
        </w:tc>
      </w:tr>
    </w:tbl>
    <w:p w14:paraId="0017FCBC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预警等级：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7025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E44F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congestion_score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9C8E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warning_level</w:t>
            </w:r>
          </w:p>
        </w:tc>
      </w:tr>
      <w:tr w14:paraId="0AB9C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C1FF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≥ 1.2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9D5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severe (3)</w:t>
            </w:r>
          </w:p>
        </w:tc>
      </w:tr>
      <w:tr w14:paraId="12C4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6AF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≥ 0.85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D4B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congested (2)</w:t>
            </w:r>
          </w:p>
        </w:tc>
      </w:tr>
      <w:tr w14:paraId="62D65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E61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≥ 0.65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93C3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attention (1)</w:t>
            </w:r>
          </w:p>
        </w:tc>
      </w:tr>
      <w:tr w14:paraId="6F3B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5013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&lt; 0.65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E870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normal (0)</w:t>
            </w:r>
          </w:p>
        </w:tc>
      </w:tr>
    </w:tbl>
    <w:p w14:paraId="6C426CA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282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6556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6D4F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7B42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22D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核心模型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EEB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`SpatialTemporalRidgeModel`（Ridge 回归 α=1.0）、`HistoricalAverageModel`（三层回退）、`OnlineSpatialTemporalSGDModel`（增量 SGD）</w:t>
            </w:r>
          </w:p>
        </w:tc>
      </w:tr>
      <w:tr w14:paraId="027DF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7ABF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特征工程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D99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`PanelBuilder` 稀疏→稠密矩阵转换、28 维特征构建、时间周期编码（sin/cos）</w:t>
            </w:r>
          </w:p>
        </w:tc>
      </w:tr>
      <w:tr w14:paraId="0D7D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DAF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框架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2303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3.10+、scikit-learn（Pipeline / StandardScaler / Ridge / SGDRegressor）、NumPy、Pandas</w:t>
            </w:r>
          </w:p>
        </w:tc>
      </w:tr>
      <w:tr w14:paraId="3CA9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222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序列化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356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`ModelBundle` pickle 格式</w:t>
            </w:r>
          </w:p>
        </w:tc>
      </w:tr>
    </w:tbl>
    <w:p w14:paraId="0EE393E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5B1CF5E0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步骤一（预处理—数据归一化与感知融合）：</w:t>
      </w:r>
    </w:p>
    <w:p w14:paraId="5A51785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normalize_records()：time_slot 转 datetime → height_layer 转 int → 生成 node_id → 缺失值填 0</w:t>
      </w:r>
    </w:p>
    <w:p w14:paraId="2A43D37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build_standard_flow_dataset()（perception.py）：将感知数据按 cell_key 对齐合并到流量记录中，更新 task_count（+detected_uav_count×confidence）、occupancy（取 max）、avg_speed（优先真实值）、em_interference（取 max）</w:t>
      </w:r>
    </w:p>
    <w:p w14:paraId="77CBCB15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PanelBuilder：将稀疏的 (time_slot, node_id) 记录转换为稠密的 [T×N] 浮点矩阵，NaN 用列均值填充</w:t>
      </w:r>
    </w:p>
    <w:p w14:paraId="6390051C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步骤二（核心计算—特征构建+模型训练/预测）：</w:t>
      </w:r>
    </w:p>
    <w:p w14:paraId="6800391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build_supervised()（features.py）：Sliding Window 构建训练样本 —— history_steps=12 步历史 → 28 维特征向量，horizon_steps=6 步未来 → 6 维目标向量</w:t>
      </w:r>
    </w:p>
    <w:p w14:paraId="10D6C51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28 维特征构成：</w:t>
      </w:r>
    </w:p>
    <w:p w14:paraId="0C85FEA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12 维 flow_lag_1~12：目标节点自身流量滞后</w:t>
      </w:r>
    </w:p>
    <w:p w14:paraId="4BBD59F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3 维 neighbor_flow_lag_1~3：邻接网格加权均值</w:t>
      </w:r>
    </w:p>
    <w:p w14:paraId="5AF52E1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9 维外生特征：flow_out、occupancy、avg_speed、task_count、weather_wind、weather_visibility、em_interference、no_fly_flag、route_capacity</w:t>
      </w:r>
    </w:p>
    <w:p w14:paraId="049B016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4 维时间编码：hour_sin、hour_cos、dow_sin、dow_cos</w:t>
      </w:r>
    </w:p>
    <w:p w14:paraId="3178375D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模型 Pipeline：StandardScaler → Ridge(α=1.0, random_state=42)，目标函数：min_w ||Y - XW||²₂ + α||W||²₂</w:t>
      </w:r>
    </w:p>
    <w:p w14:paraId="4159F46D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或使用 OnlineSpatialTemporalSGDModel：StandardScaler.partial_fit() + SGDRegressor(loss="squared_error", penalty="l2", learning_rate="invscaling")，每个 horizon 独立回归器</w:t>
      </w:r>
    </w:p>
    <w:p w14:paraId="4BB7E184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兜底：HistoricalAverageModel 三层回退 —— (node_id, hour) → node_id → global_mean</w:t>
      </w:r>
    </w:p>
    <w:p w14:paraId="10B5A3DF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步骤三（后处理—置信度与预警计算）：</w:t>
      </w:r>
    </w:p>
    <w:p w14:paraId="73F9C12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预测值裁剪：y = max(y, 0)</w:t>
      </w:r>
    </w:p>
    <w:p w14:paraId="233E615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density = pred_flow / route_capacity</w:t>
      </w:r>
    </w:p>
    <w:p w14:paraId="1FF7C5F0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congestion_score = max(0, density)</w:t>
      </w:r>
    </w:p>
    <w:p w14:paraId="012F8C9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confidence = 0.92 - z×0.08 - horizon×0.035，z = |pred - μ| / σ，范围 [0.2, 0.98]</w:t>
      </w:r>
    </w:p>
    <w:p w14:paraId="48DC814F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5FB47E98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[records.csv + edges.csv + perception.csv]
  → [PanelBuilder 稠密化]
    → [Feature Engineering 28维]
      → [Pipeline(StandardScaler→Ridge) / SGDRegressor]
        → [置信度计算 + 预警分类]
          → [PredictionResponse JSON]
  → 下游消费者：算法4(资源分配, congestion_score) / 算法9(航线规划, node_risk) / 算法10(安全评估, grid_risk)</w:t>
      </w:r>
    </w:p>
    <w:p w14:paraId="4B5A4A7F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32E2398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算法二：地形跟随、地形回避模型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86F5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968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79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7F652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B31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C740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地形跟随、地形回避模型</w:t>
            </w:r>
          </w:p>
        </w:tc>
      </w:tr>
      <w:tr w14:paraId="3AB64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9C7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AF0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33D2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DD7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17AB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35989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C45D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0D4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全新规划，暂无代码</w:t>
            </w:r>
          </w:p>
        </w:tc>
      </w:tr>
    </w:tbl>
    <w:p w14:paraId="5C61059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20B159E6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通过前视传感器获取地形数据，使无人机沿地形轮廓飞行并保持恒定安全高度；同时模拟调整飞行姿态（俯仰角、滚转角）与油门参数，确保纵向高度稳定，生成绕开障碍物的横向避障指令，明确避障方向、距离及姿态调整参数。</w:t>
      </w:r>
    </w:p>
    <w:p w14:paraId="5495D6E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040C3D69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2E4A2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97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1783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DD9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C923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A244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地形高程数据 (DEM)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15D4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GeoTIFF（30m 分辨率 DSM/DTM）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0662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区域地形网格，含每个像素的海拔高度</w:t>
            </w:r>
          </w:p>
        </w:tc>
      </w:tr>
      <w:tr w14:paraId="6E5A3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C979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LiDAR 前视点云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07B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LAS/LAZ 实时流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EFB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每秒约 50k–300k 点，含 x/y/z/ intensity，用于前视地形与障碍物检测</w:t>
            </w:r>
          </w:p>
        </w:tc>
      </w:tr>
      <w:tr w14:paraId="3A60A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43E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UAV 当前状态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6554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 (Pydantic: `UavState`)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CD7D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uav_id`、`x_m`、`y_m`、`z_m`、`vx_mps`、`vy_mps`、`vz_mps`、`pitch_deg`、`roll_deg`、`yaw_deg`、`heading_deg`、`speed_mps</w:t>
            </w:r>
          </w:p>
        </w:tc>
      </w:tr>
      <w:tr w14:paraId="4D286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FD5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航线参考路径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C4B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 (Pydantic: `RoutePlanRequest`)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F70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由算法 9 航线规划输出的目标航点序列</w:t>
            </w:r>
          </w:p>
        </w:tc>
      </w:tr>
      <w:tr w14:paraId="6B679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D86B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控制参数配置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2C4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YAML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2E5E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`h_clearance`：安全离地高度（15~60m）；`t_lookahead`：前视时间（2~5s）；`max_pitch_deg`：最大俯仰角限制（±25°）；`max_roll_deg`：最大滚转角限制（±45°）；`safe_width`：横向安全宽度（≥ 翼展×1.5）</w:t>
            </w:r>
          </w:p>
        </w:tc>
      </w:tr>
    </w:tbl>
    <w:p w14:paraId="23E13D79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13"/>
        <w:gridCol w:w="2646"/>
        <w:gridCol w:w="3467"/>
      </w:tblGrid>
      <w:tr w14:paraId="0213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9C8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78D6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F58E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00DF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F97E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TerrainFollowingCommand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7EF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4D2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`pitch_angle_deg`（期望俯仰角）、`throttle_adjust`（油门归一化值 0.5~1.2）、`altitude_target_m`（目标高度）</w:t>
            </w:r>
          </w:p>
        </w:tc>
      </w:tr>
      <w:tr w14:paraId="7D7DD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49B2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ObstacleAvoidanceCommand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FA7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C76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`avoid_direction`（LEFT/RIGHT/UP/DOWN/HOVER）、`avoid_distance_m`、`roll_angle_deg`、`pitch_angle_deg`、`throttle_adjust`、`duration_s`、`return_to_path`（bool）</w:t>
            </w:r>
          </w:p>
        </w:tc>
      </w:tr>
      <w:tr w14:paraId="512F1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87A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`FlightAttitudeCommand`（合并）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DAAF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390B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时间戳 + 上述两个指令的联合输出，供飞控执行</w:t>
            </w:r>
          </w:p>
        </w:tc>
      </w:tr>
    </w:tbl>
    <w:p w14:paraId="5AE116C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265B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F61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35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2421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689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高程处理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0BC8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GDAL / Rasterio（DEM 读取与查询）</w:t>
            </w:r>
          </w:p>
        </w:tc>
      </w:tr>
      <w:tr w14:paraId="42E8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0A0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LiDAR 处理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5D8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PDAL / Open3D（点云去噪、下采样、聚类）</w:t>
            </w:r>
          </w:p>
        </w:tc>
      </w:tr>
      <w:tr w14:paraId="52506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ECC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控制算法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CDB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级联 PID（外环位置/速度→内环姿态角）、前馈补偿</w:t>
            </w:r>
          </w:p>
        </w:tc>
      </w:tr>
      <w:tr w14:paraId="1497E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D5D5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避障算法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155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几何避障（左右通路评估 + 转向解算）、Pure Pursuit 回线</w:t>
            </w:r>
          </w:p>
        </w:tc>
      </w:tr>
      <w:tr w14:paraId="66B93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341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EBB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3.10+、NumPy、SciPy</w:t>
            </w:r>
          </w:p>
        </w:tc>
      </w:tr>
    </w:tbl>
    <w:p w14:paraId="5E2155F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177662F8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步骤一（预处理—地形与障碍物感知）：</w:t>
      </w:r>
    </w:p>
    <w:p w14:paraId="0CE15602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DEM 加载与裁剪：根据 UAV 当前区域加载对应 DEM 瓦片，构建空间索引（R-tree）</w:t>
      </w:r>
    </w:p>
    <w:p w14:paraId="4C24B0B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LiDAR 点云去噪：去除孤立点/飞点 → 统计滤波 → 体素下采样（voxel size = 1m）</w:t>
      </w:r>
    </w:p>
    <w:p w14:paraId="694317C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障碍物聚类：DBSCAN/eigenvalue-based 分割 → 提取障碍物边界框（x_center, y_center, width, height）</w:t>
      </w:r>
    </w:p>
    <w:p w14:paraId="7D7F490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前视点查询：d_lookahead = v_current × t_lookahead，向前视角方向投影查询地形高程</w:t>
      </w:r>
    </w:p>
    <w:p w14:paraId="342F9E99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步骤二（核心计算—纵向地形跟随控制）：</w:t>
      </w:r>
    </w:p>
    <w:p w14:paraId="3DF61E9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前视点地形查询：z_terrain = DEM.query(x + d_lookahead×cos(ψ), y + d_lookahead×sin(ψ))</w:t>
      </w:r>
    </w:p>
    <w:p w14:paraId="4A55D52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期望高度：z_desired = z_terrain + h_clearance</w:t>
      </w:r>
    </w:p>
    <w:p w14:paraId="17C4F0C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外环（高度 PID）：e_alt = z_desired - z_current → pitch_cmd = Kp_alt×e_alt + Ki_alt×∫e_alt + Kd_alt×de_alt/dt</w:t>
      </w:r>
    </w:p>
    <w:p w14:paraId="2D26327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内环（俯仰 PID）：e_pitch = pitch_cmd - pitch_current → elevator_cmd = Kp_pitch×e_pitch + Ki_pitch×∫e_pitch + Kd_pitch×de_pitch/dt</w:t>
      </w:r>
    </w:p>
    <w:p w14:paraId="1745BAB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油门速度控制：e_vel = v_desired - v_current → throttle_cmd = Kp_thr×e_vel + Ki_thr×∫e_vel + Kd_thr×de_vel/dt + throttle_ff</w:t>
      </w:r>
    </w:p>
    <w:p w14:paraId="534202FD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前馈补偿：throttle_ff = m×g×(sinθ + cosθ) / T_max</w:t>
      </w:r>
    </w:p>
    <w:p w14:paraId="32CDAD2B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步骤三（核心计算—横向避障控制）：</w:t>
      </w:r>
    </w:p>
    <w:p w14:paraId="50E5D732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左右通路评估：以 UAV 航向为中心线，向左/右各扫描 safe_width，测量自由空间</w:t>
      </w:r>
    </w:p>
    <w:p w14:paraId="47807892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方向决策：IF left_clearance ≥ right_clearance AND left_clearance ≥ safe_width → LEFT；ELIF right_clearance ≥ safe_width → RIGHT；ELIF vertical_clearance ≥ safe_height → UP/DOWN；ELSE → HOVER</w:t>
      </w:r>
    </w:p>
    <w:p w14:paraId="0360D92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避障距离：d_avoid = max(d_min, v×t_response + v²/(2×a_brake))</w:t>
      </w:r>
    </w:p>
    <w:p w14:paraId="44CC5F4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转向角：turn_angle = atan2(w_obs/2 + margin, d_detection)</w:t>
      </w:r>
    </w:p>
    <w:p w14:paraId="18C16132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滚转角指令：roll_cmd = clamp(Kp_roll×turn_angle, -max_roll, +max_roll)</w:t>
      </w:r>
    </w:p>
    <w:p w14:paraId="41540E95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偏航率：yaw_rate = g×tan(roll_cmd)/v_current</w:t>
      </w:r>
    </w:p>
    <w:p w14:paraId="35C0C415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步骤四（后处理—回线与指令输出）：</w:t>
      </w:r>
    </w:p>
    <w:p w14:paraId="1133EAA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越过障碍物后，Pure Pursuit 算法平滑返回 A* 参考路径</w:t>
      </w:r>
    </w:p>
    <w:p w14:paraId="61D35ED2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当横向误差 &lt; 1m 时切回航线跟踪模式</w:t>
      </w:r>
    </w:p>
    <w:p w14:paraId="3137145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输出包含 return_to_path 标志和预计回线时间</w:t>
      </w:r>
    </w:p>
    <w:p w14:paraId="36E97FE7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459D40F8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[DEM 高程 + LiDAR 点云 + UAV 状态]
  → [地形查询 + 障碍物聚类]
    → [高度 PID (外环) + 俯仰 PID (内环)] → pitch_cmd, throttle_cmd
    → [通路评估 + 避障解算] → roll_cmd, yaw_rate, avoid_direction
      → [指令合并 + 回线规划]
        → FlightAttitudeCommand JSON
  → 上游：算法9(航线规划, 提供参考路径)
  → 下游：算法6(碰撞风险, 避障指令用于风险再评估)</w:t>
      </w:r>
    </w:p>
    <w:p w14:paraId="2BDB2DD7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237909BE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算法三：空间电磁环境分析模型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FD00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9665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B6F3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0BDA6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677F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9319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空间电磁环境分析模型</w:t>
            </w:r>
          </w:p>
        </w:tc>
      </w:tr>
      <w:tr w14:paraId="4B93C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A4F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511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095A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7DA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B70D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01FD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F298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71814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electromagnetic.py</w:t>
            </w:r>
          </w:p>
        </w:tc>
      </w:tr>
    </w:tbl>
    <w:p w14:paraId="2EC83C2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31842CF4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对无人机所处低空空间进行电磁兼容性分析及电磁干扰测算，对高频（雷达站）、中频（通信基站）、低频（电力设施）干扰源进行差异化分析，通过热力图和等高线直观展示区域的电磁环境分布。</w:t>
      </w:r>
    </w:p>
    <w:p w14:paraId="33BEE2A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34085BC7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8"/>
        <w:gridCol w:w="2527"/>
        <w:gridCol w:w="3661"/>
      </w:tblGrid>
      <w:tr w14:paraId="10A5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D252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EE2B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B3E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6C033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139D8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cells.csv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02D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`GridCell`)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FEA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必含 `grid_id`、`height_layer`、`center_x_m`、`center_y_m`、`center_z_m`；可选 `terrain_loss_db`、`building_loss_db`、`weather_wind`</w:t>
            </w:r>
          </w:p>
        </w:tc>
      </w:tr>
      <w:tr w14:paraId="314EE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D96F0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transmitters.csv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71E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`Transmitter`)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FF21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必含 `transmitter_id`、`x_m`、`y_m`、`z_m`、`frequency_mhz`；可选 `bandwidth_mhz`（默认10MHz）、`tx_power_dbm`（默认30）、`tx_gain_dbi`、`rx_gain_dbi`、`noise_figure_db`（默认7）、`role`（`base_station`/`relay`/`uav`/`jammer`）</w:t>
            </w:r>
          </w:p>
        </w:tc>
      </w:tr>
      <w:tr w14:paraId="028C5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9A0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`interference_type_config`（新增）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9D24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YAML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3E1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干扰源分类规则：`radar_station`（高频 &gt;3GHz）、`base_station`（中频 1~3GHz）、`power_facility`（低频 &lt;1GHz）</w:t>
            </w:r>
          </w:p>
        </w:tc>
      </w:tr>
      <w:tr w14:paraId="1D0B9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C424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区域边界 (AOI)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00A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7DC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分析区域范围，用于热力图/等高线裁剪（如仙居全域）</w:t>
            </w:r>
          </w:p>
        </w:tc>
      </w:tr>
    </w:tbl>
    <w:p w14:paraId="6CA788A3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5741A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5A03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1053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7B43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19322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0EF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EM Analysis 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8D00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B8AC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grid_id`、`height_layer`、`best_transmitter_id`、`rssi_dbm`、`sinr_db`、`noise_dbm`、`interference_dbm`、`interference_level`（0~3）、`communication_stability`（0~1）、`avoid_flag`、`recommended_action</w:t>
            </w:r>
          </w:p>
        </w:tc>
      </w:tr>
      <w:tr w14:paraId="15BFF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227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InterferenceTypeStats（新增）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0577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1C9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按干扰源类型分组统计：各类型的影响网格数、平均干扰强度、最大干扰位置</w:t>
            </w:r>
          </w:p>
        </w:tc>
      </w:tr>
      <w:tr w14:paraId="31C72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2CD7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EM Heatmap（新增）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344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GeoTIFF/PNG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9D8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干扰强度空间插值热力图，叠加在区域地图上；叠加高频/中频/低频干扰源位置标注</w:t>
            </w:r>
          </w:p>
        </w:tc>
      </w:tr>
      <w:tr w14:paraId="1458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5B2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EM Contour（新增）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C56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BBFA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等干扰强度等高线，划分高干扰区（红色 &gt; -65dBm）、中干扰区（黄色 -80~-65dBm）、低干扰区（绿色 &lt; -95dBm）</w:t>
            </w:r>
          </w:p>
        </w:tc>
      </w:tr>
    </w:tbl>
    <w:p w14:paraId="096B8EE2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干扰等级与处置建议：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6"/>
        <w:gridCol w:w="2256"/>
        <w:gridCol w:w="2257"/>
        <w:gridCol w:w="2257"/>
      </w:tblGrid>
      <w:tr w14:paraId="0A7B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4E6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interference_dbm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85A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interference_level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F08D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363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recommended_action</w:t>
            </w:r>
          </w:p>
        </w:tc>
      </w:tr>
      <w:tr w14:paraId="37A3C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9E90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&gt; -65 dBm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D16F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C106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强干扰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C57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换频或增加中继</w:t>
            </w:r>
          </w:p>
        </w:tc>
      </w:tr>
      <w:tr w14:paraId="6A9D1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C4EB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&gt; -80 dBm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5C19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8CCA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中干扰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132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调整路线或升高高度</w:t>
            </w:r>
          </w:p>
        </w:tc>
      </w:tr>
      <w:tr w14:paraId="69066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1F7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&gt; -95 dBm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CDD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1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6C54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弱干扰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2AC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监控</w:t>
            </w:r>
          </w:p>
        </w:tc>
      </w:tr>
      <w:tr w14:paraId="2F8B8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C42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≤ -95 dBm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C24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0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D54F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低干扰</w:t>
            </w:r>
          </w:p>
        </w:tc>
        <w:tc>
          <w:tcPr>
            <w:tcW w:w="225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2C07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正常飞行</w:t>
            </w:r>
          </w:p>
        </w:tc>
      </w:tr>
    </w:tbl>
    <w:p w14:paraId="0E85621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AE89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06D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9A76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65D68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CC9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传播模型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ED3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FSPL（自由空间路径损耗）、对数距离损耗（exponent=2.2）</w:t>
            </w:r>
          </w:p>
        </w:tc>
      </w:tr>
      <w:tr w14:paraId="23B8A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D3B2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信号模型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854A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Link Budget、SINR（信干噪比）</w:t>
            </w:r>
          </w:p>
        </w:tc>
      </w:tr>
      <w:tr w14:paraId="7165E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F895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可视化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CA37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Matplotlib / Folium / GDAL（热力图插值与等高线生成）</w:t>
            </w:r>
          </w:p>
        </w:tc>
      </w:tr>
      <w:tr w14:paraId="0F94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824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空间分析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99CF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SciPy（IDW/Kriging 空间插值）、Shapely</w:t>
            </w:r>
          </w:p>
        </w:tc>
      </w:tr>
      <w:tr w14:paraId="5FB9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45C1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A31E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3.10+、NumPy、Pandas</w:t>
            </w:r>
          </w:p>
        </w:tc>
      </w:tr>
    </w:tbl>
    <w:p w14:paraId="6E5DA84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2B81DF44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步骤一（预处理—数据加载与干扰源分类）：</w:t>
      </w:r>
    </w:p>
    <w:p w14:paraId="36D965B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读取 cells + transmitters → 按 role/frequency_mhz 分类干扰源</w:t>
      </w:r>
    </w:p>
    <w:p w14:paraId="586F0694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高频源（&gt;3GHz）：雷达站 → 独立标注</w:t>
      </w:r>
    </w:p>
    <w:p w14:paraId="2A8A3CC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中频源（1~3GHz）：通信基站/中继 → 独立标注</w:t>
      </w:r>
    </w:p>
    <w:p w14:paraId="3C41096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低频源（&lt;1GHz）：电力设施/广播 → 独立标注</w:t>
      </w:r>
    </w:p>
    <w:p w14:paraId="6D0AC22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Jammers 无论频率均单独标记</w:t>
      </w:r>
    </w:p>
    <w:p w14:paraId="0EFABD71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步骤二（核心计算—链路预算与 SINR）：</w:t>
      </w:r>
    </w:p>
    <w:p w14:paraId="6200BF85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三维距离：d = sqrt((x_cell-tx_x)² + (y_cell-tx_y)² + (z_cell-tx_z)²)</w:t>
      </w:r>
    </w:p>
    <w:p w14:paraId="1A39FAC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FSPL：32.44 + 20·log₁₀(f_MHz) + 20·log₁₀(d_km)</w:t>
      </w:r>
    </w:p>
    <w:p w14:paraId="512616D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附加损耗：excess = 10×(exponent-2)×log₁₀(d_m) + terrain_loss + building_loss + weather_loss（max 8dB）</w:t>
      </w:r>
    </w:p>
    <w:p w14:paraId="663E0F4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RSSI：tx_power + tx_gain + rx_gain - path_loss</w:t>
      </w:r>
    </w:p>
    <w:p w14:paraId="4E1946A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噪声：-174 + 10·log₁₀(BW_hz) + NF</w:t>
      </w:r>
    </w:p>
    <w:p w14:paraId="2477382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SINR：10·log₁₀(signal_mw / (interference_mw + noise_mw))</w:t>
      </w:r>
    </w:p>
    <w:p w14:paraId="3088216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通信稳定度：0.45×rssi_score + 0.55×sinr_score</w:t>
      </w:r>
    </w:p>
    <w:p w14:paraId="25D44A1B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步骤三（后处理—可视化与分类输出）：</w:t>
      </w:r>
    </w:p>
    <w:p w14:paraId="4F35595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按干扰源类型分组统计影响范围和强度</w:t>
      </w:r>
    </w:p>
    <w:p w14:paraId="0CA105E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IDW/Kriging 空间插值 → 生成干扰强度热力图</w:t>
      </w:r>
    </w:p>
    <w:p w14:paraId="178E8B1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等值线追踪 → 生成等高线 (GeoJSON)</w:t>
      </w:r>
    </w:p>
    <w:p w14:paraId="40E0D0A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按阈值着色：高干扰区红色（&gt; -65dBm）、中干扰区黄色、低干扰区绿色</w:t>
      </w:r>
    </w:p>
    <w:p w14:paraId="6E797DD1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16332866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[cells.csv + transmitters.csv + interference_type_config]
  → [干扰源分类 (高频/中频/低频/Jammer)]
    → [FSPL + excess_loss + building/terrain/weather loss]
      → [RSSI → SINR → communication_stability]
        → [avoid_flag + recommended_action]
        → [空间插值 → 热力图 + 等高线]
  → 下游消费者：算法1(流量, em_interference 外生特征) / 算法9(航线, node_risk em_weight=60) / 算法10(安全, grid_risk em=15%)</w:t>
      </w:r>
    </w:p>
    <w:p w14:paraId="103494A1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56AFE35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算法四：三维空间资源分配模型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82C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EB4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CF23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0D46B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F5C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AD1C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三维空间资源分配模型</w:t>
            </w:r>
          </w:p>
        </w:tc>
      </w:tr>
      <w:tr w14:paraId="5A611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33D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E76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69D4E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522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081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075E7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608E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1BD42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allocation.py</w:t>
            </w:r>
          </w:p>
        </w:tc>
      </w:tr>
    </w:tbl>
    <w:p w14:paraId="14BDBC7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2D8BF99F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实现多无人机飞行轨迹规划、空域资源分配、安全间隔管理及任务负载均衡；结合高精度三维地理数据构建可视化三维空域管理环境，自动输出优化后的飞行计划、空域资源分配方案及任务执行建议。</w:t>
      </w:r>
    </w:p>
    <w:p w14:paraId="7F33979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3EBE4E15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0B2C7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49B9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F8A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653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33E3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1F53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cells.csv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4EC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`GridCell`)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46B6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空域网格含 `grid_id`、`height_layer`、`center_x/y/z_m`、`route_capacity`（默认 8~12）、`congestion_score`、`no_fly_flag`</w:t>
            </w:r>
          </w:p>
        </w:tc>
      </w:tr>
      <w:tr w14:paraId="02626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6DCE1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edges.csv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103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`GridEdge`)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C0E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邻接边 w/ `weight`（1.0 默认）、`edge_type`</w:t>
            </w:r>
          </w:p>
        </w:tc>
      </w:tr>
      <w:tr w14:paraId="07459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0A441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uavs.csv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725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`UavState`)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EB5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无人机状态含 `uav_id`、`grid_id`、`height_layer`、`x/y/z_m`、`speed_mps`、`battery_pct`、`max_range_m`、`payload_capacity_kg`、`current_payload_kg`、`priority`</w:t>
            </w:r>
          </w:p>
        </w:tc>
      </w:tr>
      <w:tr w14:paraId="01187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1D7C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tasks.csv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386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`MissionTask`)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87F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任务需求含 `task_id`、`origin_grid_id/height`、`dest_grid_id/height`、`priority`、`required_payload_kg`、`earliest_time`、`latest_time`</w:t>
            </w:r>
          </w:p>
        </w:tc>
      </w:tr>
      <w:tr w14:paraId="70E16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63B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3D 地理数据（新增）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279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CityGML / Cesium 3D Tiles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5F6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建筑高度、禁飞区/限制区边界、特殊空域走廊</w:t>
            </w:r>
          </w:p>
        </w:tc>
      </w:tr>
      <w:tr w14:paraId="42D28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6D87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用户调整参数（新增）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CB22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JSON/YAML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B00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`time_granularity_minutes`（默认5）、`safety_buffer_slots`（默认1）、任务优先级覆盖、空域容量调整系数</w:t>
            </w:r>
          </w:p>
        </w:tc>
      </w:tr>
    </w:tbl>
    <w:p w14:paraId="03E68A8C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7C264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A0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C2AC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D2E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3C8E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8B4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Allocation Result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8700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CC1D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task_id`、`uav_id`、`status`（assigned / unassigned）、`reason`、`route_grid_sequence`（node_id 列表）、`distance_m`、`allocation_score`、`load_ratio</w:t>
            </w:r>
          </w:p>
        </w:tc>
      </w:tr>
      <w:tr w14:paraId="2F91F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249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Flight Plan（新增）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213C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50EE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时间轴展开的飞行计划：各 UAV 在每时间片的 grid_id → route_capacity 占用表</w:t>
            </w:r>
          </w:p>
        </w:tc>
      </w:tr>
      <w:tr w14:paraId="1FC84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6D4E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Resource Utilization（新增）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BF1D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JSON/GeoTIFF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070C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空域容量使用率图：各网格 load/capacity 比值</w:t>
            </w:r>
          </w:p>
        </w:tc>
      </w:tr>
      <w:tr w14:paraId="193EF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A6E8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Visualization（新增）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7A1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Cesium/Deck.gl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805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3D 视图展示分配结果、路径、容量热点</w:t>
            </w:r>
          </w:p>
        </w:tc>
      </w:tr>
    </w:tbl>
    <w:p w14:paraId="5A1D03F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680D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F4E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E91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6E91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E84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分配算法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5F06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约束贪心（P0 基线）→ OR-Tools CP-SAT / VRP（后续）</w:t>
            </w:r>
          </w:p>
        </w:tc>
      </w:tr>
      <w:tr w14:paraId="6B822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55F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路径规划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199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`AStarRoutePlanner`（`routing.py`，子调用）</w:t>
            </w:r>
          </w:p>
        </w:tc>
      </w:tr>
      <w:tr w14:paraId="15046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0AC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空间管理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A24A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`ReservationPolicy`：时间片粒度 + 安全缓冲槽位</w:t>
            </w:r>
          </w:p>
        </w:tc>
      </w:tr>
      <w:tr w14:paraId="42167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805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可视化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DD6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Cesium ion / deck.gl、GeoPandas</w:t>
            </w:r>
          </w:p>
        </w:tc>
      </w:tr>
      <w:tr w14:paraId="5F043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2FE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7B5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3.10+、Pandas、NumPy</w:t>
            </w:r>
          </w:p>
        </w:tc>
      </w:tr>
    </w:tbl>
    <w:p w14:paraId="5AA54F5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45886523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步骤一（预处理—约束空间构建）：</w:t>
      </w:r>
    </w:p>
    <w:p w14:paraId="3688C5D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读取 cells/edges → 构建网格容量索引</w:t>
      </w:r>
    </w:p>
    <w:p w14:paraId="33C7E61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读取 uavs → 计算 remaining_range = max_range × battery%、remaining_payload = payload_capacity - current_payload</w:t>
      </w:r>
    </w:p>
    <w:p w14:paraId="58875757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读取 tasks → 按 priority 降序排序</w:t>
      </w:r>
    </w:p>
    <w:p w14:paraId="7996A0A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初始化 reserved 容量表（UAV+time_slot 二维索引）</w:t>
      </w:r>
    </w:p>
    <w:p w14:paraId="3C281EDB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步骤二（核心计算—约束贪心分配）：</w:t>
      </w:r>
    </w:p>
    <w:p w14:paraId="4CCAD69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对每个 task（按优先级）：</w:t>
      </w:r>
    </w:p>
    <w:p w14:paraId="319ECC8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遍历所有 UAV → 检查四大约束：</w:t>
      </w:r>
    </w:p>
    <w:p w14:paraId="382CEA8B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1. 载荷：remaining_payload(uav) ≥ required_payload(task)</w:t>
      </w:r>
    </w:p>
    <w:p w14:paraId="739B06F8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2. 航程：A*_distance(uav→origin→dest) ≤ remaining_range(uav)</w:t>
      </w:r>
    </w:p>
    <w:p w14:paraId="4EBD29F0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3. 容量：reserved_count ≤ route_capacity（考虑时间片粒度）</w:t>
      </w:r>
    </w:p>
    <w:p w14:paraId="06C34362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4. 可达性：A* 必须找到完整路径</w:t>
      </w:r>
    </w:p>
    <w:p w14:paraId="6BF185F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计算分配分数：score = total_distance + risk_cost + capacity_penalty - priority×100</w:t>
      </w:r>
    </w:p>
    <w:p w14:paraId="70D04DC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选择 score 最小的 UAV</w:t>
      </w:r>
    </w:p>
    <w:p w14:paraId="01FEAD4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更新 reserved 容量表、remaining_range、remaining_payload</w:t>
      </w:r>
    </w:p>
    <w:p w14:paraId="4F349D4D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步骤三（后处理—飞行计划生成与可视化）：</w:t>
      </w:r>
    </w:p>
    <w:p w14:paraId="61848D0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时间轴展开：每 5min 时间片记录各 UAV 位置和网格占用</w:t>
      </w:r>
    </w:p>
    <w:p w14:paraId="4F5B3A7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容量使用率：load_ratio = max(reserved / capacity across route)</w:t>
      </w:r>
    </w:p>
    <w:p w14:paraId="6396708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3D 可视化：路径线 + 网格着色（按容量使用率红/黄/绿）</w:t>
      </w:r>
    </w:p>
    <w:p w14:paraId="668C5C22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6D37D5AF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[cells + edges + uavs + tasks + 3D地理数据]
  → [约束空间构建]
    → [任务优先级排序]
      → [A* 子调用(算法9) 计算每条 UAV→Task 路径]
        → [四大约束检查]
          → [分配分数计算 → 选择最低代价 UAV]
            → [reserved 容量表更新]
              → [飞行计划 JSON + 容量热力图]
  → 上游依赖：算法9(航线规划, A* sub-call) / 算法1(流量预测, congestion_score)
  → 下游消费者：算法5(监控, 计划vs实际对比) / 算法10(安全, 计划路径的risk评估)</w:t>
      </w:r>
    </w:p>
    <w:p w14:paraId="13E4CF44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72726F2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算法五：飞行活动监控分析模型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0E5A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D37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FFA0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5FB73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E546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AA6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飞行活动监控分析模型</w:t>
            </w:r>
          </w:p>
        </w:tc>
      </w:tr>
      <w:tr w14:paraId="01551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7BE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FBC4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259B4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3A0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BFB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5E57C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A62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E697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`perception.py`（数据融合部分）、`schemas.py`（`UavState` Pydantic 模型）；主体全新</w:t>
            </w:r>
          </w:p>
        </w:tc>
      </w:tr>
    </w:tbl>
    <w:p w14:paraId="602873C7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56D3B6BD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构建虚拟与现实同步的动态监控系统，将无人机位置、状态等数据映射到三维数字空间，实现飞行活动全生命周期监测、分析与优化，包括第一视角、全局俯瞰视角、局部放大视角，并自动输出针对性决策建议。</w:t>
      </w:r>
    </w:p>
    <w:p w14:paraId="1D4582DE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7F8D29CB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48F73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218A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14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C71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821E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EBAE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UAV 遥测流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2022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 Stream / WebSocket（≥1Hz）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33BCF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uav_id`、`timestamp`、`x/y/z_m`、`vx/vy/vz_mps`、`pitch/roll/yaw_deg`、`battery_pct`、`signal_strength`、`sensor_status`、`gps_fix_quality</w:t>
            </w:r>
          </w:p>
        </w:tc>
      </w:tr>
      <w:tr w14:paraId="5B38C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F92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飞行计划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655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29E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来自算法 4 输出的 Flight Plan，含 planned_waypoints 与 scheduled_times</w:t>
            </w:r>
          </w:p>
        </w:tc>
      </w:tr>
      <w:tr w14:paraId="09337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A98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3D 场景模型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DB8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3D Tiles / glTF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379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区域地形、建筑、空域边界三维模型</w:t>
            </w:r>
          </w:p>
        </w:tc>
      </w:tr>
      <w:tr w14:paraId="36766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561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感知传感器数据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7F8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5E52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`detected_uav_count`、`sensor_confidence`、周围障碍物相对位置</w:t>
            </w:r>
          </w:p>
        </w:tc>
      </w:tr>
    </w:tbl>
    <w:p w14:paraId="6545AE1F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45027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690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72A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C25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D23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D10C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DigitalTwinState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4D2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974A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实时 3D 场景中所有 UAV 的位置/姿态映射，含 `uav_id`、`x/y/z_m`、`orientation_quat`、`velocity_vector`、`battery_pct`、`trail_history`</w:t>
            </w:r>
          </w:p>
        </w:tc>
      </w:tr>
      <w:tr w14:paraId="7804F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9913C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MonitoringAlert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26D9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AD0E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异常检测告警：`deviation_from_plan`（航线偏离 m）、`speed_anomaly`（异常速度）、`geofence_violation`（越界）、`battery_critical`（低电量）、`signal_loss`（信号中断）</w:t>
            </w:r>
          </w:p>
        </w:tc>
      </w:tr>
      <w:tr w14:paraId="2435E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489EE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DecisionSuggestion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66DD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2A1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自动决策建议：`attitude_adjustment`（姿态修正）、`route_optimization`（航线优化建议）、`risk_mitigation`（风险规避措施）、`emergency_landing`（紧急备降建议）</w:t>
            </w:r>
          </w:p>
        </w:tc>
      </w:tr>
      <w:tr w14:paraId="45E5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B16D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Multi-View Stream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743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WebSocket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702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第一视角（FPS）、全局俯瞰（Top-down）、局部放大（Zoom-in）三路视频流</w:t>
            </w:r>
          </w:p>
        </w:tc>
      </w:tr>
    </w:tbl>
    <w:p w14:paraId="0DF971E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1A0F5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1E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77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3E101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30C3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状态估计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929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Kalman Filter / Extended Kalman Filter（EKF，优化 IMU+GPS 融合）</w:t>
            </w:r>
          </w:p>
        </w:tc>
      </w:tr>
      <w:tr w14:paraId="13E6B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E9B4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数字孪生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234C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Cesium / Unity（3D 实时渲染）、Cesium ion（3D Tiles 托管）</w:t>
            </w:r>
          </w:p>
        </w:tc>
      </w:tr>
      <w:tr w14:paraId="20B66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2284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实时通信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4056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WebSocket（Python `websockets` / `fastapi`）</w:t>
            </w:r>
          </w:p>
        </w:tc>
      </w:tr>
      <w:tr w14:paraId="150F3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2A9B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异常检测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C26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统计过程控制（SPC）、Isolation Forest / LSTM Autoencoder（后续）</w:t>
            </w:r>
          </w:p>
        </w:tc>
      </w:tr>
      <w:tr w14:paraId="2D2E4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2E1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45F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3.10+、Node.js（Web 前端）、CesiumJS</w:t>
            </w:r>
          </w:p>
        </w:tc>
      </w:tr>
    </w:tbl>
    <w:p w14:paraId="1F6812F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0A88FBE1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步骤一（预处理—遥测数据接入与时间对齐）：</w:t>
      </w:r>
    </w:p>
    <w:p w14:paraId="2C05A7D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订阅 UAV 遥测 WebSocket → 解析 JSON → 时间对齐（按时间戳排序缓冲，1s 窗口内聚合）</w:t>
      </w:r>
    </w:p>
    <w:p w14:paraId="6F400E6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GPS 坐标转本地 ENU 坐标（以区域中心为原点）</w:t>
      </w:r>
    </w:p>
    <w:p w14:paraId="0F061A0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缺失值处理：线性插值（最大间隔 2s），丢失 &gt;5s 标记 signal_loss</w:t>
      </w:r>
    </w:p>
    <w:p w14:paraId="58B43894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传感器置信度加权：GPS 精度 + IMU 漂移补偿</w:t>
      </w:r>
    </w:p>
    <w:p w14:paraId="3CBF32F2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步骤二（核心计算—状态估计与数字孪生同步）：</w:t>
      </w:r>
    </w:p>
    <w:p w14:paraId="3773545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Kalman Filter 状态向量：[x, y, z, vx, vy, vz, roll, pitch, yaw]</w:t>
      </w:r>
    </w:p>
    <w:p w14:paraId="1E03B14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预测步：基于运动模型（恒定速度 + 噪声协方差 Q）</w:t>
      </w:r>
    </w:p>
    <w:p w14:paraId="5518A6A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更新步：融合 GPS + IMU + 气压计 + 视觉里程计等多传感器</w:t>
      </w:r>
    </w:p>
    <w:p w14:paraId="3BBAB1ED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数字孪生映射：估计状态 → Cesium Entity 更新（position / orientation / model）</w:t>
      </w:r>
    </w:p>
    <w:p w14:paraId="06B97D7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偏差检测：planned vs estimated 的横向误差 &gt; 10m → deviation_alert</w:t>
      </w:r>
    </w:p>
    <w:p w14:paraId="7ED3A525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步骤三（后处理—告警与决策建议）：</w:t>
      </w:r>
    </w:p>
    <w:p w14:paraId="152238C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规则引擎：越界检测（geofence 多边形包含判断）、低电量预警（&lt; 15%）、信号丢失（&gt;5s 无更新）</w:t>
      </w:r>
    </w:p>
    <w:p w14:paraId="48ADB4D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统计异常检测：速度/加速度是否超出 3σ 范围</w:t>
      </w:r>
    </w:p>
    <w:p w14:paraId="389A48D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决策建议生成：根据告警类型从预定义决策模板库匹配</w:t>
      </w:r>
    </w:p>
    <w:p w14:paraId="7421BB1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多视角渲染分发：WebSocket 推送（FPS / Top-down / Zoom-in）</w:t>
      </w:r>
    </w:p>
    <w:p w14:paraId="442793BD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4A78EAAB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[UAV 遥测流 + 飞行计划 + 3D 场景模型]
  → [时间对齐 + ENU 坐标转换]
    → [Kalman Filter 状态估计]
      → [偏差检测 + 异常检测]
        → [数字孪生 Cesium Entity 更新]
        → [告警 + 决策建议生成]
  → 上游依赖：算法4(资源分配, FlightPlan 作为监控基准)
  → 下游消费者：算法10(安全评估, 实时UAV状态作为冲突检测输入) / 算法6(碰撞风险, 实时轨迹)</w:t>
      </w:r>
    </w:p>
    <w:p w14:paraId="615E9C3C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268F8989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算法六：障碍物碰撞风险分析模型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268CA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DA8B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DF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3D0EA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120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CD3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障碍物碰撞风险分析模型</w:t>
            </w:r>
          </w:p>
        </w:tc>
      </w:tr>
      <w:tr w14:paraId="76CCA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BD7F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611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68A8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A1B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F6A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384F3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CB7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F9EB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全新规划，暂无代码</w:t>
            </w:r>
          </w:p>
        </w:tc>
      </w:tr>
    </w:tbl>
    <w:p w14:paraId="76B78C7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210A2407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通过多传感器数据融合实现飞行环境全面分析，对静态障碍物（建筑物、通信高塔、桥梁、电力输电线塔、高大树木、山峰等）进行环境感知、风险量化评估和路径规划，以红/黄/绿三级色标输出风险可视化结果。</w:t>
      </w:r>
    </w:p>
    <w:p w14:paraId="28CAD4A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3E2F898C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1572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5E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770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A4C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76A0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E191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障碍物 GIS 图层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2E3D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GeoPackage / Shapefile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A7F2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静态障碍物分类：`building`（建筑高度≥15m）、`tower`（通信塔/电力塔高度+mast diameter）、`bridge`（桥梁桥面+桥塔）、`tree`（高大树木 树冠半径+高度）、`peak`（山峰 DSM 高点）</w:t>
            </w:r>
          </w:p>
        </w:tc>
      </w:tr>
      <w:tr w14:paraId="3B257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D91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点云数据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320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LAS/LAZ（实时或预处理）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3A49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LiDAR 动态障碍物检测，含 x/y/z/intensity/classification</w:t>
            </w:r>
          </w:p>
        </w:tc>
      </w:tr>
      <w:tr w14:paraId="490B6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EA4F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UAV 当前状态 + 计划航线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572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0EF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`uav_id`、`x/y/z_m`、`vx/vy/vz_mps`、`planned_trajectory`（来自算法9的 path waypoints）</w:t>
            </w:r>
          </w:p>
        </w:tc>
      </w:tr>
      <w:tr w14:paraId="09687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05DB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配置参数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64B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YAML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3C82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`horizontal_buffer`（水平安全距离 120m）、`vertical_buffer`（垂直安全距离 30m）、`risk_threshold_high`（0.85）、`risk_threshold_medium`（0.65）</w:t>
            </w:r>
          </w:p>
        </w:tc>
      </w:tr>
    </w:tbl>
    <w:p w14:paraId="7916FCEC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4920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0115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FC73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C3C3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7485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563D8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CollisionRiskAssessment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3C0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74FD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每个 potential collision pair：`obstacle_id`、`obstacle_type`、`min_distance_m`、`tcpa_s`、`collision_probability`、`risk_level`（`high` ≥0.85 / `medium` ≥0.65 / `low` &lt; 0.65）</w:t>
            </w:r>
          </w:p>
        </w:tc>
      </w:tr>
      <w:tr w14:paraId="4E760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AAE42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RiskZoneMap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8E50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9D0F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空间栅格化后的风险区域：高风险区（红色 polygon）、中风险区（黄色）、低风险区（绿色）</w:t>
            </w:r>
          </w:p>
        </w:tc>
      </w:tr>
      <w:tr w14:paraId="5BED8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49D8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AvoidancePathSuggestion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5EB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C65B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修改后的安全路径建议（调用算法 9 的重规划或算法 2 的避障指令）</w:t>
            </w:r>
          </w:p>
        </w:tc>
      </w:tr>
      <w:tr w14:paraId="6259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743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3D Dynamic Simulation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6BBE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Cesium/Unity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BF8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碰撞风险区域三维动态演示：UAV 轨迹 + 障碍物包围盒 + 危险锥</w:t>
            </w:r>
          </w:p>
        </w:tc>
      </w:tr>
    </w:tbl>
    <w:p w14:paraId="456074D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030A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A64E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481D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03EBB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47C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点云处理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048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PDAL / Open3D（点云分类、分割、配准）</w:t>
            </w:r>
          </w:p>
        </w:tc>
      </w:tr>
      <w:tr w14:paraId="71E6B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BB6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三维占据栅格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90C3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OctoMap（概率占据地图，分辨率 1~5m）</w:t>
            </w:r>
          </w:p>
        </w:tc>
      </w:tr>
      <w:tr w14:paraId="55FE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5723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碰撞检测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FC9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GJK/EPA 算法（凸体碰撞检测）、FCL（Flexible Collision Library）</w:t>
            </w:r>
          </w:p>
        </w:tc>
      </w:tr>
      <w:tr w14:paraId="6598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242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风险量化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A8F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概率碰撞模型（考虑 UAV 位置不确定性协方差 + 障碍物测量噪声）</w:t>
            </w:r>
          </w:p>
        </w:tc>
      </w:tr>
      <w:tr w14:paraId="6ECE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CB9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空间分析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9BD4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GeoPandas、Shapely、GDAL</w:t>
            </w:r>
          </w:p>
        </w:tc>
      </w:tr>
      <w:tr w14:paraId="4C89D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4FE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0765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3.10+、C++（FCL 绑定）、NumPy</w:t>
            </w:r>
          </w:p>
        </w:tc>
      </w:tr>
    </w:tbl>
    <w:p w14:paraId="15C32CA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65E58A3A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步骤一（预处理—多传感器融合与障碍物建模）：</w:t>
      </w:r>
    </w:p>
    <w:p w14:paraId="48AF726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静态障碍物 GIS 图层加载 → 按类型构建三维包围盒（Bounding Box）：</w:t>
      </w:r>
    </w:p>
    <w:p w14:paraId="08ACCFA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建筑物：LOD1 体块（footprint × height）</w:t>
      </w:r>
    </w:p>
    <w:p w14:paraId="5A429344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通信塔/电力塔：圆柱体 + 顶部球体</w:t>
      </w:r>
    </w:p>
    <w:p w14:paraId="3A5308C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桥梁：桥面 box + 桥塔锥体</w:t>
      </w:r>
    </w:p>
    <w:p w14:paraId="3BD2B83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高大树木：球体树冠 + 锥体树干</w:t>
      </w:r>
    </w:p>
    <w:p w14:paraId="47CD39B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山峰：DSM mesh → 简化凸包</w:t>
      </w:r>
    </w:p>
    <w:p w14:paraId="467C3C4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LiDAR 动态点云 → 去噪 → 聚类 → 动态障碍物包围盒</w:t>
      </w:r>
    </w:p>
    <w:p w14:paraId="726CE950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三维占据栅格合并：静态 + 动态障碍物统一为 OctoMap</w:t>
      </w:r>
    </w:p>
    <w:p w14:paraId="7F89E62F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步骤二（核心计算—碰撞风险评估）：</w:t>
      </w:r>
    </w:p>
    <w:p w14:paraId="25541CD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轨迹采样：对 UAV 计划航线以 0.5s 为间隔采样位置点</w:t>
      </w:r>
    </w:p>
    <w:p w14:paraId="3910AFB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最小距离计算：每个采样点与 OctoMap 中占据栅格的最小欧氏距离</w:t>
      </w:r>
    </w:p>
    <w:p w14:paraId="55013E5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碰撞概率：P(collision) = ∫ PDF_UAV(x) × P(occupied|x) dx</w:t>
      </w:r>
    </w:p>
    <w:p w14:paraId="743A0A2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等效简化：比较 min_distance 与 horizontal_buffer + vertical_buffer 的加权比值</w:t>
      </w:r>
    </w:p>
    <w:p w14:paraId="3D3385F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风险等级分类：high（d &lt; buffer×0.5）、medium（d &lt; buffer）、low（d ≥ buffer）</w:t>
      </w:r>
    </w:p>
    <w:p w14:paraId="041AAD52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步骤三（后处理—风险可视化与路径建议）：</w:t>
      </w:r>
    </w:p>
    <w:p w14:paraId="22D320B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风险区域栅格化：对每个 5m×5m 栅格叠加 UAV 轨迹碰撞概率 → 红/黄/绿色标</w:t>
      </w:r>
    </w:p>
    <w:p w14:paraId="61A08A6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高风险区域生成避障路径建议（调用算法 9 A* 重规划或算法 2 避障指令）</w:t>
      </w:r>
    </w:p>
    <w:p w14:paraId="48463ED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Cesium 3D 动态演示：UAV 轨迹线 + 障碍物包围盒（半透明着色） + 危险锥渲染</w:t>
      </w:r>
    </w:p>
    <w:p w14:paraId="67944351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43379B8B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[GIS 障碍物层 + LiDAR 点云 + UAV 状态 + 计划航线]
  → [障碍物包围盒建模]
    → [OctoMap 三维占据栅格合并]
      → [轨迹采样 + 最小距离计算]
        → [碰撞概率评估 → risk_level 分类]
          → [风险区域 GeoJSON (红/黄/绿)]
          → [避障路径建议]
          → [3D 动态模拟]
  → 上游依赖：算法9(航线规划, planned_trajectory) / 算法5(监控, 实时UAV状态) / 算法2(地形回避, 避障指令验证)
  → 下游消费者：算法10(安全评估, collision_risk因子) / 算法4(资源分配, 禁入区域更新)</w:t>
      </w:r>
    </w:p>
    <w:p w14:paraId="490749DE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41D21B05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算法七：飞行三维空间覆盖分析模型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DAC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A2A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C990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5B1A5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45E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6767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飞行三维空间覆盖分析模型</w:t>
            </w:r>
          </w:p>
        </w:tc>
      </w:tr>
      <w:tr w14:paraId="380E5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DA1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45FA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1C70C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58B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15FF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7F7C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A13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1C6F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全新规划，暂无代码</w:t>
            </w:r>
          </w:p>
        </w:tc>
      </w:tr>
    </w:tbl>
    <w:p w14:paraId="061F2DE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401A0EE8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对飞行高度、传感器探测范围等进行三维特征建模，结合任务时间限制和区域边界，计算并对比不同飞行方案下的空间覆盖效果，推荐最优覆盖方案。</w:t>
      </w:r>
    </w:p>
    <w:p w14:paraId="28B4089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10F96A80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69359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D9B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A71F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B09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0BDF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1430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飞行方案集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2DD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JSON/YAML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0D95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多个 FlightScheme：`scheme_id`、`uav_count`、`formation`（grid/line/spiral/random）、各 UAV `waypoints`、`altitude`、`speed`</w:t>
            </w:r>
          </w:p>
        </w:tc>
      </w:tr>
      <w:tr w14:paraId="42E8E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5C5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传感器参数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DF78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52B5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sensor_type`（EO/IR/SAR/LiDAR）、`horizontal_fov_deg`、`vertical_fov_deg`、`max_range_m`、`swath_width_m`、`resolution_m</w:t>
            </w:r>
          </w:p>
        </w:tc>
      </w:tr>
      <w:tr w14:paraId="46EA9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5ADB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任务区域边界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025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GeoJSON Polygon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3A6F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需要覆盖的目标区域边界</w:t>
            </w:r>
          </w:p>
        </w:tc>
      </w:tr>
      <w:tr w14:paraId="5527D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60D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DEM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5939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GeoTIFF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1044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地形高程（用于 LOS 遮挡计算）</w:t>
            </w:r>
          </w:p>
        </w:tc>
      </w:tr>
      <w:tr w14:paraId="0D037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EBE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时间约束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97C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176E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start_time`、`end_time`、`max_duration_s</w:t>
            </w:r>
          </w:p>
        </w:tc>
      </w:tr>
    </w:tbl>
    <w:p w14:paraId="33C2BE3E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7BB1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B515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1317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53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73C53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0049B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CoverageResult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97E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13ED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`scheme_id`、`coverage_percentage`（%）、`overlap_percentage`（%）、`gap_areas`（未覆盖区 GeoJSON）、`time_efficiency`（覆盖面积/时间）</w:t>
            </w:r>
          </w:p>
        </w:tc>
      </w:tr>
      <w:tr w14:paraId="5F900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6B0C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CoverageHeatmap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F1B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GeoTIFF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6A9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每个栅格被传感器探测到的次数（0 / 1 / 2+）</w:t>
            </w:r>
          </w:p>
        </w:tc>
      </w:tr>
      <w:tr w14:paraId="42CB9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69E67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ComparisonReport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91A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7C5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所有飞行方案覆盖效果排序表：覆盖面积、覆盖百分比、平均重复覆盖率、时间效率</w:t>
            </w:r>
          </w:p>
        </w:tc>
      </w:tr>
      <w:tr w14:paraId="3CD5B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8EB17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OptimalScheme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6CD5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BDA6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推荐最佳飞行方案及其覆盖参数</w:t>
            </w:r>
          </w:p>
        </w:tc>
      </w:tr>
    </w:tbl>
    <w:p w14:paraId="6403485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014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98C2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80EE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63234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B4D4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视锥建模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1F3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三维几何计算（传感器视锥体 = FOV 棱锥 × max_range）</w:t>
            </w:r>
          </w:p>
        </w:tc>
      </w:tr>
      <w:tr w14:paraId="2A22A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9306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LOS 遮挡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195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GDAL viewshed / 自定义射线追踪（基于 DEM）</w:t>
            </w:r>
          </w:p>
        </w:tc>
      </w:tr>
      <w:tr w14:paraId="34C8F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A5B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覆盖计算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21C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Shapely（geometry 并集/交集）、NumPy</w:t>
            </w:r>
          </w:p>
        </w:tc>
      </w:tr>
      <w:tr w14:paraId="1BBE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BC9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优化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DD0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SciPy.optimize、模拟退火 / 遗传算法（最优航点搜索）</w:t>
            </w:r>
          </w:p>
        </w:tc>
      </w:tr>
      <w:tr w14:paraId="2EFEC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62B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C04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3.10+、GDAL、NumPy、SciPy</w:t>
            </w:r>
          </w:p>
        </w:tc>
      </w:tr>
    </w:tbl>
    <w:p w14:paraId="6C5F4BF0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4F77C4EF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步骤一（预处理—区域离散化与传感器建模）：</w:t>
      </w:r>
    </w:p>
    <w:p w14:paraId="6865D5A7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任务区域边界 → 按 resolution_m 离散化为规则栅格（如 100m×100m cells）</w:t>
      </w:r>
    </w:p>
    <w:p w14:paraId="24B21932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各高程 cell 关联 DEM 海拔</w:t>
      </w:r>
    </w:p>
    <w:p w14:paraId="45AB0E5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传感器视锥建模：以 UAV 位置为顶点，FOV 为锥角，range 为锥高，定义视线方程</w:t>
      </w:r>
    </w:p>
    <w:p w14:paraId="251BB6B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考虑传感器安装角度（gimbal pitch offset）</w:t>
      </w:r>
    </w:p>
    <w:p w14:paraId="695EA9AE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步骤二（核心计算—覆盖模拟）：</w:t>
      </w:r>
    </w:p>
    <w:p w14:paraId="7A960B7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对各飞行方案的每个航点：</w:t>
      </w:r>
    </w:p>
    <w:p w14:paraId="4DDF77D0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计算视锥覆盖区域（地面投影多边形）</w:t>
      </w:r>
    </w:p>
    <w:p w14:paraId="03EB1DA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LOS 遮挡判断：射线检测是否有地形阻断</w:t>
      </w:r>
    </w:p>
    <w:p w14:paraId="549A4C6D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标记可见栅格：visited_count[cell] += 1</w:t>
      </w:r>
    </w:p>
    <w:p w14:paraId="55A6234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累积覆盖：coverage = |visited_cells| / |total_cells|</w:t>
      </w:r>
    </w:p>
    <w:p w14:paraId="12D3E20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重复覆盖率：overlap = |visited_count≥2| / |visited_cells|</w:t>
      </w:r>
    </w:p>
    <w:p w14:paraId="5A33EF7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未覆盖区：{cells where visited_count = 0}</w:t>
      </w:r>
    </w:p>
    <w:p w14:paraId="6604BE12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步骤三（后处理—方案对比与推荐）：</w:t>
      </w:r>
    </w:p>
    <w:p w14:paraId="7799431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多方案排序：按 (coverage_percentage × 0.6 + time_efficiency × 0.4) 综合评分</w:t>
      </w:r>
    </w:p>
    <w:p w14:paraId="6B2CBEB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覆盖热力图：每个栅格标注被探测次数（冷色=0, 暖色=2+）</w:t>
      </w:r>
    </w:p>
    <w:p w14:paraId="74B3D42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最优方案推荐：输出推荐方案的详细覆盖参数</w:t>
      </w:r>
    </w:p>
    <w:p w14:paraId="5B207BA5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未覆盖区标注供人工审查</w:t>
      </w:r>
    </w:p>
    <w:p w14:paraId="41513913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124259EB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[飞行方案集 + 传感器参数 + 边界 + DEM + 时间约束]
  → [区域离散化 + 视锥建模]
    → [每个方案每个航点 LOS 覆盖模拟]
      → [累积覆盖统计 + 遮挡记录]
        → [覆盖率 + 重复覆盖率 + 未覆盖区]
          → [方案对比排序 + 覆盖热力图 + 最优推荐]
  → 上游依赖：算法9(航线规划, waypoints)
  → 下游消费者：算法9(航线规划, 覆盖优化反馈) / 算法4(资源分配, 飞行方案评估)</w:t>
      </w:r>
    </w:p>
    <w:p w14:paraId="28366070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21AAB5F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算法八：飞行可视域分析模型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457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343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E58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777F8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1D4A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2CD2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飞行可视域分析模型</w:t>
            </w:r>
          </w:p>
        </w:tc>
      </w:tr>
      <w:tr w14:paraId="7411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1A43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DF5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68F74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A22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155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3A378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14C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0983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全新规划，暂无代码</w:t>
            </w:r>
          </w:p>
        </w:tc>
      </w:tr>
    </w:tbl>
    <w:p w14:paraId="3DC4B36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068CFE60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模拟无人机在复杂环境中的视线覆盖与遮挡风险，包括可视化飞行路径上的可见区域与盲区、评估传感器覆盖范围、识别关键遮挡物并优化任务规划。</w:t>
      </w:r>
    </w:p>
    <w:p w14:paraId="211964BC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377EE41A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5E3C0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015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A160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D772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BA20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CD33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DSM（数字地表模型）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D302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GeoTIFF（0.5~5m 分辨率）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1E0A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包含建筑物、植被、地形的地表高度</w:t>
            </w:r>
          </w:p>
        </w:tc>
      </w:tr>
      <w:tr w14:paraId="245BA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4DA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3D 障碍物模型（可选）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4F0F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OBJ/CityGML/glTF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881F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精细建筑模型（用于射线追踪精度提升）</w:t>
            </w:r>
          </w:p>
        </w:tc>
      </w:tr>
      <w:tr w14:paraId="517F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532B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UAV 视角位姿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483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F66D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x/y/z_m`、`heading_deg`、`gimbal_pitch_deg`、`gimbal_roll_deg`、`sensor_fov_h_deg`、`sensor_fov_v_deg`、`max_visual_range_m</w:t>
            </w:r>
          </w:p>
        </w:tc>
      </w:tr>
      <w:tr w14:paraId="762AD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5CF2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飞行路径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1BE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D99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来自算法 9 的 waypoint 序列（连续航点插值到 0.2s 步长）</w:t>
            </w:r>
          </w:p>
        </w:tc>
      </w:tr>
      <w:tr w14:paraId="6F68B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3EC2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关注目标区域 (AOI)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DC4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2AFF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需要重点分析可视性的目标区域</w:t>
            </w:r>
          </w:p>
        </w:tc>
      </w:tr>
    </w:tbl>
    <w:p w14:paraId="0D953135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17607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C82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1BE1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56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A806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C82B6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ViewshedResult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DB39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965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每个视角点的 `visible_area`（可见区 GeoJSON polygon）、`occluded_area`（遮挡区 polygon）、`occlusion_ratio`；累积可视域 `cumulative_visible_footprint`</w:t>
            </w:r>
          </w:p>
        </w:tc>
      </w:tr>
      <w:tr w14:paraId="34306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C6D77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OcclusionRiskReport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036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1EB0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盲区统计：`total_blind_duration_s`、`max_blind_span_s`、盲区面积占比；关键遮挡物列表：`obstacle_id`、`position`、`height`、`occlusion_contribution`</w:t>
            </w:r>
          </w:p>
        </w:tc>
      </w:tr>
      <w:tr w14:paraId="5CA8F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3456C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ViewshedVisualization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9B1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GeoTIFF/PNG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023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绿色=可见区，红色=遮挡区，叠加在 DSM 阴影图上</w:t>
            </w:r>
          </w:p>
        </w:tc>
      </w:tr>
      <w:tr w14:paraId="098E5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84357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SensorOptimizationSuggestion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FA1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3569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传感器部署优化建议：加高飞行高度、调整视角、增加中继 UAV</w:t>
            </w:r>
          </w:p>
        </w:tc>
      </w:tr>
    </w:tbl>
    <w:p w14:paraId="62D663D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A4B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2FD1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334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7F012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9423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Viewshed 计算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745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GDAL `gdal_viewshed` / GRASS GIS `r.viewshed` / 自定义射线追踪</w:t>
            </w:r>
          </w:p>
        </w:tc>
      </w:tr>
      <w:tr w14:paraId="4C0C2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0E8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射线追踪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4A1B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Embree / OptiX（GPU 加速，后续）</w:t>
            </w:r>
          </w:p>
        </w:tc>
      </w:tr>
      <w:tr w14:paraId="606E8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6E86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可视域累积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0855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多帧可视域叠加 + 时间衰减权重</w:t>
            </w:r>
          </w:p>
        </w:tc>
      </w:tr>
      <w:tr w14:paraId="0EB62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0551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空间分析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CC44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GeoPandas、Shapely、Rasterio</w:t>
            </w:r>
          </w:p>
        </w:tc>
      </w:tr>
      <w:tr w14:paraId="779BE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F9F6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105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3.10+、GDAL、NumPy</w:t>
            </w:r>
          </w:p>
        </w:tc>
      </w:tr>
    </w:tbl>
    <w:p w14:paraId="22DF652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7C4E222A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步骤一（预处理—DSM 加载与航线采样）：</w:t>
      </w:r>
    </w:p>
    <w:p w14:paraId="2CBBC24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DSM 加载 → 重采样到统一分辨率 → 存储为 NumPy 数组</w:t>
      </w:r>
    </w:p>
    <w:p w14:paraId="73D5C17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飞行路径插值：waypoints → 0.2s 步长密集采样（覆盖约 3m @ 15m/s）</w:t>
      </w:r>
    </w:p>
    <w:p w14:paraId="2A200D2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各采样点根据 UAV heading + gimbal 角度 → 计算视线起始点和方向向量</w:t>
      </w:r>
    </w:p>
    <w:p w14:paraId="13700274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AOI 栅格化：目标区域 mask 用于重点分析</w:t>
      </w:r>
    </w:p>
    <w:p w14:paraId="0984F92C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步骤二（核心计算—Viewshed 分析）：</w:t>
      </w:r>
    </w:p>
    <w:p w14:paraId="5E7055D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每个视角点执行 viewshed 计算：</w:t>
      </w:r>
    </w:p>
    <w:p w14:paraId="62DC6B3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基于 DSM 的栅格 viewshed：gdal_viewshed 以视角点为观测点，计算到 DSM 各栅格是否可视</w:t>
      </w:r>
    </w:p>
    <w:p w14:paraId="0448D6C7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可见条件：视线路径上所有栅格的 elevation 低于视线高度</w:t>
      </w:r>
    </w:p>
    <w:p w14:paraId="24C6D7E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输出二值栅格（1=visible, 0=occluded）</w:t>
      </w:r>
    </w:p>
    <w:p w14:paraId="76897A0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累积可视域：对所有视角点的 viewshed 做逻辑 OR 叠加 → cumulative visible footprint</w:t>
      </w:r>
    </w:p>
    <w:p w14:paraId="053353F0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盲区识别：occluded_area = total_AOI - cumulative_visible</w:t>
      </w:r>
    </w:p>
    <w:p w14:paraId="4D75369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遮挡物贡献度：每个障碍物造成多少像素的遮挡 → 排序识别关键遮挡物</w:t>
      </w:r>
    </w:p>
    <w:p w14:paraId="633A756E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步骤三（后处理—报告与优化建议）：</w:t>
      </w:r>
    </w:p>
    <w:p w14:paraId="6C8A24F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可见区/遮挡区可视化叠加（绿色/红色）</w:t>
      </w:r>
    </w:p>
    <w:p w14:paraId="7651FD9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盲区统计报告：最长持续遮挡时间、最大盲区面积</w:t>
      </w:r>
    </w:p>
    <w:p w14:paraId="0505A727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传感器优化建议：</w:t>
      </w:r>
    </w:p>
    <w:p w14:paraId="7CBEC38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若盲区 &gt; 30% 且遮挡源为建筑物 → 建议抬高飞行高度</w:t>
      </w:r>
    </w:p>
    <w:p w14:paraId="6B2A31F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若盲区在边缘 → 建议扩展飞行路径</w:t>
      </w:r>
    </w:p>
    <w:p w14:paraId="63402C3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若遮挡来自单一高物 → 建议该区域加中继 UAV</w:t>
      </w:r>
    </w:p>
    <w:p w14:paraId="7C75821B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041C117E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[DSM + 3D 障碍物 + UAV 视角位姿 + 飞行路径 + AOI]
  → [航线插值密集采样]
    → [逐点 Viewshed 计算 (射线追踪)]
      → [累积可视域叠加]
        → [盲区识别 + 遮挡物贡献度排序]
          → [Viewshed 可视化 (绿/红)]
          → [遮挡风险报告 + 传感器优化建议]
  → 上游依赖：算法9(航线规划, 飞行路径 waypoints) / 算法7(覆盖分析, DSM 级联)
  → 下游消费者：算法9(航线规划, 盲区避让优化) / 算法6(碰撞风险, 遮挡物作为碰撞候选)</w:t>
      </w:r>
    </w:p>
    <w:p w14:paraId="28041B5D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2CD40863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算法九：航线规划与导航分析模型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6F058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E49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D25D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0809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618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CDFC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航线规划与导航分析模型</w:t>
            </w:r>
          </w:p>
        </w:tc>
      </w:tr>
      <w:tr w14:paraId="483D3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F7CF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7B3D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5440C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B4E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8BC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56AFE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694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163C7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routing.py</w:t>
            </w:r>
          </w:p>
        </w:tc>
      </w:tr>
    </w:tbl>
    <w:p w14:paraId="68EB89B5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34B75461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结合城市三维模型和空域信息，通过智能化算法模拟生成最优航线，综合考虑飞行安全、效率及合规性因素，评估飞行活动合规性与安全性。</w:t>
      </w:r>
    </w:p>
    <w:p w14:paraId="473A4FF8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771216FC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25A5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63E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9405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43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0BBB1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8353A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cells.csv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6E7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`GridCell`)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B9BE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grid_id`、`height_layer`、`center_x/y/z_m`、`congestion_score`、`em_interference`、`risk_score`、`weather_wind`、`weather_visibility`、`no_fly_flag</w:t>
            </w:r>
          </w:p>
        </w:tc>
      </w:tr>
      <w:tr w14:paraId="730CC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8589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edges.csv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A3B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`GridEdge`)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7690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source/target_grid_id`、`source/target_height_layer`、`weight`、`edge_type`、`directed</w:t>
            </w:r>
          </w:p>
        </w:tc>
      </w:tr>
      <w:tr w14:paraId="6D4F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1ACE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RoutePlanRequest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B667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 (Pydantic)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C9E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`start_grid_id`、`start_height_layer`、`end_grid_id`、`end_height_layer`、`max_nodes`（默认 10000）</w:t>
            </w:r>
          </w:p>
        </w:tc>
      </w:tr>
      <w:tr w14:paraId="68D97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B14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城市 3D 模型（新增）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FD7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CityGML / 3D Tiles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5D9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建筑高度、禁飞区/限制区边界、特殊走廊</w:t>
            </w:r>
          </w:p>
        </w:tc>
      </w:tr>
      <w:tr w14:paraId="149A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AD1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空域管制规则（新增）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4AE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JSON/YAML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B712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高度上限、时间限制、廊道宽度、飞行规则（VFR/IFR）</w:t>
            </w:r>
          </w:p>
        </w:tc>
      </w:tr>
    </w:tbl>
    <w:p w14:paraId="5227A9D2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39D3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8C8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CDF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6613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29998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E057C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RoutePlan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D4D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B020E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found`（bool）、`route`（node_id 序列）、`total_cost`、`distance_m`、`risk_cost`、`message</w:t>
            </w:r>
          </w:p>
        </w:tc>
      </w:tr>
      <w:tr w14:paraId="6DF96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59F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`ComplianceReport`（新增）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1BF7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E0B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路径是否经过禁飞区/限制区、是否满足高度限制、是否需要空域申报</w:t>
            </w:r>
          </w:p>
        </w:tc>
      </w:tr>
      <w:tr w14:paraId="300B5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E2C0C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RouteDataFrame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0A2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CSV/JSON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EB8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`seq`、`grid_id`、`height_layer`、`node_id` 展开表</w:t>
            </w:r>
          </w:p>
        </w:tc>
      </w:tr>
      <w:tr w14:paraId="16B7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13BF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3D Route Visualization（新增）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592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Cesium/Deck.gl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117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路径线叠加在城市 3D 模型上（合规段绿色、风险段黄色、禁入段红色）</w:t>
            </w:r>
          </w:p>
        </w:tc>
      </w:tr>
    </w:tbl>
    <w:p w14:paraId="14BFF22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7FF9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0CB6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009D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58E97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CAD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路径规划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2CC4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3D 网格 A*（P0 基线）；后续可升级 D* Lite（动态重规划）、RRT*/PRM（连续空间）</w:t>
            </w:r>
          </w:p>
        </w:tc>
      </w:tr>
      <w:tr w14:paraId="0448F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3B1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代价函数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E847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多因子加权：距离×1.0 + 高度变化×0.4 + 拥堵×120 + EM×60 + 风险×300</w:t>
            </w:r>
          </w:p>
        </w:tc>
      </w:tr>
      <w:tr w14:paraId="1AA06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F0D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启发式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CB21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三维欧氏距离</w:t>
            </w:r>
          </w:p>
        </w:tc>
      </w:tr>
      <w:tr w14:paraId="101A9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FE8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可视化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083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Cesium / deck.gl / Matplotlib 3D</w:t>
            </w:r>
          </w:p>
        </w:tc>
      </w:tr>
      <w:tr w14:paraId="52422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AD0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7C12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3.10+、heapq、math</w:t>
            </w:r>
          </w:p>
        </w:tc>
      </w:tr>
    </w:tbl>
    <w:p w14:paraId="6083D07F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150F7695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步骤一（预处理—网格图构建）：</w:t>
      </w:r>
    </w:p>
    <w:p w14:paraId="1632C2C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_index_cells()：cells → dict[node_id → cell attributes]，含坐标、风险、拥堵等</w:t>
      </w:r>
    </w:p>
    <w:p w14:paraId="57775F84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_build_adjacency()：edges → 邻接表 dict[node_id → [(neighbor, weight)]]</w:t>
      </w:r>
    </w:p>
    <w:p w14:paraId="16641C94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无向边自动生成反向链接</w:t>
      </w:r>
    </w:p>
    <w:p w14:paraId="514078F4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检查 start/goal 是否在 cells 中</w:t>
      </w:r>
    </w:p>
    <w:p w14:paraId="77E023D5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从城市 3D 模型提取禁飞区 mask → 标记对应 grid 的 no_fly_flag=1</w:t>
      </w:r>
    </w:p>
    <w:p w14:paraId="07D04260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**步骤二（核心计算—三维 A* 搜索）：**</w:t>
      </w:r>
    </w:p>
    <w:p w14:paraId="422B41B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Open 堆初始化为 [(0.0, start)]，came_from / g_score / distance_score / risk_score 字典</w:t>
      </w:r>
    </w:p>
    <w:p w14:paraId="7253106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单步代价：g_next = g[current] + distance·weight·w_dist + |Δz|×0.4 + node_risk[next]</w:t>
      </w:r>
    </w:p>
    <w:p w14:paraId="618758F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node_risk = 120×congestion + 60×em + 300×(risk + visibility_penalty + wind_penalty) + no_fly_penalty</w:t>
      </w:r>
    </w:p>
    <w:p w14:paraId="0C1F13F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no_fly_penalty：若 no_fly_flag==1 → 1,000,000（回退到其他路径）</w:t>
      </w:r>
    </w:p>
    <w:p w14:paraId="71E3E23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启发式：h = w_dist × Euclidean(next, goal)</w:t>
      </w:r>
    </w:p>
    <w:p w14:paraId="4E6B169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当 current == goal 时回溯路径</w:t>
      </w:r>
    </w:p>
    <w:p w14:paraId="3029C63D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搜索上限 max_nodes = 10,000，超限返回 not found</w:t>
      </w:r>
    </w:p>
    <w:p w14:paraId="77F02B37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步骤三（后处理—合规评估与路径输出）：</w:t>
      </w:r>
    </w:p>
    <w:p w14:paraId="06DE6F9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路径合法性评估：检查是否通过禁飞区/限制区</w:t>
      </w:r>
    </w:p>
    <w:p w14:paraId="0E29250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合规性报告：高度限制 check、廊道 check</w:t>
      </w:r>
    </w:p>
    <w:p w14:paraId="6E44892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路径平滑（后续）：B-spline / Minimum Snap 优化轨迹平滑度</w:t>
      </w:r>
    </w:p>
    <w:p w14:paraId="4A0A3F55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3D 可视化路径叠加</w:t>
      </w:r>
    </w:p>
    <w:p w14:paraId="5D1F6968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75F1C0B2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[cells + edges + start/goal + 城市3D模型 + 管制规则]
  → [_index_cells + _build_adjacency 构建网格图]
    → [3D A* f(n)=g(n)+h(n) 搜索]
      → [回溯路径 + 合规检查]
        → [RoutePlan JSON + ComplianceReport + 3D Visualization]
  → 上游依赖：算法1(流量预测, congestion_score 作为节点风险) / 算法3(电磁, em_interference 作为节点风险)
  → 下游消费者：算法4(资源分配, A* sub-call) / 算法6(碰撞风险, planned_trajectory) / 算法7(覆盖, waypoints) / 算法8(可视域, 飞行路径)</w:t>
      </w:r>
    </w:p>
    <w:p w14:paraId="66BD439F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2C4D51DB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算法十：低空飞行安全评估分析模型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496F8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9235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9ED6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内容</w:t>
            </w:r>
          </w:p>
        </w:tc>
      </w:tr>
      <w:tr w14:paraId="6F1E4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5A30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**算法名称**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FD1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低空飞行安全评估分析模型</w:t>
            </w:r>
          </w:p>
        </w:tc>
      </w:tr>
      <w:tr w14:paraId="42423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6B13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**负责人**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0B8E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算法工程师</w:t>
            </w:r>
          </w:p>
        </w:tc>
      </w:tr>
      <w:tr w14:paraId="7C53A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58E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**更新时间**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5C3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2026-05-14</w:t>
            </w:r>
          </w:p>
        </w:tc>
      </w:tr>
      <w:tr w14:paraId="2E4E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0937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**对应代码**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61EA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safety.py</w:t>
            </w:r>
          </w:p>
        </w:tc>
      </w:tr>
    </w:tbl>
    <w:p w14:paraId="2434282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1. 一句话简介</w:t>
      </w:r>
    </w:p>
    <w:p w14:paraId="051EFA4D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集成气象、地理、飞行器状态等多源数据，通过 CPA/TCPA 冲突检测与网格风险矩阵测算潜在安全隐患；使用机器学习模型分析飞行环境并识别风险事件，自动生成风险提示与风险报告，支持风险点定位标红。</w:t>
      </w:r>
    </w:p>
    <w:p w14:paraId="38C3893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2. 输入与输出</w:t>
      </w:r>
    </w:p>
    <w:p w14:paraId="2AA43396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输入 (Input)：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3C5B1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C9DD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参数/数据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854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0AE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5EB9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C99C0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cells.csv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C5BC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`GridCell`)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293C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grid_id`、`height_layer`、`weather_wind`、`weather_visibility`、`population_density`、`congestion_score`、`em_interference`、`no_fly_flag`、`risk_score</w:t>
            </w:r>
          </w:p>
        </w:tc>
      </w:tr>
      <w:tr w14:paraId="5DAB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766E7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uavs.csv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14B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CSV (Pydantic: `UavState`)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5676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uav_id`、`x/y/z_m`、`vx/vy/vz_mps`、`grid_id`、`height_layer`、`battery_pct</w:t>
            </w:r>
          </w:p>
        </w:tc>
      </w:tr>
      <w:tr w14:paraId="512C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4383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实时气象数据（新增）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73C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API 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9DEA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风速/风向、能见度、降水强度、闪电预警（来自气象局 API 或本地传感器）</w:t>
            </w:r>
          </w:p>
        </w:tc>
      </w:tr>
      <w:tr w14:paraId="2154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C24D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地理敏感区数据（新增）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949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E6B0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人口密集区、关键基础设施、学校/医院等人口敏感区</w:t>
            </w:r>
          </w:p>
        </w:tc>
      </w:tr>
      <w:tr w14:paraId="450CC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24B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风险识别模型（新增）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579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pickle / ONNX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10C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训练好的 ML 风险分类模型（Random Forest / XGBoost）</w:t>
            </w:r>
          </w:p>
        </w:tc>
      </w:tr>
    </w:tbl>
    <w:p w14:paraId="641A0C54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输出 (Output)：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46"/>
        <w:gridCol w:w="2936"/>
        <w:gridCol w:w="3144"/>
      </w:tblGrid>
      <w:tr w14:paraId="582F7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72D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结果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B25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224E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31355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3946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SafetyAssessment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CE9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33662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overall_risk_score`（0~1）、`risk_level`（normal/attention/high/severe）、`recommended_action`、`conflict_count`、`unsafe_grid_count</w:t>
            </w:r>
          </w:p>
        </w:tc>
      </w:tr>
      <w:tr w14:paraId="5FA26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0DA9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ConflictPairs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3754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50A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每对冲突 UAV：`ownship_id`、`intruder_id`、`tcpa_s`、`horizontal_cpa_m`、`vertical_cpa_m`、`conflict_risk`、`warning_level`、`recommended_action`</w:t>
            </w:r>
          </w:p>
        </w:tc>
      </w:tr>
      <w:tr w14:paraId="41FF3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CEDF">
            <w:pPr>
              <w:jc w:val="left"/>
            </w:pPr>
            <w:r>
              <w:rPr>
                <w:rFonts w:ascii="Consolas" w:hAnsi="Consolas" w:eastAsia="Consolas" w:cs="Consolas"/>
                <w:color w:val="1A2332"/>
                <w:sz w:val="16"/>
                <w:szCs w:val="16"/>
              </w:rPr>
              <w:t>GridRiskTable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1F34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JSON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9A3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每个网格：`grid_id`、`height_layer`、`grid_risk_score`、`warning_level`、`risk_level`、`recommended_action`</w:t>
            </w:r>
          </w:p>
        </w:tc>
      </w:tr>
      <w:tr w14:paraId="2B4E8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1D4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`RiskReport`（新增）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3CC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Markdown/PDF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F836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自动生成的风险分析报告：整体风险评分、高风险清单（位置标红）、风险趋势、处置建议</w:t>
            </w:r>
          </w:p>
        </w:tc>
      </w:tr>
      <w:tr w14:paraId="1CE7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B4FB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`RiskVisualization`（新增）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B45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GeoJSON/PNG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4E4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风险点位置标红叠加在地图上</w:t>
            </w:r>
          </w:p>
        </w:tc>
      </w:tr>
    </w:tbl>
    <w:p w14:paraId="066A6586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风险等级与处置：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608F9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B1E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70F2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risk_level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9BCB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recommended_action</w:t>
            </w:r>
          </w:p>
        </w:tc>
      </w:tr>
      <w:tr w14:paraId="2859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BE8C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≥ 0.85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42A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severe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1637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拒绝或改航</w:t>
            </w:r>
          </w:p>
        </w:tc>
      </w:tr>
      <w:tr w14:paraId="31D3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852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≥ 0.65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85E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high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F4D0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人工审查或延迟</w:t>
            </w:r>
          </w:p>
        </w:tc>
      </w:tr>
      <w:tr w14:paraId="68ECC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CD9E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≥ 0.35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93F9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attention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808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监控</w:t>
            </w:r>
          </w:p>
        </w:tc>
      </w:tr>
      <w:tr w14:paraId="634BF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582C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&lt; 0.35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0B2D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normal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FD2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放行</w:t>
            </w:r>
          </w:p>
        </w:tc>
      </w:tr>
    </w:tbl>
    <w:p w14:paraId="0BB1B3DD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3. 依赖技术栈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13"/>
        <w:gridCol w:w="4513"/>
      </w:tblGrid>
      <w:tr w14:paraId="5706D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56FD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363C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14:paraId="21E1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21C5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冲突检测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493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CPA（最近接近点）/ TCPA（最近接近时间）</w:t>
            </w:r>
          </w:p>
        </w:tc>
      </w:tr>
      <w:tr w14:paraId="57585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D7D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风险矩阵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E38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加权多因子网格风险评估（6 因子 + no_fly）</w:t>
            </w:r>
          </w:p>
        </w:tc>
      </w:tr>
      <w:tr w14:paraId="6A983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957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ML 模型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FD55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scikit-learn（Random Forest / XGBoost）用于气象+地理风险预测</w:t>
            </w:r>
          </w:p>
        </w:tc>
      </w:tr>
      <w:tr w14:paraId="69D36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892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报告生成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A5D6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Jinja2 模板 → Markdown → PDF（WeasyPrint/Pandoc）</w:t>
            </w:r>
          </w:p>
        </w:tc>
      </w:tr>
      <w:tr w14:paraId="4E4F8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85C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运行环境</w:t>
            </w:r>
          </w:p>
        </w:tc>
        <w:tc>
          <w:tcPr>
            <w:tcW w:w="451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1BF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Python 3.10+、NumPy、Pandas、scikit-learn</w:t>
            </w:r>
          </w:p>
        </w:tc>
      </w:tr>
    </w:tbl>
    <w:p w14:paraId="01E00C2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4. 算法流程与模块联系</w:t>
      </w:r>
    </w:p>
    <w:p w14:paraId="06010D35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步骤一（预处理—多源数据融合）：</w:t>
      </w:r>
    </w:p>
    <w:p w14:paraId="67A8923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CSV 数据读取：cells（空域状态） + uavs（飞行器状态）</w:t>
      </w:r>
    </w:p>
    <w:p w14:paraId="085093CC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气象数据接入：从气象局 API 获取实时 wind/visibility/precipitation → 更新 cell 的 weather_wind/weather_visibility</w:t>
      </w:r>
    </w:p>
    <w:p w14:paraId="55A1260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地理敏感区数据：人口密度映射到 grid、关键基础设施 proximity 计算</w:t>
      </w:r>
    </w:p>
    <w:p w14:paraId="7891FA05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ML 特征构建：融合气象×地理×空域×UAV 的多维特征向量</w:t>
      </w:r>
    </w:p>
    <w:p w14:paraId="1EA0E16F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步骤二（核心计算—冲突检测与风险矩阵）：</w:t>
      </w:r>
    </w:p>
    <w:p w14:paraId="65DFBA02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CPA/TCPA 冲突检测（detect_conflicts）：</w:t>
      </w:r>
    </w:p>
    <w:p w14:paraId="24445F38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所有 UAV 对遍历：r = p_own - p_intru、v = v_own - v_intru</w:t>
      </w:r>
    </w:p>
    <w:p w14:paraId="308B632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TCPA：-(r·v)/||v||²，clip 到 [0, lookahead_s]</w:t>
      </w:r>
    </w:p>
    <w:p w14:paraId="45B53D7E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CPA：|r + v×TCPA|（分解为水平/垂直分量）</w:t>
      </w:r>
    </w:p>
    <w:p w14:paraId="349A2670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冲突风险：0.45×h_ratio + 0.35×v_ratio + 0.20×time_ratio</w:t>
      </w:r>
    </w:p>
    <w:p w14:paraId="02D05442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网格风险矩阵（grid_risk）：</w:t>
      </w:r>
    </w:p>
    <w:p w14:paraId="39244725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6 因子加权：0.20×(wind + visibility + population) + 0.15×(congestion + em) + 0.10×inherited_risk</w:t>
      </w:r>
    </w:p>
    <w:p w14:paraId="40ABDD6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no_fly_flag==1 → 直接设为 1.0（最高风险）</w:t>
      </w:r>
    </w:p>
    <w:p w14:paraId="55117BE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ML 风险预测（新增）：</w:t>
      </w:r>
    </w:p>
    <w:p w14:paraId="2036FE9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训练模型输入：气象 + 地理 + 历史事故数据</w:t>
      </w:r>
    </w:p>
    <w:p w14:paraId="7F337AA3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输出：每个 grid 的 risk_ml 预测值（0~1）</w:t>
      </w:r>
    </w:p>
    <w:p w14:paraId="7268FB0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grid_risk = max(no_fly, 0.7×grid_risk_matrix + 0.3×risk_ml)</w:t>
      </w:r>
    </w:p>
    <w:p w14:paraId="1E4C1689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整体风险：overall = 0.55×max(grid_risk) + 0.45×max(conflict_risk)</w:t>
      </w:r>
    </w:p>
    <w:p w14:paraId="3487892D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步骤三（后处理—报告生成与风险标红）：</w:t>
      </w:r>
    </w:p>
    <w:p w14:paraId="337BADDF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风险分类：overall ≥ 0.85 → severe / ≥ 0.65 → high / ≥ 0.35 → attention / else → normal</w:t>
      </w:r>
    </w:p>
    <w:p w14:paraId="2A6D21FB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风险报告自动生成（Jinja2 模板）：</w:t>
      </w:r>
    </w:p>
    <w:p w14:paraId="26D5CFA2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整体评分 + 等级</w:t>
      </w:r>
    </w:p>
    <w:p w14:paraId="2296311A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高风险点列表（附带位置坐标 → 地图标红）</w:t>
      </w:r>
    </w:p>
    <w:p w14:paraId="5EEC1AF1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冲突对详细清单</w:t>
      </w:r>
    </w:p>
    <w:p w14:paraId="27612DE4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脆弱网格统计</w:t>
      </w:r>
    </w:p>
    <w:p w14:paraId="53B59970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气象/地理风险因子趋势</w:t>
      </w:r>
    </w:p>
    <w:p w14:paraId="668C8EB6">
      <w:pPr>
        <w:pStyle w:val="16"/>
        <w:numPr>
          <w:ilvl w:val="0"/>
          <w:numId w:val="1"/>
        </w:numPr>
        <w:spacing w:after="40" w:line="300" w:lineRule="auto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风险可视化：高风险网格红色填充 → GeoJSON 输出 → 前端叠加</w:t>
      </w:r>
    </w:p>
    <w:p w14:paraId="697BF5F5">
      <w:pPr>
        <w:spacing w:after="60" w:line="320" w:lineRule="auto"/>
        <w:jc w:val="left"/>
      </w:pPr>
      <w:r>
        <w:rPr>
          <w:rFonts w:ascii="微软雅黑" w:hAnsi="微软雅黑" w:eastAsia="微软雅黑" w:cs="微软雅黑"/>
          <w:b/>
          <w:bCs/>
          <w:color w:val="1A2332"/>
          <w:sz w:val="20"/>
          <w:szCs w:val="20"/>
        </w:rPr>
        <w:t>模块间数据流向：</w:t>
      </w:r>
    </w:p>
    <w:p w14:paraId="4B629182">
      <w:pPr>
        <w:spacing w:after="80" w:line="280" w:lineRule="auto"/>
        <w:ind w:left="360"/>
      </w:pPr>
      <w:r>
        <w:rPr>
          <w:rFonts w:ascii="Consolas" w:hAnsi="Consolas" w:eastAsia="Consolas" w:cs="Consolas"/>
          <w:color w:val="64748B"/>
          <w:sz w:val="16"/>
          <w:szCs w:val="16"/>
        </w:rPr>
        <w:t>[cells + uavs + 气象API + 地理敏感区 + ML模型]
  → [多源数据融合 + 特征构建]
    → [CPA/TCPA 冲突检测 (pairwise)] → conflict_risk
    → [网格风险矩阵 (6因子)] + [ML 预测] → grid_risk
      → overall_risk = 0.55×grid + 0.45×conflict
        → [风险等级分类 + 报告生成]
          → [RiskReport (Markdown/PDF) + RiskVisualization (GeoJSON 标红)]
  → 上游依赖：算法1(流量预测, congestion_score + grid occupancy) / 算法3(电磁, em_interference) / 算法5(监控, 实时UAV状态) / 算法6(碰撞风险, collision_risk因子) / 算法9(航线规划, 计划路径的risk评估)
  → 最终输出：提供给空域管理者、UAS 运营商、监管机构</w:t>
      </w:r>
    </w:p>
    <w:p w14:paraId="63ECEC58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7629B48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算法间全局数据依赖关系</w:t>
      </w:r>
    </w:p>
    <w:p w14:paraId="7FD9BCE1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数据流向总图</w:t>
      </w:r>
    </w:p>
    <w:p w14:paraId="2CE171B3">
      <w:pPr>
        <w:pStyle w:val="3"/>
        <w:spacing w:before="280" w:after="160"/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</w:pPr>
      <w:r>
        <w:drawing>
          <wp:inline distT="0" distB="0" distL="114300" distR="114300">
            <wp:extent cx="5728970" cy="485711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85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F878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color w:val="1565C0"/>
          <w:sz w:val="26"/>
          <w:szCs w:val="26"/>
        </w:rPr>
        <w:t>关键依赖链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63BD7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875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EAC9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依赖链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922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14:paraId="4FD62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9257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1→4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3578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流量预测 → congestion_score → 资源分配 A* 节点代价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63D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拥堵分数直接影响路径选择</w:t>
            </w:r>
          </w:p>
        </w:tc>
      </w:tr>
      <w:tr w14:paraId="6F06B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77F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1→9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CFA0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流量预测 → congestion_score → 航线规划 node_risk (权重 120)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651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拥堵是 A* 节点风险最大权重项</w:t>
            </w:r>
          </w:p>
        </w:tc>
      </w:tr>
      <w:tr w14:paraId="7BDBF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B54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1→10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79E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流量预测 → congestion_score → 安全评估 grid_risk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64B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拥堵占网格风险矩阵 15% 权重</w:t>
            </w:r>
          </w:p>
        </w:tc>
      </w:tr>
      <w:tr w14:paraId="1CCB7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824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3→1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26A2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电磁分析 → em_interference → 流量预测外生特征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1E8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电磁干扰作为流量预测的输入特征</w:t>
            </w:r>
          </w:p>
        </w:tc>
      </w:tr>
      <w:tr w14:paraId="3B898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A1E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3→9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583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电磁分析 → em_interference → 航线规划 node_risk (权重 60)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170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电磁干扰影响路径安全评估</w:t>
            </w:r>
          </w:p>
        </w:tc>
      </w:tr>
      <w:tr w14:paraId="71BECD6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F9F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3→10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E75E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电磁分析 → em_interference → 安全评估 grid_risk (15% 权重)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DE4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电磁干扰作为网格风险因子</w:t>
            </w:r>
          </w:p>
        </w:tc>
      </w:tr>
      <w:tr w14:paraId="7D63A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4D8E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9→4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338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航线规划 → A* 子调用 → 资源分配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A1DE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资源分配内部调用 A* 计算每对 UAV-Task 路径</w:t>
            </w:r>
          </w:p>
        </w:tc>
      </w:tr>
      <w:tr w14:paraId="38ACD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FAF2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9→6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947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航线规划 → planned_trajectory → 碰撞风险评估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ED28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计划轨迹作为碰撞检测的基线</w:t>
            </w:r>
          </w:p>
        </w:tc>
      </w:tr>
      <w:tr w14:paraId="5960AE9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5381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9→7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67B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航线规划 → waypoints → 覆盖分析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29BC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航点作为覆盖模拟的输入</w:t>
            </w:r>
          </w:p>
        </w:tc>
      </w:tr>
      <w:tr w14:paraId="74A8F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7C9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9→8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B134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航线规划 → waypoints → 可视域分析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3C9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航点作为 viewshed 计算的视角点</w:t>
            </w:r>
          </w:p>
        </w:tc>
      </w:tr>
      <w:tr w14:paraId="021D2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056C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5→10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3FCA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飞行监控 → 实时 UAV 状态 → 安全评估冲突检测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E90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实时状态是 CPA/TCPA 的直接输入</w:t>
            </w:r>
          </w:p>
        </w:tc>
      </w:tr>
      <w:tr w14:paraId="5DCCF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9D1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6→10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BF65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碰撞风险 → collision_risk → 安全评估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6BF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障碍物碰撞风险作为安全评估的附加因子</w:t>
            </w:r>
          </w:p>
        </w:tc>
      </w:tr>
      <w:tr w14:paraId="204F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BD42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2→6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AC2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地形回避 → 避障指令 → 碰撞风险再评估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39C9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避障指令有效性通过碰撞模型验证</w:t>
            </w:r>
          </w:p>
        </w:tc>
      </w:tr>
      <w:tr w14:paraId="146E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A6B6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7→9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7E0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覆盖分析 → 最优航点反馈 → 航线规划优化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E9B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覆盖率不足区域触发航线重新规划</w:t>
            </w:r>
          </w:p>
        </w:tc>
      </w:tr>
      <w:tr w14:paraId="00DD5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0591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8→9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50C7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可视域分析 → 盲区警告 → 航线规划避开盲区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72E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盲区大的区域建议绕飞</w:t>
            </w:r>
          </w:p>
        </w:tc>
      </w:tr>
    </w:tbl>
    <w:p w14:paraId="281C4C07">
      <w:pPr>
        <w:spacing w:after="100" w:line="320" w:lineRule="auto"/>
        <w:jc w:val="left"/>
      </w:pPr>
      <w:r>
        <w:rPr>
          <w:rFonts w:ascii="微软雅黑" w:hAnsi="微软雅黑" w:eastAsia="微软雅黑" w:cs="微软雅黑"/>
          <w:color w:val="1A2332"/>
          <w:sz w:val="20"/>
          <w:szCs w:val="20"/>
        </w:rPr>
        <w:t>---</w:t>
      </w:r>
    </w:p>
    <w:p w14:paraId="7A58CE47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color w:val="0A2A44"/>
          <w:sz w:val="32"/>
          <w:szCs w:val="32"/>
        </w:rPr>
        <w:t>后续升级路线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8"/>
        <w:gridCol w:w="3009"/>
        <w:gridCol w:w="3009"/>
      </w:tblGrid>
      <w:tr w14:paraId="1A359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F27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算法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46B9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P0 基线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565C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B128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后续可替换/增强</w:t>
            </w:r>
          </w:p>
        </w:tc>
      </w:tr>
      <w:tr w14:paraId="4B7AB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B15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① 流量预测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87A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Ridge + Historical + SGD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593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Graph WaveNet / AGCRN / PDFormer / DCRNN / STGCN；强化学习（RL）在线策略优化</w:t>
            </w:r>
          </w:p>
        </w:tc>
      </w:tr>
      <w:tr w14:paraId="3FD8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8266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② 地形回避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A028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级联 PID + 几何避障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22ADD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模型预测控制（MPC）/ LQR / 强化学习（RL）自适应控制</w:t>
            </w:r>
          </w:p>
        </w:tc>
      </w:tr>
      <w:tr w14:paraId="32636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C3D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③ 电磁分析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D4D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FSPL + 链路预算 + SINR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B791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Sionna RT 射线追踪 / QuaDRiGa 信道建模 / ns-3 网络仿真</w:t>
            </w:r>
          </w:p>
        </w:tc>
      </w:tr>
      <w:tr w14:paraId="613E7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70E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④ 资源分配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3B07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约束贪心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75CE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OR-Tools CP-SAT / VRP / pymoo NSGA-II 多目标优化</w:t>
            </w:r>
          </w:p>
        </w:tc>
      </w:tr>
      <w:tr w14:paraId="1C9CA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263F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⑤ 飞行监控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83607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卡尔曼滤波 + 规则引擎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2AD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LSTM Autoencoder 异常检测 / 深度强化学习辅助决策</w:t>
            </w:r>
          </w:p>
        </w:tc>
      </w:tr>
      <w:tr w14:paraId="6307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138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⑥ 碰撞风险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E9B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OctoMap + 几何碰撞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175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FCL（灵活碰撞库）/ Bullet Physics 实时仿真</w:t>
            </w:r>
          </w:p>
        </w:tc>
      </w:tr>
      <w:tr w14:paraId="7212F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FF6B2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⑦ 覆盖分析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594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栅格 viewshed + 几何计算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4D4A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多目标进化算法（MOEA）/ 自适应航线优化</w:t>
            </w:r>
          </w:p>
        </w:tc>
      </w:tr>
      <w:tr w14:paraId="3D58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F7D1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⑧ 可视域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9DB0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GDAL viewshed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99CB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Embree/OptiX GPU 加速射线追踪 / 概率可视域</w:t>
            </w:r>
          </w:p>
        </w:tc>
      </w:tr>
      <w:tr w14:paraId="36FB1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CDA89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⑨ 航线规划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45CE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三维网格 A*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DB4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D* Lite（动态重规划）/ RRT*（连续空间）/ CBS/ECBS（多机冲突消解）</w:t>
            </w:r>
          </w:p>
        </w:tc>
      </w:tr>
      <w:tr w14:paraId="286B4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54E5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⑩ 安全评估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28C3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CPA/TCPA + 网格风险矩阵</w:t>
            </w:r>
          </w:p>
        </w:tc>
        <w:tc>
          <w:tcPr>
            <w:tcW w:w="300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9726C">
            <w:pPr>
              <w:jc w:val="left"/>
            </w:pPr>
            <w:r>
              <w:rPr>
                <w:rFonts w:ascii="微软雅黑" w:hAnsi="微软雅黑" w:eastAsia="微软雅黑" w:cs="微软雅黑"/>
                <w:color w:val="1A2332"/>
                <w:sz w:val="18"/>
                <w:szCs w:val="18"/>
              </w:rPr>
              <w:t>NASA DAIDALUS（DAA）/ ICAROUS（地理围栏）/ WellClear 标准 / XGBoost 风险预测</w:t>
            </w:r>
          </w:p>
        </w:tc>
      </w:tr>
    </w:tbl>
    <w:p w14:paraId="690A0A31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0FFA0">
    <w:pPr>
      <w:pBdr>
        <w:top w:val="single" w:color="E2E8F0" w:sz="2" w:space="4"/>
      </w:pBdr>
      <w:jc w:val="center"/>
    </w:pPr>
    <w:r>
      <w:rPr>
        <w:rFonts w:ascii="微软雅黑" w:hAnsi="微软雅黑" w:eastAsia="微软雅黑" w:cs="微软雅黑"/>
        <w:color w:val="64748B"/>
        <w:sz w:val="16"/>
        <w:szCs w:val="16"/>
      </w:rPr>
      <w:t xml:space="preserve">第 </w:t>
    </w:r>
    <w:r>
      <w:rPr>
        <w:rFonts w:ascii="微软雅黑" w:hAnsi="微软雅黑" w:eastAsia="微软雅黑" w:cs="微软雅黑"/>
        <w:color w:val="64748B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64748B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64748B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64748B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64748B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9740F">
    <w:pPr>
      <w:pBdr>
        <w:bottom w:val="single" w:color="E2E8F0" w:sz="2" w:space="4"/>
      </w:pBdr>
    </w:pPr>
    <w:r>
      <w:rPr>
        <w:rFonts w:ascii="微软雅黑" w:hAnsi="微软雅黑" w:eastAsia="微软雅黑" w:cs="微软雅黑"/>
        <w:color w:val="64748B"/>
        <w:sz w:val="16"/>
        <w:szCs w:val="16"/>
      </w:rPr>
      <w:t>VisDrone 算法模块规范文档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BD55D9"/>
    <w:multiLevelType w:val="multilevel"/>
    <w:tmpl w:val="4ABD55D9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614779"/>
    <w:rsid w:val="3D4C41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0A2A4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1565C0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00897B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3400</Words>
  <Characters>8490</Characters>
  <TotalTime>5</TotalTime>
  <ScaleCrop>false</ScaleCrop>
  <LinksUpToDate>false</LinksUpToDate>
  <CharactersWithSpaces>9105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2026-05-15T10:25:00Z</dcterms:created>
  <dc:creator>Un-named</dc:creator>
  <cp:lastModifiedBy>你好</cp:lastModifiedBy>
  <dcterms:modified xsi:type="dcterms:W3CDTF">2026-05-15T10:38:28Z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eyJoZGlkIjoiN2JjN2I1ZTM0YmMwMWZkOTg4YzhjZGQ5MzljMmIxOTMiLCJ1c2VySWQiOiI1MDgyODI4NDUifQ==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8514BE004FDF43729E15B8E0AFAB5847_12</vt:lpwstr>
  </property>
</Properties>
</file>