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11:15:36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CHECAR LINEA DE DUAL DE AIRE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522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