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AutoTodo Mexicana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2016-01-02 14:19:07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00001000000203151677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5.0000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FILTRO AIRE WIX MB BOXER OM924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322.080000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1610.40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2330.13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2702.95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