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REFACC.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 NORTE No. Ext: 1803 No. Int:  Colonia: CENTRO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9425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13:02:09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00001000000202570049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$3098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$3593.680000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kx4tRSYTvtOmAQO6dfQhe4MXumhBV7m2JU24YcQ9ccbUk75Z/7TwWUNZ4EpzSu0TV/FnfoVshhaAbnKVRMcrGMFmiwsbagwXQL/Pu5K+0IcuNdBG2hpcRYnB+LURMJN/lVZq6mVllKYeJB6clpDzLXlKR+496U92nug+UAaa8lI=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byuqmvUVcMPnExDY8B4ptIe9A6sFVsxPsOvK5ca+G+oDKX2wxD5G00oFlTXUoITFbaMovKMtws/wSINzcQ0x0AkhPLY8PmDf31AMHz7dcA0LQQexXtZ7p+qzephZGQ9EijjXKMEXzE1Je87lHmuQB4r82ovcFXN9Ja4w9bpwK2pyvVOLHO0LNJpLFLyzgVdHy61auzJXadGOUPeFfTr8xmm7Vo1hv5tompdcSFNGP+7FVzQhiAW5WsoSiUeKcnEs3c3/Litt2pzaZZxQikfzdKnstJVL6XKmoaxz6BeC84O8QFRGMwVYMcRRPnJS1Bv/vTLaMnPBZegYgIN+FXdIg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kx4tRSYTvtOmAQO6dfQhe4MXumhBV7m2JU24YcQ9ccbUk75Z/7TwWUNZ4EpzSu0TV/FnfoVshhaAbnKVRMcrGMFmiwsbagwXQL/Pu5K+0IcuNdBG2hpcRYnB+LURMJN/lVZq6mVllKYeJB6clpDzLXlKR+496U92nug+UAaa8lI=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byuqmvUVcMPnExDY8B4ptIe9A6sFVsxPsOvK5ca+G+oDKX2wxD5G00oFlTXUoITFbaMovKMtws/wSINzcQ0x0AkhPLY8PmDf31AMHz7dcA0LQQexXtZ7p+qzephZGQ9EijjXKMEXzE1Je87lHmuQB4r82ovcFXN9Ja4w9bpwK2pyvVOLHO0LNJpLFLyzgVdHy61auzJXadGOUPeFfTr8xmm7Vo1hv5tompdcSFNGP+7FVzQhiAW5WsoSiUeKcnEs3c3/Litt2pzaZZxQikfzdKnstJVL6XKmoaxz6BeC84O8QFRGMwVYMcRRPnJS1Bv/vTLaMnPBZegYgIN+FXdIg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2016-01-28 13:02:09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9425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