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4FC3A2B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0B5070CC" w14:textId="77777777" w:rsidR="00B832E0" w:rsidRPr="00371B64" w:rsidRDefault="00B832E0" w:rsidP="00B832E0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  <w:u w:val="single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CONTRATO DE COMPRAVENTA DE BIEN INMUEBLE DESTINADO A CASA HABITACION QUE CELEBRA </w:t>
      </w:r>
      <w:r w:rsidRPr="00371B64">
        <w:rPr>
          <w:rFonts w:ascii="Century Gothic" w:hAnsi="Century Gothic" w:cs="Arial"/>
          <w:b/>
          <w:bCs/>
          <w:color w:val="0000FF"/>
          <w:sz w:val="20"/>
          <w:szCs w:val="20"/>
        </w:rPr>
        <w:t>GI TU CASA MEXICO, SA DE CV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, REPRESENTADA POR EL SR.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  <w:u w:val="single"/>
        </w:rPr>
        <w:t>ING. JOSE ALBERTO CUAPIO CASTREJON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QUE EN EL TRANSCURSO SERÁ DENOMINADO “EL VENDEDOR” Y POR LA OTRA </w:t>
      </w:r>
      <w:r w:rsidR="003E6005">
        <w:rPr>
          <w:rFonts w:ascii="Century Gothic" w:hAnsi="Century Gothic" w:cs="Arial"/>
          <w:b/>
          <w:bCs/>
          <w:sz w:val="20"/>
          <w:szCs w:val="20"/>
          <w:u w:val="single"/>
        </w:rPr>
        <w:t>${nombre_cliente}</w:t>
      </w:r>
      <w:r w:rsidRPr="00371B64">
        <w:rPr>
          <w:rFonts w:ascii="Century Gothic" w:hAnsi="Century Gothic" w:cs="Arial"/>
          <w:b/>
          <w:bCs/>
          <w:sz w:val="20"/>
          <w:szCs w:val="20"/>
          <w:u w:val="single"/>
        </w:rPr>
        <w:t xml:space="preserve">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QUE EN LO SUCESIVO SERÁ LLAMADO “EL COMPRADOR” DE ACUERDO A LAS SIGUIENTES DECLARACIONES Y CLÁUSULAS:</w:t>
      </w:r>
    </w:p>
    <w:p w14:paraId="2803E840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8F1A42F" w14:textId="77777777" w:rsidR="009D3386" w:rsidRPr="00371B64" w:rsidRDefault="009D3386" w:rsidP="009D3386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D E C L A R A C I O N E S</w:t>
      </w:r>
    </w:p>
    <w:p w14:paraId="29347D1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I. Declara “EL VENDEDOR”:</w:t>
      </w:r>
    </w:p>
    <w:p w14:paraId="5DB07370" w14:textId="77777777" w:rsidR="00B832E0" w:rsidRPr="00371B64" w:rsidRDefault="00B832E0" w:rsidP="00B832E0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1.-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es una sociedad mercantil constituida en escritura pública número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${numero_escritura}</w:t>
      </w:r>
      <w:r w:rsidR="00547DDF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 fecha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${fecha_escritura}</w:t>
      </w:r>
      <w:r w:rsidR="00547DD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otorgada ante el Notario</w:t>
      </w:r>
      <w:r w:rsid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1 de la demarcación de Juárez Lic. Carlos Ixtlapale Pérez inscrita en el Registro Público de la Propiedad y del Comercio del estado bajo folio mercantil </w:t>
      </w:r>
      <w:r w:rsidR="00371B64" w:rsidRPr="00371B64">
        <w:rPr>
          <w:rFonts w:ascii="Century Gothic" w:hAnsi="Century Gothic" w:cs="Arial"/>
          <w:color w:val="000000"/>
          <w:sz w:val="20"/>
          <w:szCs w:val="20"/>
        </w:rPr>
        <w:t>electrónico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numero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${numero_folio_mercantil}</w:t>
      </w:r>
      <w:r w:rsidR="00547DD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 fecha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${fecha_folio_mercantil}</w:t>
      </w:r>
      <w:r w:rsidR="00547DD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su domicilio fiscal se encuentra </w:t>
      </w:r>
      <w:r w:rsidR="003E6005">
        <w:rPr>
          <w:rFonts w:ascii="Century Gothic" w:hAnsi="Century Gothic" w:cs="Arial"/>
          <w:bCs/>
          <w:sz w:val="20"/>
          <w:szCs w:val="20"/>
        </w:rPr>
        <w:t>${domicilio_fiscal}</w:t>
      </w:r>
      <w:r w:rsidRPr="00371B64">
        <w:rPr>
          <w:rFonts w:ascii="Century Gothic" w:hAnsi="Century Gothic" w:cs="Arial"/>
          <w:b/>
          <w:bCs/>
          <w:color w:val="0000FF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y su Registro Federal de Contribuyentes es </w:t>
      </w:r>
      <w:r w:rsidR="003E6005">
        <w:rPr>
          <w:rFonts w:ascii="Century Gothic" w:hAnsi="Century Gothic" w:cs="Arial"/>
          <w:b/>
          <w:bCs/>
          <w:sz w:val="20"/>
          <w:szCs w:val="20"/>
        </w:rPr>
        <w:t>${rfc</w:t>
      </w:r>
      <w:r w:rsidR="00A428BC">
        <w:rPr>
          <w:rFonts w:ascii="Century Gothic" w:hAnsi="Century Gothic" w:cs="Arial"/>
          <w:b/>
          <w:bCs/>
          <w:sz w:val="20"/>
          <w:szCs w:val="20"/>
        </w:rPr>
        <w:t>_vendedor</w:t>
      </w:r>
      <w:r w:rsidR="003E6005">
        <w:rPr>
          <w:rFonts w:ascii="Century Gothic" w:hAnsi="Century Gothic" w:cs="Arial"/>
          <w:b/>
          <w:bCs/>
          <w:sz w:val="20"/>
          <w:szCs w:val="20"/>
        </w:rPr>
        <w:t>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.</w:t>
      </w:r>
    </w:p>
    <w:p w14:paraId="5549687A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C39F386" w14:textId="48014549" w:rsidR="00B832E0" w:rsidRPr="00371B64" w:rsidRDefault="00B832E0" w:rsidP="00B832E0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2.-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las facultades de su representante legal constan en la escritura pública número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${numero_escritura}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de fecha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</w:t>
      </w:r>
      <w:r w:rsidR="00FB2C91">
        <w:rPr>
          <w:rFonts w:ascii="Century Gothic" w:hAnsi="Century Gothic" w:cs="Arial"/>
          <w:color w:val="000000"/>
          <w:sz w:val="20"/>
          <w:szCs w:val="20"/>
        </w:rPr>
        <w:t>fecha_escritura</w:t>
      </w:r>
      <w:r w:rsidR="003E6005">
        <w:rPr>
          <w:rFonts w:ascii="Century Gothic" w:hAnsi="Century Gothic" w:cs="Arial"/>
          <w:color w:val="000000"/>
          <w:sz w:val="20"/>
          <w:szCs w:val="20"/>
        </w:rPr>
        <w:t>}</w:t>
      </w:r>
      <w:r w:rsidR="00547DDF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otorgada ante el Notario 1 de la demarcación de Juárez Lic. Carlos Ixtlapale Pérez inscrita en el Registro Público de la Propiedad y del Comercio del estado bajo folio mercantil electrónico numero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${numero_folio_mercantil}</w:t>
      </w:r>
      <w:r w:rsidR="00FD1BA4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 fecha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${fecha_folio_mercantil}</w:t>
      </w:r>
    </w:p>
    <w:p w14:paraId="5640486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B266078" w14:textId="77777777" w:rsidR="00B832E0" w:rsidRPr="00371B64" w:rsidRDefault="00B832E0" w:rsidP="009D3386">
      <w:pPr>
        <w:autoSpaceDE w:val="0"/>
        <w:autoSpaceDN w:val="0"/>
        <w:adjustRightInd w:val="0"/>
        <w:jc w:val="both"/>
        <w:rPr>
          <w:rFonts w:ascii="Century Gothic" w:eastAsia="Arial Unicode MS" w:hAnsi="Century Gothic" w:cs="Arial Unicode MS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3.-</w:t>
      </w:r>
      <w:r w:rsidR="009D3386" w:rsidRPr="00371B64">
        <w:rPr>
          <w:rFonts w:ascii="Century Gothic" w:hAnsi="Century Gothic" w:cs="Arial"/>
          <w:color w:val="000000"/>
          <w:sz w:val="20"/>
          <w:szCs w:val="20"/>
        </w:rPr>
        <w:t>Que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9D3386" w:rsidRPr="00371B64">
        <w:rPr>
          <w:rFonts w:ascii="Century Gothic" w:hAnsi="Century Gothic" w:cs="Arial"/>
          <w:color w:val="000000"/>
          <w:sz w:val="20"/>
          <w:szCs w:val="20"/>
        </w:rPr>
        <w:t xml:space="preserve">su objeto social </w:t>
      </w:r>
      <w:r w:rsidRPr="00371B64">
        <w:rPr>
          <w:rFonts w:ascii="Century Gothic" w:eastAsia="Arial Unicode MS" w:hAnsi="Century Gothic" w:cs="Arial Unicode MS"/>
          <w:sz w:val="20"/>
          <w:szCs w:val="20"/>
        </w:rPr>
        <w:t>la comercialización de bienes raíces y todo lo relacionado con el ramo.</w:t>
      </w:r>
    </w:p>
    <w:p w14:paraId="0A4FDF9F" w14:textId="77777777" w:rsidR="00B832E0" w:rsidRPr="00371B64" w:rsidRDefault="00B832E0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</w:p>
    <w:p w14:paraId="35428C5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4.-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es propietaria del inmueble materia de este contrato descrito en el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“Anexo A”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firmado por las partes es integrante de este instrumento, como aparece en el título de propiedad relacionado en dicho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“Anexo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A”.</w:t>
      </w:r>
    </w:p>
    <w:p w14:paraId="550E943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B58B4B5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5.-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ese inmueble tiene la superficie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y ubicación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descrita en el citado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“Anexo A”,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mismo que se encuentra libre de gravamen y de pagos pendientes de impuestos y derechos propios de esta localidad.</w:t>
      </w:r>
    </w:p>
    <w:p w14:paraId="05195C79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8FD43D5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II. Declara “EL COMPRADOR”:</w:t>
      </w:r>
    </w:p>
    <w:p w14:paraId="67200CDB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39A1C87" w14:textId="39962E23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1.-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Ser una persona física de nacionalidad </w:t>
      </w:r>
      <w:r w:rsidR="003E6005">
        <w:rPr>
          <w:rFonts w:ascii="Century Gothic" w:hAnsi="Century Gothic" w:cs="Arial"/>
          <w:color w:val="000000"/>
          <w:sz w:val="20"/>
          <w:szCs w:val="20"/>
        </w:rPr>
        <w:t>${nacionalidad}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(en caso de ser extranjero deberá acreditarse con el documento migratorio correspondiente) </w:t>
      </w:r>
      <w:r w:rsidR="00A7052D"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IFE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llamada como ha quedado escrito, haber nacido en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${lugar_nacimiento}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el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</w:rPr>
        <w:t xml:space="preserve">${fecha_nacimiento},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estado civil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${estado_civil}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de ocupación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${ocupacion}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con domicilio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${</w:t>
      </w:r>
      <w:r w:rsidR="00383CCB">
        <w:rPr>
          <w:rFonts w:ascii="Century Gothic" w:hAnsi="Century Gothic" w:cs="Arial"/>
          <w:color w:val="000000"/>
          <w:sz w:val="20"/>
          <w:szCs w:val="20"/>
          <w:u w:val="single"/>
        </w:rPr>
        <w:t>direccion</w:t>
      </w:r>
      <w:bookmarkStart w:id="0" w:name="_GoBack"/>
      <w:bookmarkEnd w:id="0"/>
      <w:r w:rsidR="00FB2C91">
        <w:rPr>
          <w:rFonts w:ascii="Century Gothic" w:hAnsi="Century Gothic" w:cs="Arial"/>
          <w:color w:val="000000"/>
          <w:sz w:val="20"/>
          <w:szCs w:val="20"/>
          <w:u w:val="single"/>
        </w:rPr>
        <w:t>_comprador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}</w:t>
      </w:r>
      <w:r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,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con Registro Federal de Contribuyentes</w:t>
      </w:r>
      <w:r w:rsidR="00B832E0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3E6005">
        <w:rPr>
          <w:rFonts w:ascii="Century Gothic" w:hAnsi="Century Gothic" w:cs="Arial"/>
          <w:color w:val="000000"/>
          <w:sz w:val="20"/>
          <w:szCs w:val="20"/>
          <w:u w:val="single"/>
        </w:rPr>
        <w:t>${rfc_cliente}</w:t>
      </w:r>
      <w:r w:rsidRPr="0057546E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y con capacidad legal y económica para celebrar este contrato.</w:t>
      </w:r>
    </w:p>
    <w:p w14:paraId="5A454141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DE54F21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2.-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Que es derechohabiente del Instituto de Seguridad y Servicios Sociales para los Trabajadores del Estado y que obtuvo un crédito de su Fondo de la Vivienda (Fovissste) en el esquema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</w:t>
      </w:r>
      <w:r w:rsidR="006010C5">
        <w:rPr>
          <w:rFonts w:ascii="Century Gothic" w:hAnsi="Century Gothic" w:cs="Arial"/>
          <w:color w:val="000000"/>
          <w:sz w:val="20"/>
          <w:szCs w:val="20"/>
          <w:u w:val="single"/>
        </w:rPr>
        <w:t>{esquema}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(Tradicional, Alia2, Respalda2, Pensionados, Subsidios, Conyugal Infonavit – Fovissste) para adquisición de vivienda nueva.</w:t>
      </w:r>
    </w:p>
    <w:p w14:paraId="511969C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6FBA107" w14:textId="77777777" w:rsidR="009D3386" w:rsidRPr="00371B64" w:rsidRDefault="009D3386" w:rsidP="00A7052D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C L Á U S U L A S</w:t>
      </w:r>
    </w:p>
    <w:p w14:paraId="0E5D6A0E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0BA4CC4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PRIMERA: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“EL VENDEDOR” vende a “EL COMPRADOR” quien adquiere el inmueble descrito en el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“Anexo A”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libre de gravamen y limitación alguna que tiene las características técnicas de seguridad y de los materiales, así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como las características de la estructura, de las instalaciones y acabados especificadas en el citado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“Anexo A”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los cuales deberán cumplir con las normas aplicables.</w:t>
      </w:r>
    </w:p>
    <w:p w14:paraId="761FBF1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AF29E90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SEGUNDA: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El precio total de la operación es de </w:t>
      </w:r>
      <w:r w:rsidR="006010C5">
        <w:rPr>
          <w:rFonts w:ascii="Century Gothic" w:hAnsi="Century Gothic" w:cs="Arial"/>
          <w:color w:val="000000"/>
          <w:sz w:val="20"/>
          <w:szCs w:val="20"/>
          <w:u w:val="single"/>
        </w:rPr>
        <w:t>${precio_total_operacion}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que se cubrirá a la firma de la escritura de acuerdo al procedimiento establecido por el Fovissste, según el esquema crediticio que se señala en la Declaración 2 del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“EL COMPRADOR”.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El crédito </w:t>
      </w:r>
      <w:r w:rsidRPr="00371B64">
        <w:rPr>
          <w:rFonts w:ascii="Century Gothic" w:hAnsi="Century Gothic" w:cs="Arial"/>
          <w:color w:val="000000"/>
          <w:sz w:val="20"/>
          <w:szCs w:val="20"/>
        </w:rPr>
        <w:lastRenderedPageBreak/>
        <w:t>que otorga el Fovissste estará garantizado con hipoteca sobre el inmueble objeto de esta operación, a través del contrato de mutuo respectivo.</w:t>
      </w:r>
    </w:p>
    <w:p w14:paraId="08B9BFA0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8F9114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En caso de que el importe del crédito no sea suficiente para pagar el precio total de la operación “EL COMPRADOR” pagará la diferencia a “EL VENDEDOR” al momento de la firma de la escritura pública.</w:t>
      </w:r>
    </w:p>
    <w:p w14:paraId="66189474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80400CD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TERCERA: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El Inmueble está al corriente en el pago de todos sus impuestos, derechos, cuotas de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mantenimiento y demás, así como libre de gravámenes y adeudos de cualesquier naturaleza, por ello la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transmisión de la propiedad es libre de gravámenes y al corriente en el pago de todos sus impuestos, derechos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y gastos en general.</w:t>
      </w:r>
    </w:p>
    <w:p w14:paraId="2C9FB06F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054064C0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CUARTA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: La entrega de la posesión del inmueble se ef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ectuará en un plazo de 72 horas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 partir de la firma de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escrituras, salvo cuando las partes acuerden término distinto que en ningún caso será mayor a 30 días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naturales a partir de la fecha de dicha firma.</w:t>
      </w:r>
    </w:p>
    <w:p w14:paraId="1265C5B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 notificará por escrito a “EL COMPRADOR” al menos con 3 (tres) días de anticipación la fecha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para recibir la posesión material del inmueble</w:t>
      </w:r>
      <w:r w:rsidRPr="00371B64">
        <w:rPr>
          <w:rFonts w:ascii="Century Gothic" w:hAnsi="Century Gothic" w:cs="Arial"/>
          <w:color w:val="FF0000"/>
          <w:sz w:val="20"/>
          <w:szCs w:val="20"/>
        </w:rPr>
        <w:t xml:space="preserve">.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 caso de que “EL COMPRADOR” no concurra en la fecha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fijada para recibir la posesión del inmueble “EL VENDEDOR” le concederá hasta 30 días naturales más para su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recepción y en caso de nueva inasistencia se levantará fe de hechos que haga constar tal situación y se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entenderá que recibió el inmueble a su entera satisfacción para todos los efectos a que haya lugar.</w:t>
      </w:r>
    </w:p>
    <w:p w14:paraId="655F88AC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1D0B2459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En cualquiera de los casos anteriores la fecha de entrega deberá constar por escrito.</w:t>
      </w:r>
    </w:p>
    <w:p w14:paraId="4F7E3975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6F1027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A la entrega del inmueble las partes realizarán revisión ocular de 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las condiciones,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acabados, servicios y demás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características señaladas en el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“Anexo A”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levantando acta de entrega recepción del inmueble en los términos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del formato que se agrega al presente como “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Anexo C”.</w:t>
      </w:r>
    </w:p>
    <w:p w14:paraId="17CB690F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18A237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Para el caso de incumplimiento en la entrega del inmueble “EL VENDEDOR”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cubrirá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como pena convencional el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equivalente del monto que resulte de aplicar la Tasa de Interés Interbancaria de Equilibrio (TIIE) anualizada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calculada sobre el valor de la vivienda de manera proporcional a los días en que se retrase la entrega del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inmueble, cuando el retraso sea hasta 5 (cinco) días hábiles. En el supuesto de que el retraso sea mayor a ese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plazo se cubrirá como pena convencional el equivalente del monto que resulte de aplicar la tasa TIIE más (+) 4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(cuatro) puntos porcentuales anualizada calculada sobre el valor de la vivienda de manera proporcional a los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días en que se retrase la entrega del inmueble. En caso de que por cualquier causa el Banco de México dejará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 publicar la TIIE se utilizará aquella que la sustituya.</w:t>
      </w:r>
    </w:p>
    <w:p w14:paraId="5B7F5CDA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El cálculo de la pena convencional se hará utilizando el procedimiento de días efectivamente transcurridos en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mora con divisor de 360 (trescientos sesenta) días.</w:t>
      </w:r>
    </w:p>
    <w:p w14:paraId="401A021E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0D01A75" w14:textId="77777777" w:rsidR="00A7052D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QUINTA: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El pago de todos los impuestos, derechos, honorarios y gastos que genere la escritura de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compraventa será a cargo de “EL COMPRADOR”, con excepción del impuesto sobre la renta que debe cubrir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VENDEDOR”.</w:t>
      </w:r>
    </w:p>
    <w:p w14:paraId="0A93C104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61606701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SEXTA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: El inmueble cuenta con las factibilidades de servicios básicos para su adecuado funcionamiento, así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como con la infraestructura necesaria para recibirlos por lo que “EL COMPRADOR” contratará con los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proveedores la prestación de dichos servicios en tal virtud “EL VENDEDOR” no es responsable de que los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proveedores externos retrasen la conexión para suministrarlos.</w:t>
      </w:r>
    </w:p>
    <w:p w14:paraId="4A5C862D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 se hace responsable de cualquier situación legal que anteceda a la fecha de compra-venta,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relacionada con el inmueble objeto de este contrato. Asimismo, “EL VENDEDOR” libera a “EL COMPRADOR”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 cualquier responsabilidad que hubiere surgido o pudiese surgir con relación a la propiedad, o cualquier otro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DF41A9">
        <w:rPr>
          <w:rFonts w:ascii="Century Gothic" w:hAnsi="Century Gothic" w:cs="Arial"/>
          <w:color w:val="000000"/>
          <w:sz w:val="20"/>
          <w:szCs w:val="20"/>
        </w:rPr>
        <w:t>derecho inherente al inmueble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 hasta antes de ser entregado dicho inmueble a “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EL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COMPRADOR” obligándose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asimismo a responder por el saneamiento para el caso de evicción.</w:t>
      </w:r>
    </w:p>
    <w:p w14:paraId="5A944D01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065B0558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SÉPTIMA: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 otorga a “EL COMPRADOR” una póliza de garantía sobre el inmueble objeto del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presente contrato, de </w:t>
      </w:r>
      <w:r w:rsidR="00A7052D"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5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años para cuestiones estructurales (la cual no podrá ser menor a cinco años), de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A7052D"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3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años para impermeabilización (la cual no podrá ser menor a tres años), y para los demás elementos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A7052D"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18</w:t>
      </w:r>
      <w:r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meses (la cual no podrá ser menor a 18 meses), dichos plazos se contarán a partir de la recepción del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inmueble, la cual cubre sin costo alguno para “EL COMPRADOR”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cualquier acto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tendiente a la reparación de los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defectos o fallas que presente el inmueble.</w:t>
      </w:r>
    </w:p>
    <w:p w14:paraId="6CE8BC9C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7989CFD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En su defecto, “EL VENDEDOR” podrá entregar póliza de seguro de calidad de la vivienda contratada con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compañía de seguro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reconocida y acreditada por la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Asociación Nacional de Seguros y Fianzas con una cobertura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 diez años contra daños en la cimentación y estructuras y de dos años para las instalaciones eléctricas,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hidráulicas y sanitarias. El tiempo que duren las reparaciones efectuadas al Inmueble al amparo de la garantía no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es computable dentro del plazo de la misma; una vez que el Inmueble haya sido reparado se iniciará la garantía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respecto de las reparaciones realizadas, así como con relación a las piezas o bienes que hubieren sido repuestos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y continuará respecto al resto del Inmueble.</w:t>
      </w:r>
    </w:p>
    <w:p w14:paraId="74CB7A89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D28D7CD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OCTAVA: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 caso de que “EL COMPRADOR” haya hecho valer la garantía establecida en la cláusula séptima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del presente contrato, y no obstante, persistan los defectos o fallas imputables a “EL VENDEDOR”, ésta se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obliga de nueva cuenta a realizar todas las reparaciones necesarias para corregirlas de inmediato, así como a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otorgarle a “EL COMPRADOR”, en el caso de defectos o fallas leves, una bonificación del 5% (cinco por ciento)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sobre el valor de la reparación; en caso de defectos o fallas graves, “EL VENDEDOR” realizará una bonificación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del 20% (veinte por ciento) del precio total de la compraventa establecido en la cláusula segunda del presente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contrato.</w:t>
      </w:r>
    </w:p>
    <w:p w14:paraId="62EB9B07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03A7474B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Son defectos o fallas graves, aquellos que afecten la est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ructura o las instalaciones del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Inmueble y comprometan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el uso pleno o la seguridad del Inmueble, o bien, impidan que “EL COMPRADOR” la use, goce y disfrute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conforme al uso habitacional al que está destinada y se entenderá por defectos o fallas leves, todos aquellos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que no sean graves. En caso de controversia para determinar si las fallas son leves o graves, se deberá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presentar la opinión de perito responsable en la materia, preferentemente de Protección Civil Local. Si el</w:t>
      </w:r>
      <w:r w:rsidR="00A7052D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peritaje es favorable a “EL COMPRADOR”, el costo total lo cubrirá “EL VENDEDOR”.</w:t>
      </w:r>
    </w:p>
    <w:p w14:paraId="4366C35D" w14:textId="77777777" w:rsidR="00A7052D" w:rsidRPr="00371B64" w:rsidRDefault="00A7052D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861ACB0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En caso de que los defectos o fallas graves sean de imposible reparación, “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EL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VENDEDOR” podrá optar desde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el momento en que se le exija el cumplimiento de la garantía, por sustituir el Inmueble, en cuyo caso se estará 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lo establecido en el inciso A) de la presente cláusula, sin que haya lugar a la bonificación. En caso de que en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cumplimiento de la garantía “EL VENDEDOR” decida repararlas y no lo haga, quedará sujeto a la bonificación y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 lo dispuesto en el párrafo siguiente.</w:t>
      </w:r>
    </w:p>
    <w:p w14:paraId="362AB6FA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1FBA62E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Para el supuesto de que, aún después del ejercicio de la garantía y bonificación antes señaladas, “EL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VENDEDOR” no haya corregido los defectos o fallas graves, “EL COMPRADOR” podrá optar por cualquiera de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las dos acciones que se señalan a continuación, previa autorización expresa del FOVISSSTE:</w:t>
      </w:r>
    </w:p>
    <w:p w14:paraId="4C70CF5F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A) Solicitar la sustitución del Inmueble, en cuyo caso “EL VENDEDOR” asumirá todos los gastos relacionados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 la misma, o</w:t>
      </w:r>
    </w:p>
    <w:p w14:paraId="1ED043B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B) Solicitar la rescisión del contrato, en cuyo caso “EL VENDEDOR” tendrá la obligación de reintegrarle 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monto pagado, así como los intereses que correspondan, conforme lo previsto en el segundo párrafo del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artículo 91 de la Ley Federal de Protección al Consumidor.</w:t>
      </w:r>
    </w:p>
    <w:p w14:paraId="36C33D11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B0A90B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NOVENA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: “EL COMPRADOR” se obliga, en su caso, a:</w:t>
      </w:r>
    </w:p>
    <w:p w14:paraId="5F5F7B2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a) Respetar el uso del Inmueble señalado en el Reglamento del Régimen de Propiedad en Condominio 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 la ley aplicable.</w:t>
      </w:r>
    </w:p>
    <w:p w14:paraId="6D044E92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lastRenderedPageBreak/>
        <w:t>b) Observar por sí, por sus familiares y visitantes el Reglamento del Régimen de Propiedad en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Condominio a que está sujeto el Inmueble materia de esta operación.</w:t>
      </w:r>
    </w:p>
    <w:p w14:paraId="59473B3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c) Cubrir las cuotas de mantenimiento que se fijen para la conservación y funcionamiento del Conjunto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habitacional al que pertenece, de acuerdo al indiviso que le corresponde referido en el citado “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Anexo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A”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.</w:t>
      </w:r>
    </w:p>
    <w:p w14:paraId="1CB77058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45D9EC2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DÉCIMA: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 fin de preservar el entorno urbanístico y arquitectónico del Conjunto habitacional donde se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encuentra el Inmueble objeto de este contrato, “EL COMPRADOR” se obliga a:</w:t>
      </w:r>
    </w:p>
    <w:p w14:paraId="56A05A8E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a) No construir o edificar obra alguna distinta de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la que autorice la licencia de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construcción otorgada para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dicho Conjunto habitacional, respetando el uso del Inmueble y,</w:t>
      </w:r>
    </w:p>
    <w:p w14:paraId="60BEF0DF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b) Respetar y conservar el diseño y plan maestro del Conjunto habitacional.</w:t>
      </w:r>
    </w:p>
    <w:p w14:paraId="182B7B72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72B957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DÉCIMA PRIMERA: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Si el Inmueble objeto del presente contrato estuviera sujeto a un régimen de propiedad en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condominio “EL COMPRADOR” entregará a “EL VENDEDOR” a la firma de esta escritura para constituir 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fondo de reserva para el mantenimiento y conservación del Conjunto habitacional donde se encuentra 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Inmueble la cantidad de $______________(_______________M.N.) la cual resulta de aplicar cualesquiera de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las siguientes opciones, de acuerdo a la legislación aplicable:</w:t>
      </w:r>
    </w:p>
    <w:p w14:paraId="3E12A46B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6C3A65B3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a) Por metro cuadrado de superficie de construcción,</w:t>
      </w:r>
    </w:p>
    <w:p w14:paraId="175C7326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b) Por porcentaje de indiviso, o</w:t>
      </w:r>
    </w:p>
    <w:p w14:paraId="50BA3AAA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c) Por cuota fija.</w:t>
      </w:r>
    </w:p>
    <w:p w14:paraId="13697F00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139E469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 se obliga a entregar al administrador, preferentemente certificado, el fondo de reserva para 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mantenimiento y conservación del conjunto habitacional, así como a constituir el régimen de propiedad en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condominio, antes de entregar el conjunto a la autoridad competente.</w:t>
      </w:r>
    </w:p>
    <w:p w14:paraId="34FC7FF0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5C4F453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DÉCIMA SEGUNDA: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Todas las cantidades que “EL VENDEDOR” tenga derecho a recibir de “EL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COMPRADOR”, en los términos del presente contrato, se denominarán “CUENTAS POR COBRAR”. “EL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COMPRADOR” autoriza a “EL VENDEDOR” a ceder las “CUENTAS POR COBRAR”, en términos del artículo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2038 del Código Civil para el Distrito Federal o sus correlativos de los códigos de los Estados de la República,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al fideicomiso o institución financiera que decida “EL VENDEDOR”.</w:t>
      </w:r>
    </w:p>
    <w:p w14:paraId="7FDE01B2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El costo de la cesión de las “CUENTAS POR COBRAR” es a cargo de “EL VENDEDOR”</w:t>
      </w:r>
    </w:p>
    <w:p w14:paraId="02F3F8F0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4A1B89F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DÉCIMA TERCERA: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“EL VENDEDOR” puso a disposición de “EL COMPRADOR” la información y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documentación relativa al Inmueble que se especifica en el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“Anexo B”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que firmado por ambas partes forma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parte integrante de este contrato.</w:t>
      </w:r>
    </w:p>
    <w:p w14:paraId="2B3496C3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B889002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DÉCIMA CUARTA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: Las partes señalan como su domicilio para oír y recibir Notificaciones los siguientes:</w:t>
      </w:r>
    </w:p>
    <w:p w14:paraId="6109560C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E36E27A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“EL VENDEDOR</w:t>
      </w:r>
      <w:r w:rsidRPr="00371B64">
        <w:rPr>
          <w:rFonts w:ascii="Century Gothic" w:hAnsi="Century Gothic" w:cs="Arial"/>
          <w:b/>
          <w:bCs/>
          <w:sz w:val="20"/>
          <w:szCs w:val="20"/>
        </w:rPr>
        <w:t>”:</w:t>
      </w:r>
      <w:r w:rsidR="005629F1" w:rsidRPr="00371B64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6010C5">
        <w:rPr>
          <w:rFonts w:ascii="Century Gothic" w:hAnsi="Century Gothic" w:cs="Arial"/>
          <w:bCs/>
          <w:sz w:val="20"/>
          <w:szCs w:val="20"/>
        </w:rPr>
        <w:t>${direccion_vendedor}</w:t>
      </w:r>
    </w:p>
    <w:p w14:paraId="5A9B2D2C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“EL COMPRADOR”:</w:t>
      </w:r>
      <w:r w:rsidR="005629F1"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r w:rsidR="006010C5">
        <w:rPr>
          <w:rFonts w:ascii="Century Gothic" w:hAnsi="Century Gothic" w:cs="Arial"/>
          <w:bCs/>
          <w:color w:val="000000"/>
          <w:sz w:val="20"/>
          <w:szCs w:val="20"/>
        </w:rPr>
        <w:t>${direccion_comprador}</w:t>
      </w:r>
    </w:p>
    <w:p w14:paraId="0E20DC6F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DÉCIMA QUINTA: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La Procuraduría Federal del Consumidor (PROFECO) es competente en la vía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administrativa para resolver cualquier controversia que se suscite para la interpretación o cumplimiento del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presente contrato. Sin perjuicio de lo anterior, las partes se someten a la jurisdicción de los Tribunales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competentes de la Ciudad de </w:t>
      </w:r>
      <w:r w:rsidR="005629F1" w:rsidRPr="00371B64">
        <w:rPr>
          <w:rFonts w:ascii="Century Gothic" w:hAnsi="Century Gothic" w:cs="Arial"/>
          <w:b/>
          <w:color w:val="000000"/>
          <w:sz w:val="20"/>
          <w:szCs w:val="20"/>
        </w:rPr>
        <w:t>TLAXCALA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renunciando expresamente a cualquier otra jurisdicción que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pudiera corresponderles, por razón de sus domicilios presentes o futuros o por cualquier otra razón.</w:t>
      </w:r>
    </w:p>
    <w:p w14:paraId="1DB553EF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061C7D9" w14:textId="77777777" w:rsidR="009D3386" w:rsidRPr="00371B64" w:rsidRDefault="009D3386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El modelo de contrato de adhesión que se util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iza para documentar la presente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operación se encuentra aprobado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y registrado por la Procuraduría Federal del Consumidor bajo el número </w:t>
      </w:r>
      <w:r w:rsidRPr="00371B64">
        <w:rPr>
          <w:rFonts w:ascii="Century Gothic" w:hAnsi="Century Gothic" w:cs="Arial"/>
          <w:b/>
          <w:bCs/>
          <w:color w:val="0000FF"/>
          <w:sz w:val="20"/>
          <w:szCs w:val="20"/>
        </w:rPr>
        <w:t xml:space="preserve">1757-2012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 fecha </w:t>
      </w:r>
      <w:r w:rsidRPr="00371B64">
        <w:rPr>
          <w:rFonts w:ascii="Century Gothic" w:hAnsi="Century Gothic" w:cs="Arial"/>
          <w:b/>
          <w:bCs/>
          <w:color w:val="0000FF"/>
          <w:sz w:val="20"/>
          <w:szCs w:val="20"/>
        </w:rPr>
        <w:t>21 DE MARZO DE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b/>
          <w:bCs/>
          <w:color w:val="0000FF"/>
          <w:sz w:val="20"/>
          <w:szCs w:val="20"/>
        </w:rPr>
        <w:t xml:space="preserve">2012.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Asimismo, el contenido de este contrato se incorporará en escritura pública sin importar el orden y </w:t>
      </w:r>
      <w:r w:rsidRPr="00371B64">
        <w:rPr>
          <w:rFonts w:ascii="Century Gothic" w:hAnsi="Century Gothic" w:cs="Arial"/>
          <w:color w:val="000000"/>
          <w:sz w:val="20"/>
          <w:szCs w:val="20"/>
        </w:rPr>
        <w:lastRenderedPageBreak/>
        <w:t>forma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 que se citen y esto no se considerará como incumplimiento a la Ley, ni modificación al modelo de contrato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registrado ante PROFECO. Cualquier variación del contenido del presente contrato en perjuicio de “EL</w:t>
      </w:r>
      <w:r w:rsidR="005629F1" w:rsidRPr="00371B64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COMPRADOR” se tendrá por no puesta.</w:t>
      </w:r>
    </w:p>
    <w:p w14:paraId="523CA95F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C3A7DAC" w14:textId="77777777" w:rsidR="005629F1" w:rsidRDefault="005629F1" w:rsidP="005629F1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  <w:u w:val="single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El presente Contrato se da y firma en la Ciudad</w:t>
      </w:r>
      <w:r w:rsidR="007868E5">
        <w:rPr>
          <w:rFonts w:ascii="Century Gothic" w:hAnsi="Century Gothic" w:cs="Arial"/>
          <w:color w:val="000000"/>
          <w:sz w:val="20"/>
          <w:szCs w:val="20"/>
        </w:rPr>
        <w:t xml:space="preserve"> de </w:t>
      </w:r>
      <w:r w:rsidR="006010C5">
        <w:rPr>
          <w:rFonts w:ascii="Century Gothic" w:hAnsi="Century Gothic" w:cs="Arial"/>
          <w:color w:val="000000"/>
          <w:sz w:val="20"/>
          <w:szCs w:val="20"/>
          <w:highlight w:val="yellow"/>
        </w:rPr>
        <w:t>${estado_firma}</w:t>
      </w:r>
      <w:r w:rsidRPr="007868E5">
        <w:rPr>
          <w:rFonts w:ascii="Century Gothic" w:hAnsi="Century Gothic" w:cs="Arial"/>
          <w:color w:val="000000"/>
          <w:sz w:val="20"/>
          <w:szCs w:val="20"/>
          <w:highlight w:val="yellow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a los </w:t>
      </w:r>
      <w:r w:rsidR="006010C5">
        <w:rPr>
          <w:rFonts w:ascii="Century Gothic" w:hAnsi="Century Gothic" w:cs="Arial"/>
          <w:color w:val="000000"/>
          <w:sz w:val="20"/>
          <w:szCs w:val="20"/>
        </w:rPr>
        <w:t>{dia_firma_contrato}</w:t>
      </w:r>
      <w:r w:rsidR="007868E5">
        <w:rPr>
          <w:rFonts w:ascii="Century Gothic" w:hAnsi="Century Gothic" w:cs="Arial"/>
          <w:color w:val="000000"/>
          <w:sz w:val="20"/>
          <w:szCs w:val="20"/>
        </w:rPr>
        <w:t xml:space="preserve"> días de mes de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${mes_firma_contrato}</w:t>
      </w:r>
      <w:r w:rsidR="007868E5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del dos mil </w:t>
      </w:r>
      <w:r w:rsidR="007868E5">
        <w:rPr>
          <w:rFonts w:ascii="Century Gothic" w:hAnsi="Century Gothic" w:cs="Arial"/>
          <w:color w:val="000000"/>
          <w:sz w:val="20"/>
          <w:szCs w:val="20"/>
          <w:u w:val="single"/>
        </w:rPr>
        <w:t>DIECISIETE</w:t>
      </w:r>
      <w:r w:rsidRPr="00371B64">
        <w:rPr>
          <w:rFonts w:ascii="Century Gothic" w:hAnsi="Century Gothic" w:cs="Arial"/>
          <w:color w:val="000000"/>
          <w:sz w:val="20"/>
          <w:szCs w:val="20"/>
          <w:u w:val="single"/>
        </w:rPr>
        <w:t>.</w:t>
      </w:r>
    </w:p>
    <w:p w14:paraId="6AF4195B" w14:textId="77777777" w:rsidR="00371B64" w:rsidRDefault="00371B64" w:rsidP="005629F1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  <w:u w:val="single"/>
        </w:rPr>
      </w:pPr>
    </w:p>
    <w:p w14:paraId="317DAB39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4260"/>
      </w:tblGrid>
      <w:tr w:rsidR="005629F1" w:rsidRPr="001A618A" w14:paraId="00845BC7" w14:textId="77777777" w:rsidTr="001A618A">
        <w:tc>
          <w:tcPr>
            <w:tcW w:w="4322" w:type="dxa"/>
            <w:shd w:val="clear" w:color="auto" w:fill="auto"/>
          </w:tcPr>
          <w:p w14:paraId="3D1E8A97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VENDEDOR”</w:t>
            </w:r>
          </w:p>
          <w:p w14:paraId="57B79760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39371385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10F4A066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13BA1CAF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65EB1ED1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ING. JOSE ALBERTO CUAPIO CASTREJON</w:t>
            </w:r>
          </w:p>
          <w:p w14:paraId="080A2F71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GI TU CASA MEXICO S.A. DE C.V.</w:t>
            </w:r>
          </w:p>
        </w:tc>
        <w:tc>
          <w:tcPr>
            <w:tcW w:w="4322" w:type="dxa"/>
            <w:shd w:val="clear" w:color="auto" w:fill="auto"/>
          </w:tcPr>
          <w:p w14:paraId="09CAAAAA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COMPRADOR”</w:t>
            </w:r>
          </w:p>
          <w:p w14:paraId="3F020078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4AD8C4B9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78FFD1D5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0921D669" w14:textId="77777777" w:rsidR="005629F1" w:rsidRPr="001A618A" w:rsidRDefault="005629F1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722B41B3" w14:textId="77777777" w:rsidR="005629F1" w:rsidRPr="001A618A" w:rsidRDefault="006010C5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${nombre_cliente}</w:t>
            </w:r>
          </w:p>
        </w:tc>
      </w:tr>
    </w:tbl>
    <w:p w14:paraId="70C19C8F" w14:textId="77777777" w:rsidR="005629F1" w:rsidRPr="00371B64" w:rsidRDefault="005629F1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EA00DCA" w14:textId="77777777" w:rsidR="00371B64" w:rsidRDefault="00371B6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D3DDCB7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“Anexo A”</w:t>
      </w:r>
    </w:p>
    <w:p w14:paraId="79494C9E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CARACTERÍSTICAS DEL INMUEBLE</w:t>
      </w:r>
    </w:p>
    <w:p w14:paraId="0C0D3839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23288B1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  <w:highlight w:val="yellow"/>
          <w:u w:val="single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El Inmueble objeto de la operación a que se refiere esta compraventa es: (especificar prototipo, ubicación dentro del Conjunto Habitacional, entregar plano de ubicación y estacionamiento en su caso) PROTOTIPO TLAXCALLAN 2 construido en el lote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${numero_lote}</w:t>
      </w:r>
      <w:r w:rsidR="006010C5">
        <w:rPr>
          <w:rFonts w:ascii="Century Gothic" w:hAnsi="Century Gothic" w:cs="Arial"/>
          <w:color w:val="000000"/>
          <w:sz w:val="20"/>
          <w:szCs w:val="20"/>
          <w:u w:val="single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 la manzana</w:t>
      </w:r>
      <w:r w:rsidR="00C6737A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${numero_manzana}</w:t>
      </w:r>
      <w:r w:rsidR="00C6737A">
        <w:rPr>
          <w:rFonts w:ascii="Century Gothic" w:hAnsi="Century Gothic" w:cs="Arial"/>
          <w:color w:val="000000"/>
          <w:sz w:val="20"/>
          <w:szCs w:val="20"/>
        </w:rPr>
        <w:t xml:space="preserve"> del condominio N. </w:t>
      </w:r>
      <w:r w:rsidR="006010C5">
        <w:rPr>
          <w:rFonts w:ascii="Century Gothic" w:hAnsi="Century Gothic" w:cs="Arial"/>
          <w:color w:val="000000"/>
          <w:sz w:val="20"/>
          <w:szCs w:val="20"/>
          <w:highlight w:val="yellow"/>
        </w:rPr>
        <w:t>${numero_andador}</w:t>
      </w:r>
      <w:r w:rsidR="00C6737A" w:rsidRPr="00C6737A">
        <w:rPr>
          <w:rFonts w:ascii="Century Gothic" w:hAnsi="Century Gothic" w:cs="Arial"/>
          <w:color w:val="000000"/>
          <w:sz w:val="20"/>
          <w:szCs w:val="20"/>
          <w:highlight w:val="yellow"/>
        </w:rPr>
        <w:t xml:space="preserve"> </w:t>
      </w:r>
      <w:r w:rsidRPr="00C6737A">
        <w:rPr>
          <w:rFonts w:ascii="Century Gothic" w:hAnsi="Century Gothic" w:cs="Arial"/>
          <w:color w:val="000000"/>
          <w:sz w:val="20"/>
          <w:szCs w:val="20"/>
        </w:rPr>
        <w:t>del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Conjunto Habitacional Villas de San Miguel II Ampliación que pertenece al Municipio de Santa Cruz Tlaxcala  en el Estado de Tlaxcala.</w:t>
      </w:r>
    </w:p>
    <w:p w14:paraId="17B2F207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6FBB69B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Superficie de terreno del lote de 262.32 m2 del cual cuenta con un área proporcional del terreno en mts2 de 13.075 correspondiéndole un indiviso como sigue así como las medidas y colindancias:</w:t>
      </w:r>
    </w:p>
    <w:p w14:paraId="41993DC3" w14:textId="77777777" w:rsidR="00A604D9" w:rsidRPr="00371B64" w:rsidRDefault="00A604D9" w:rsidP="00A604D9">
      <w:pPr>
        <w:ind w:right="505"/>
        <w:jc w:val="both"/>
        <w:rPr>
          <w:rFonts w:ascii="Century Gothic" w:hAnsi="Century Gothic" w:cs="Arial"/>
          <w:b/>
          <w:noProof/>
          <w:sz w:val="20"/>
          <w:szCs w:val="20"/>
          <w:lang w:val="es-MX" w:eastAsia="es-MX"/>
        </w:rPr>
      </w:pPr>
    </w:p>
    <w:p w14:paraId="2EE3396F" w14:textId="373C6CEC" w:rsidR="00A604D9" w:rsidRPr="00371B64" w:rsidRDefault="00BB0734" w:rsidP="00A604D9">
      <w:pPr>
        <w:ind w:right="505"/>
        <w:jc w:val="center"/>
        <w:rPr>
          <w:rFonts w:ascii="Century Gothic" w:hAnsi="Century Gothic" w:cs="Arial"/>
          <w:b/>
          <w:noProof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sz w:val="20"/>
          <w:szCs w:val="20"/>
          <w:lang w:val="es-ES_tradnl" w:eastAsia="es-ES_tradnl"/>
        </w:rPr>
        <w:drawing>
          <wp:inline distT="0" distB="0" distL="0" distR="0" wp14:anchorId="558FEE28" wp14:editId="3C58D6FD">
            <wp:extent cx="5032375" cy="168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B64">
        <w:rPr>
          <w:rFonts w:ascii="Century Gothic" w:hAnsi="Century Gothic" w:cs="Arial"/>
          <w:b/>
          <w:noProof/>
          <w:sz w:val="20"/>
          <w:szCs w:val="20"/>
          <w:lang w:val="es-ES_tradnl" w:eastAsia="es-ES_tradnl"/>
        </w:rPr>
        <w:drawing>
          <wp:inline distT="0" distB="0" distL="0" distR="0" wp14:anchorId="0DB05677" wp14:editId="081C63C6">
            <wp:extent cx="5032375" cy="78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17C3" w14:textId="7EC953AB" w:rsidR="00A604D9" w:rsidRPr="00371B64" w:rsidRDefault="00BB073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ES_tradnl" w:eastAsia="es-ES_tradnl"/>
        </w:rPr>
        <w:lastRenderedPageBreak/>
        <w:drawing>
          <wp:inline distT="0" distB="0" distL="0" distR="0" wp14:anchorId="40F1D637" wp14:editId="11D04A91">
            <wp:extent cx="5292725" cy="4725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75C5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CB5EFEB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Área de estacionamiento común. </w:t>
      </w:r>
    </w:p>
    <w:p w14:paraId="2AC1CCAF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Superficie de construcción: 52.30 m2</w:t>
      </w:r>
    </w:p>
    <w:p w14:paraId="67D625E5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Indiviso en caso de condominio: se adjunta tabla de indivisos.</w:t>
      </w:r>
    </w:p>
    <w:p w14:paraId="1D78B79B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>Título de Propiedad: Escritura Pública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ab/>
      </w:r>
    </w:p>
    <w:p w14:paraId="3B2880FD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Escritura 42,125 de fecha 22 de Agosto del 2013 del Notario Lic. </w:t>
      </w:r>
      <w:r w:rsidR="00371B64" w:rsidRPr="00371B64">
        <w:rPr>
          <w:rFonts w:ascii="Century Gothic" w:hAnsi="Century Gothic" w:cs="Arial"/>
          <w:color w:val="000000"/>
          <w:sz w:val="20"/>
          <w:szCs w:val="20"/>
        </w:rPr>
        <w:t>María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Josefina del Rayo Cabrera Guarneros  del Distrito de Morelos Tlaxco Tlaxcala,  inscrita en el Registro Público de la Propiedad y de Comercio de  Tlaxcala Partida 0027, Vol. 0050 </w:t>
      </w:r>
      <w:r w:rsidR="00371B64" w:rsidRPr="00371B64">
        <w:rPr>
          <w:rFonts w:ascii="Century Gothic" w:hAnsi="Century Gothic" w:cs="Arial"/>
          <w:color w:val="000000"/>
          <w:sz w:val="20"/>
          <w:szCs w:val="20"/>
        </w:rPr>
        <w:t>Sección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Primera del Distrito de Lardizábal y Uribe de fecha 01 de Agosto del 2013.</w:t>
      </w:r>
    </w:p>
    <w:p w14:paraId="1BE92EEC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5BB9D260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Especificaciones técnicas, de seguridad y de los materiales, así como de las características de la estructura, instalaciones, instalaciones especiales (discapacitados y/o </w:t>
      </w:r>
      <w:r w:rsidR="00371B64" w:rsidRPr="00371B64">
        <w:rPr>
          <w:rFonts w:ascii="Century Gothic" w:hAnsi="Century Gothic" w:cs="Arial"/>
          <w:color w:val="000000"/>
          <w:sz w:val="20"/>
          <w:szCs w:val="20"/>
        </w:rPr>
        <w:t>eco tecnologías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cuando aplique) y de los acabados (deberá incluir los correspondientes al prototipo adquirido y en caso de que ofrezca algunas adiciones o mejoras especificarlas):</w:t>
      </w:r>
    </w:p>
    <w:p w14:paraId="02C88106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610A75FB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695CFDDE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ELEMENTOS DE CONSTRUCCION</w:t>
      </w:r>
    </w:p>
    <w:p w14:paraId="2F841CC5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7A50735A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ESPECIFICACIONES DE OBRA: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Losa de cimentacion de concreto reforzada con concreto y acero, varilla, castillos de varilla, cerramientos de armex, muros de tabique de novaceramic aparente, losa de vigueta y novalosa con capa de comprension de concreto de 3 cm de espesor en entrepiso y azotea.</w:t>
      </w:r>
    </w:p>
    <w:p w14:paraId="7B662FF7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1A4B02B4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INSTALACION HIDROSANITARIA: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La instalacion Hidro-sanitaria sera a base de tuberia de CPVC y tuberia de PVC oculta.</w:t>
      </w:r>
    </w:p>
    <w:p w14:paraId="4AB3837D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63C832EA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lastRenderedPageBreak/>
        <w:t>INSTALACION ELECTRICA: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La instalacion electrica sera oculta a base de poliducto, y el cableado sera conductores de cable forrado, contactos sencillos, tapas, contactos, apagadores.</w:t>
      </w:r>
    </w:p>
    <w:p w14:paraId="1256396A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10E55B65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49EFFAE5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jc w:val="center"/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DESCRIPCION DE ACABADOS</w:t>
      </w:r>
    </w:p>
    <w:p w14:paraId="16790ECB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3D392EEE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MUROS INTERIORES: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En sala-comedor, cocina y recamaras muros de tabique aparente, en baño en area humeda de regadera azulejo y una franja frente al lavabo.</w:t>
      </w:r>
    </w:p>
    <w:p w14:paraId="55CA283E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4776ACD0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MUROS EXTERIORES: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Tabique aparente.</w:t>
      </w:r>
    </w:p>
    <w:p w14:paraId="2ED07CAF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0F4C063E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PISOS INTERIORES: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En sala-comedor, cocina y recamara concreto aparente natural, en area de regadera loseta antiderrapante.</w:t>
      </w:r>
    </w:p>
    <w:p w14:paraId="729822A1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51757DD6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MUEBLES: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La cocina contara con una tarja de acero inoxidable y mezcladora, asi como lavadero en el patio de servicio, se integrara un calentador de paso para un servicio. Para la alimentacion de agua sera instalado 1 tinaco por vivienda, los muebles de baño W.C. son de calidad economica y accesorios de ceramica color blanco calidad economica o similar, lavabo blanco de calidad economica.</w:t>
      </w:r>
    </w:p>
    <w:p w14:paraId="2369649E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1D45CE21" w14:textId="77777777" w:rsidR="00A604D9" w:rsidRPr="00371B64" w:rsidRDefault="00A604D9" w:rsidP="00A604D9">
      <w:pPr>
        <w:tabs>
          <w:tab w:val="left" w:pos="6710"/>
        </w:tabs>
        <w:autoSpaceDE w:val="0"/>
        <w:autoSpaceDN w:val="0"/>
        <w:adjustRightInd w:val="0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  <w:r w:rsidRPr="00371B64">
        <w:rPr>
          <w:rFonts w:ascii="Century Gothic" w:hAnsi="Century Gothic" w:cs="Arial"/>
          <w:b/>
          <w:noProof/>
          <w:color w:val="000000"/>
          <w:sz w:val="20"/>
          <w:szCs w:val="20"/>
          <w:lang w:val="es-MX" w:eastAsia="es-MX"/>
        </w:rPr>
        <w:t>PUERTAS Y VENTANAS:</w:t>
      </w: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  <w:t xml:space="preserve"> Toda la canceleria es de aluminio tipo economico. Las puertas interiores de tambor alpina con marco de madera similar, puerta principal multipuerta clasica con marco metalico o similar, en cocina multipuerta lisa o similar. Cerrajeria interior y exterior de calidad economica.</w:t>
      </w:r>
    </w:p>
    <w:p w14:paraId="1A017B77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color w:val="000000"/>
          <w:sz w:val="20"/>
          <w:szCs w:val="20"/>
          <w:lang w:val="es-MX" w:eastAsia="es-MX"/>
        </w:rPr>
      </w:pPr>
    </w:p>
    <w:p w14:paraId="45EA55E7" w14:textId="754EB227" w:rsidR="00A604D9" w:rsidRPr="00371B64" w:rsidRDefault="00BB073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color w:val="000000"/>
          <w:sz w:val="20"/>
          <w:szCs w:val="20"/>
        </w:rPr>
      </w:pPr>
      <w:r w:rsidRPr="00371B64">
        <w:rPr>
          <w:rFonts w:ascii="Century Gothic" w:hAnsi="Century Gothic" w:cs="Arial"/>
          <w:noProof/>
          <w:color w:val="000000"/>
          <w:sz w:val="20"/>
          <w:szCs w:val="20"/>
          <w:lang w:val="es-ES_tradnl" w:eastAsia="es-ES_tradnl"/>
        </w:rPr>
        <w:drawing>
          <wp:inline distT="0" distB="0" distL="0" distR="0" wp14:anchorId="18B3E4A8" wp14:editId="66CA2DDF">
            <wp:extent cx="3771265" cy="2916555"/>
            <wp:effectExtent l="0" t="0" r="0" b="4445"/>
            <wp:docPr id="3" name="Imagen 3" descr="VSM PROTOTIPO MX16V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M PROTOTIPO MX16V V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584F" w14:textId="77777777" w:rsidR="00A604D9" w:rsidRPr="00371B64" w:rsidRDefault="003844A0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noProof/>
          <w:color w:val="000000"/>
          <w:sz w:val="20"/>
          <w:szCs w:val="20"/>
          <w:lang w:val="es-MX" w:eastAsia="es-MX"/>
        </w:rPr>
        <w:object w:dxaOrig="1440" w:dyaOrig="1440" w14:anchorId="4857D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6.85pt;margin-top:4.85pt;width:106.4pt;height:60pt;z-index:-251658752">
            <v:imagedata r:id="rId12" o:title=""/>
          </v:shape>
          <o:OLEObject Type="Embed" ProgID="PBrush" ShapeID="_x0000_s1028" DrawAspect="Content" ObjectID="_1557222567" r:id="rId13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4260"/>
      </w:tblGrid>
      <w:tr w:rsidR="00A604D9" w:rsidRPr="001A618A" w14:paraId="793CEFF4" w14:textId="77777777" w:rsidTr="001A618A">
        <w:tc>
          <w:tcPr>
            <w:tcW w:w="4322" w:type="dxa"/>
            <w:shd w:val="clear" w:color="auto" w:fill="auto"/>
          </w:tcPr>
          <w:p w14:paraId="57BE9CEC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VENDEDOR”</w:t>
            </w:r>
          </w:p>
          <w:p w14:paraId="4696FBDA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2948A62D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631BC6DD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3BA9072B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5E84D243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ING. JOSE ALBERTO CUAPIO CASTREJON</w:t>
            </w:r>
          </w:p>
          <w:p w14:paraId="288345C8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GI TU CASA MEXICO S.A. DE C.V.</w:t>
            </w:r>
          </w:p>
        </w:tc>
        <w:tc>
          <w:tcPr>
            <w:tcW w:w="4322" w:type="dxa"/>
            <w:shd w:val="clear" w:color="auto" w:fill="auto"/>
          </w:tcPr>
          <w:p w14:paraId="4F18E3A5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COMPRADOR”</w:t>
            </w:r>
          </w:p>
          <w:p w14:paraId="08E2108E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63A1C25E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4FAA857C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5BCFD11E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4E965B64" w14:textId="77777777" w:rsidR="00A604D9" w:rsidRPr="001A618A" w:rsidRDefault="006010C5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${nombre_cliente}</w:t>
            </w:r>
          </w:p>
        </w:tc>
      </w:tr>
      <w:tr w:rsidR="009268CC" w:rsidRPr="001A618A" w14:paraId="08CB2A62" w14:textId="77777777" w:rsidTr="001A618A">
        <w:tc>
          <w:tcPr>
            <w:tcW w:w="4322" w:type="dxa"/>
            <w:shd w:val="clear" w:color="auto" w:fill="auto"/>
          </w:tcPr>
          <w:p w14:paraId="31CE61AC" w14:textId="77777777" w:rsidR="009268CC" w:rsidRPr="001A618A" w:rsidRDefault="009268CC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22" w:type="dxa"/>
            <w:shd w:val="clear" w:color="auto" w:fill="auto"/>
          </w:tcPr>
          <w:p w14:paraId="5585CB0A" w14:textId="77777777" w:rsidR="009268CC" w:rsidRPr="001A618A" w:rsidRDefault="009268CC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7525ACB8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15FF4BF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93D1E6D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8C509AC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A10EFAB" w14:textId="77777777" w:rsidR="00371B64" w:rsidRDefault="00371B6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6C720FB" w14:textId="77777777" w:rsidR="00371B64" w:rsidRDefault="00371B6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048F6F3" w14:textId="77777777" w:rsidR="00371B64" w:rsidRDefault="00371B64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A36CA34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“Anexo B”</w:t>
      </w:r>
    </w:p>
    <w:p w14:paraId="62F80587" w14:textId="77777777" w:rsidR="00A604D9" w:rsidRPr="00371B64" w:rsidRDefault="00A604D9" w:rsidP="00A604D9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INFORMACIÓN Y DOCUMENTACIÓN DEL INMUEBLE QUE SE PONE A DISPOSICIÓN DE “EL COMPRADOR”</w:t>
      </w:r>
    </w:p>
    <w:p w14:paraId="5FF907AC" w14:textId="77777777" w:rsidR="00A604D9" w:rsidRPr="00371B64" w:rsidRDefault="00A604D9" w:rsidP="00A604D9">
      <w:pPr>
        <w:autoSpaceDE w:val="0"/>
        <w:autoSpaceDN w:val="0"/>
        <w:adjustRightInd w:val="0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tbl>
      <w:tblPr>
        <w:tblW w:w="865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0"/>
        <w:gridCol w:w="900"/>
        <w:gridCol w:w="900"/>
      </w:tblGrid>
      <w:tr w:rsidR="00A604D9" w:rsidRPr="00371B64" w14:paraId="29A155A0" w14:textId="77777777" w:rsidTr="00371B64">
        <w:trPr>
          <w:trHeight w:val="255"/>
        </w:trPr>
        <w:tc>
          <w:tcPr>
            <w:tcW w:w="6850" w:type="dxa"/>
            <w:shd w:val="clear" w:color="auto" w:fill="auto"/>
            <w:noWrap/>
            <w:vAlign w:val="bottom"/>
          </w:tcPr>
          <w:p w14:paraId="6FA84672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5A37203" w14:textId="77777777" w:rsidR="00A604D9" w:rsidRPr="00371B64" w:rsidRDefault="00A604D9" w:rsidP="00172EDF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SI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A599477" w14:textId="77777777" w:rsidR="00A604D9" w:rsidRPr="00371B64" w:rsidRDefault="00A604D9" w:rsidP="00172EDF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NO</w:t>
            </w:r>
          </w:p>
        </w:tc>
      </w:tr>
      <w:tr w:rsidR="00A604D9" w:rsidRPr="00371B64" w14:paraId="00C4DE62" w14:textId="77777777" w:rsidTr="00371B64">
        <w:trPr>
          <w:trHeight w:val="300"/>
        </w:trPr>
        <w:tc>
          <w:tcPr>
            <w:tcW w:w="6850" w:type="dxa"/>
            <w:shd w:val="clear" w:color="auto" w:fill="auto"/>
            <w:noWrap/>
            <w:vAlign w:val="bottom"/>
          </w:tcPr>
          <w:p w14:paraId="2D5E9E0A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exhibieron el documento que acredite la propiedad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1E1A0FA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7E96B43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2009C859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1B93FE71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sobre la existencia de gravámenes que afecten la propiedad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794E84E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A0C09B" w14:textId="77777777" w:rsidR="00A604D9" w:rsidRPr="00371B64" w:rsidRDefault="00A604D9" w:rsidP="00172EDF">
            <w:pPr>
              <w:ind w:left="-190" w:right="350"/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0EDB2302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3257CBCF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¿Le exhibieron los documentos que acrediten la personalidad de ”EL VENDEDOR” y la autorización de proveedor para promover la venta del Inmueble? 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D3296FE" w14:textId="77777777" w:rsidR="00A604D9" w:rsidRPr="00371B64" w:rsidRDefault="00A604D9" w:rsidP="00172EDF">
            <w:pPr>
              <w:ind w:left="-511" w:right="230"/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D7837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57C008B4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07DAAEBD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sobre las condiciones en que se encuentra el pago de contribuciones y servicios públicos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B6E462D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0870B10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3199F560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7D1ABB74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exhibieron las autorizaciones, licencias o permisos expedidos por las autoridades correspondientes para la construcción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596432F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09C273B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7569829B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7A672FED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exhibieron los planos estructurales, arquitectónicos y de instalaciones o un dictamen de las condiciones estructurales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A67EF2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56100D4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76C53C23" w14:textId="77777777" w:rsidTr="00371B64">
        <w:trPr>
          <w:trHeight w:val="300"/>
        </w:trPr>
        <w:tc>
          <w:tcPr>
            <w:tcW w:w="6850" w:type="dxa"/>
            <w:shd w:val="clear" w:color="auto" w:fill="auto"/>
            <w:noWrap/>
            <w:vAlign w:val="bottom"/>
          </w:tcPr>
          <w:p w14:paraId="6BC459FC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proporcionaron la información sobre las características del Inmueble?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6BD051E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7A3160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73967752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07A10C1F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¿Le brindaron información adicional sobre los beneficios ofrecidos por “EL VENDEDOR”, en caso de concretar la operación, tales como acabados especiales, encortinados, azulejos y cocina integral, entre otros? 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5AA90C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9141C81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7117067A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6E6C8BA8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brindaron información sobre las características, uso y mantenimiento de las instalaciones especiales (discapacitados y/o eco tecnologías) de la vivienda / del Conjunto Habitacional? (cuando aplique)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36AA6F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D354EA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62014331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1B605DCD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respecto de las opciones de pago que puede elegir y sobre el monto total a pagar en cada una de ellas?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AFB2F1A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14AEA09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52996821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657BAC9A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¿En caso de que la operación sea a crédito, le informaron sobre el tipo de crédito de que se trata?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4998F2C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167529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1FA139F3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623CA9B4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¿De ser el caso, le informaron de los mecanismos para la modificación o renegociación de las opciones de pago, las condiciones bajo las cuales se realizaría y las implicaciones económicas, tanto para “EL VENDEDOR” como para “EL COMPRADOR”?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4757ED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804EA6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1667F758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0738F287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de las condiciones bajo las cuales se llevará a cabo el proceso de escrituración, así como las erogaciones distintas del precio de la venta que deba realizar?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EBCD0F4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CA8E50D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16196DB6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2D88B9B8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si sobre el Inmueble existe y se ha constituido garantía hipotecaria, fiduciaria o de cualquier otro tipo, así como su instrumentación?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1499E02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03FAE9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7AF51222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6892A1F3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si el modelo de contrato que va a firmar esta previamente registrado ante la Procuraduría Federal del Consumidor?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C5BE861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EEA9CE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  <w:tr w:rsidR="00A604D9" w:rsidRPr="00371B64" w14:paraId="68C0951C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26C59B70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que el Inmueble cuenta con una póliza de garantía y la forma de hacerla efectiva?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5E8DF8C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D4B8C1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604D9" w:rsidRPr="00371B64" w14:paraId="3C628903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3F253A93" w14:textId="77777777" w:rsidR="00A604D9" w:rsidRPr="00371B64" w:rsidRDefault="00A604D9" w:rsidP="00172EDF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En su caso, ¿le informaron sobre los servicios de postventa que otorga “EL VENDEDOR” y el tiempo de duración? (Cuando aplique)</w:t>
            </w:r>
          </w:p>
          <w:p w14:paraId="1244E65B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845F970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F7F295C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604D9" w:rsidRPr="00371B64" w14:paraId="152DEC19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2B2F02B8" w14:textId="77777777" w:rsidR="00A604D9" w:rsidRPr="00371B64" w:rsidRDefault="00A604D9" w:rsidP="00172EDF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mostraron su vivienda?</w:t>
            </w:r>
          </w:p>
          <w:p w14:paraId="45882363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2C25EF1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C0EC1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604D9" w:rsidRPr="00371B64" w14:paraId="7D2E4CEA" w14:textId="77777777" w:rsidTr="00371B64">
        <w:trPr>
          <w:trHeight w:val="450"/>
        </w:trPr>
        <w:tc>
          <w:tcPr>
            <w:tcW w:w="6850" w:type="dxa"/>
            <w:shd w:val="clear" w:color="auto" w:fill="auto"/>
            <w:noWrap/>
            <w:vAlign w:val="bottom"/>
          </w:tcPr>
          <w:p w14:paraId="1DC74856" w14:textId="77777777" w:rsidR="00A604D9" w:rsidRPr="00371B64" w:rsidRDefault="00A604D9" w:rsidP="00172EDF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color w:val="000000"/>
                <w:sz w:val="20"/>
                <w:szCs w:val="20"/>
              </w:rPr>
              <w:t>¿Le informaron qué avance de construcción tenía la vivienda al momento de contratar?</w:t>
            </w:r>
          </w:p>
          <w:p w14:paraId="012EC923" w14:textId="77777777" w:rsidR="00A604D9" w:rsidRPr="00371B64" w:rsidRDefault="00A604D9" w:rsidP="00172EDF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AE6F889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9D9A226" w14:textId="77777777" w:rsidR="00A604D9" w:rsidRPr="00371B64" w:rsidRDefault="00A604D9" w:rsidP="00172ED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71B64">
              <w:rPr>
                <w:rFonts w:ascii="Century Gothic" w:hAnsi="Century Gothic" w:cs="Arial"/>
                <w:sz w:val="20"/>
                <w:szCs w:val="20"/>
              </w:rPr>
              <w:t> </w:t>
            </w:r>
          </w:p>
        </w:tc>
      </w:tr>
    </w:tbl>
    <w:p w14:paraId="7449A74A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p w14:paraId="48A3AC81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p w14:paraId="4A1DBCFC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  <w:t>IMPORTANTE PARA “EL COMPRADOR”: Antes de que firme como constancia de que tuvo a su disposición la información y documentación relativa al Inmueble, cerciórese de que la misma coincida con la que efectivamente le hayan mostrado y/o proporcionado “EL VENDEDOR”.</w:t>
      </w:r>
    </w:p>
    <w:p w14:paraId="71E7ED81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p w14:paraId="698F6586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4260"/>
      </w:tblGrid>
      <w:tr w:rsidR="00A604D9" w:rsidRPr="001A618A" w14:paraId="53C268CC" w14:textId="77777777" w:rsidTr="001A618A">
        <w:tc>
          <w:tcPr>
            <w:tcW w:w="4322" w:type="dxa"/>
            <w:shd w:val="clear" w:color="auto" w:fill="auto"/>
          </w:tcPr>
          <w:p w14:paraId="3D36A2AB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VENDEDOR”</w:t>
            </w:r>
          </w:p>
          <w:p w14:paraId="740B3D8E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6E455CB4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760269C9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55A142B9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2689930B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ING. JOSE ALBERTO CUAPIO CASTREJON</w:t>
            </w:r>
          </w:p>
          <w:p w14:paraId="06DACCB0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GI TU CASA MEXICO S.A. DE C.V.</w:t>
            </w:r>
          </w:p>
        </w:tc>
        <w:tc>
          <w:tcPr>
            <w:tcW w:w="4322" w:type="dxa"/>
            <w:shd w:val="clear" w:color="auto" w:fill="auto"/>
          </w:tcPr>
          <w:p w14:paraId="12EB3E8D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 w:rsidRPr="001A618A"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“EL COMPRADOR”</w:t>
            </w:r>
          </w:p>
          <w:p w14:paraId="65CB6D0E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48239704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186541A2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7F939AC5" w14:textId="77777777" w:rsidR="00A604D9" w:rsidRPr="001A618A" w:rsidRDefault="00A604D9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</w:p>
          <w:p w14:paraId="5CA57D3D" w14:textId="77777777" w:rsidR="00A604D9" w:rsidRPr="001A618A" w:rsidRDefault="006010C5" w:rsidP="001A618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color w:val="000000"/>
                <w:sz w:val="20"/>
                <w:szCs w:val="20"/>
              </w:rPr>
              <w:t>${nombre_cliente}</w:t>
            </w:r>
          </w:p>
        </w:tc>
      </w:tr>
    </w:tbl>
    <w:p w14:paraId="643B3991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p w14:paraId="4F1C5940" w14:textId="77777777" w:rsidR="00A604D9" w:rsidRPr="00371B64" w:rsidRDefault="00A604D9" w:rsidP="00A604D9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i/>
          <w:iCs/>
          <w:color w:val="000000"/>
          <w:sz w:val="20"/>
          <w:szCs w:val="20"/>
        </w:rPr>
      </w:pPr>
    </w:p>
    <w:p w14:paraId="0D98C378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88F968E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78F95C2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A711AF4" w14:textId="77777777" w:rsidR="00A604D9" w:rsidRPr="00371B64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023D6A3" w14:textId="77777777" w:rsidR="00A604D9" w:rsidRDefault="00A604D9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9EDF672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91434F9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7413231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B2F2D7C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BF0C3EB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E98C7FD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63D28E6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356E04A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6E73D78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02DDC1E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A62353A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4A0D31A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8CF6EE7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8DE6151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648529E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0F964A59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13AEEEBC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90950D4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56EA723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10EC68C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5EE3EB15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8BE7924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E3A4539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4C7E922B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EBA5C34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E7015E6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6D04FEAE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3AB4927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0D224566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76CD00A4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19E8253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8FA6F9D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A989C20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3BAA330B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0B75086A" w14:textId="77777777" w:rsidR="00371B64" w:rsidRDefault="00371B64" w:rsidP="009D3386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14:paraId="23D06EB3" w14:textId="77777777" w:rsidR="00371B64" w:rsidRPr="00371B64" w:rsidRDefault="00371B64" w:rsidP="00371B64">
      <w:pPr>
        <w:tabs>
          <w:tab w:val="left" w:pos="3950"/>
          <w:tab w:val="center" w:pos="4419"/>
        </w:tabs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lastRenderedPageBreak/>
        <w:t>“Anexo C”</w:t>
      </w:r>
    </w:p>
    <w:p w14:paraId="0E33989B" w14:textId="77777777" w:rsidR="00371B64" w:rsidRPr="00371B64" w:rsidRDefault="00371B64" w:rsidP="00371B64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ACTA DE ENTREGA-RECEPCIÓN</w:t>
      </w:r>
    </w:p>
    <w:p w14:paraId="6C722209" w14:textId="77777777" w:rsidR="00371B64" w:rsidRDefault="00371B64" w:rsidP="00371B64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En la Ciudad de TLAXCALA a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${dia_firma_contrato}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de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${mes_firma_contrato}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e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${anio_firma_contrato}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,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““EL COMPRADOR””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acude a recibir de 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>““EL VENDEDOR”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” el departamento número</w:t>
      </w:r>
      <w:r w:rsidR="0009402D">
        <w:rPr>
          <w:rFonts w:ascii="Century Gothic" w:hAnsi="Century Gothic" w:cs="Arial"/>
          <w:color w:val="000000"/>
          <w:sz w:val="20"/>
          <w:szCs w:val="20"/>
          <w:highlight w:val="yellow"/>
        </w:rPr>
        <w:t xml:space="preserve">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${numero_departamento}</w:t>
      </w:r>
      <w:r w:rsidRPr="00371B64">
        <w:rPr>
          <w:rFonts w:ascii="Century Gothic" w:hAnsi="Century Gothic" w:cs="Arial"/>
          <w:color w:val="000000"/>
          <w:sz w:val="20"/>
          <w:szCs w:val="20"/>
        </w:rPr>
        <w:t xml:space="preserve">  construida en el lote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${numero_lote}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 la manzana</w:t>
      </w:r>
      <w:r w:rsid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6010C5">
        <w:rPr>
          <w:rFonts w:ascii="Century Gothic" w:hAnsi="Century Gothic" w:cs="Arial"/>
          <w:color w:val="000000"/>
          <w:sz w:val="20"/>
          <w:szCs w:val="20"/>
        </w:rPr>
        <w:t>${numero_manzana}</w:t>
      </w:r>
      <w:r w:rsidR="0009402D" w:rsidRPr="0009402D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en el Conjunto Habitacional Villas de San Miguel II Ampliación misma que he inspeccionado y constatado y que se revisaron todas las especificaciones estipuladas en el “</w: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Anexo A” </w:t>
      </w:r>
      <w:r w:rsidRPr="00371B64">
        <w:rPr>
          <w:rFonts w:ascii="Century Gothic" w:hAnsi="Century Gothic" w:cs="Arial"/>
          <w:color w:val="000000"/>
          <w:sz w:val="20"/>
          <w:szCs w:val="20"/>
        </w:rPr>
        <w:t>del presente contrato, mismas que de manera enunciativa más no limitativa se enlistan:</w:t>
      </w:r>
      <w:r w:rsidR="0009402D" w:rsidRPr="0009402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 </w:t>
      </w:r>
      <w:bookmarkStart w:id="1" w:name="_MON_1396686080"/>
      <w:bookmarkStart w:id="2" w:name="_MON_1397059156"/>
      <w:bookmarkStart w:id="3" w:name="_MON_1397059161"/>
      <w:bookmarkStart w:id="4" w:name="_MON_1378289847"/>
      <w:bookmarkEnd w:id="1"/>
      <w:bookmarkEnd w:id="2"/>
      <w:bookmarkEnd w:id="3"/>
      <w:bookmarkEnd w:id="4"/>
      <w:bookmarkStart w:id="5" w:name="_MON_1378290062"/>
      <w:bookmarkEnd w:id="5"/>
      <w:r w:rsidR="006010C5"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object w:dxaOrig="11900" w:dyaOrig="20660" w14:anchorId="6C075F1B">
          <v:shape id="_x0000_i1025" type="#_x0000_t75" style="width:352.65pt;height:517.65pt" o:ole="">
            <v:imagedata r:id="rId14" o:title=""/>
          </v:shape>
          <o:OLEObject Type="Embed" ProgID="Excel.Sheet.8" ShapeID="_x0000_i1025" DrawAspect="Content" ObjectID="_1557222566" r:id="rId15"/>
        </w:object>
      </w:r>
      <w:r w:rsidRPr="00371B64">
        <w:rPr>
          <w:rFonts w:ascii="Century Gothic" w:hAnsi="Century Gothic" w:cs="Arial"/>
          <w:b/>
          <w:bCs/>
          <w:color w:val="000000"/>
          <w:sz w:val="20"/>
          <w:szCs w:val="20"/>
        </w:rPr>
        <w:tab/>
      </w:r>
    </w:p>
    <w:p w14:paraId="7190A828" w14:textId="77777777" w:rsidR="00371B64" w:rsidRPr="00371B64" w:rsidRDefault="00371B64" w:rsidP="00371B64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sectPr w:rsidR="00371B64" w:rsidRPr="00371B64" w:rsidSect="00371B64">
      <w:headerReference w:type="default" r:id="rId16"/>
      <w:footerReference w:type="even" r:id="rId17"/>
      <w:footerReference w:type="default" r:id="rId18"/>
      <w:pgSz w:w="11906" w:h="16838"/>
      <w:pgMar w:top="1258" w:right="1701" w:bottom="107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627E70C" w14:textId="77777777" w:rsidR="003844A0" w:rsidRDefault="003844A0">
      <w:r>
        <w:separator/>
      </w:r>
    </w:p>
  </w:endnote>
  <w:endnote w:type="continuationSeparator" w:id="0">
    <w:p w14:paraId="6F77285F" w14:textId="77777777" w:rsidR="003844A0" w:rsidRDefault="0038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8D8E" w14:textId="77777777" w:rsidR="00371B64" w:rsidRDefault="00371B64" w:rsidP="00172ED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032DE" w14:textId="77777777" w:rsidR="00371B64" w:rsidRDefault="00371B64" w:rsidP="00371B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69F31" w14:textId="77777777" w:rsidR="00371B64" w:rsidRDefault="00371B64" w:rsidP="00172ED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83CC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605BCAB" w14:textId="77777777" w:rsidR="00371B64" w:rsidRDefault="00371B64" w:rsidP="00371B6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05E2832" w14:textId="77777777" w:rsidR="003844A0" w:rsidRDefault="003844A0">
      <w:r>
        <w:separator/>
      </w:r>
    </w:p>
  </w:footnote>
  <w:footnote w:type="continuationSeparator" w:id="0">
    <w:p w14:paraId="17532D73" w14:textId="77777777" w:rsidR="003844A0" w:rsidRDefault="003844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4C3B4" w14:textId="77777777" w:rsidR="009D3386" w:rsidRDefault="009D3386" w:rsidP="009D3386">
    <w:pPr>
      <w:autoSpaceDE w:val="0"/>
      <w:autoSpaceDN w:val="0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t>Contrato Compraventa sin enganche FOVISSSTE SE 19/01/2012</w:t>
    </w:r>
  </w:p>
  <w:p w14:paraId="29249CF8" w14:textId="77777777" w:rsidR="009D3386" w:rsidRDefault="009D338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E1447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86"/>
    <w:rsid w:val="00002AA6"/>
    <w:rsid w:val="00004973"/>
    <w:rsid w:val="00006468"/>
    <w:rsid w:val="00006B22"/>
    <w:rsid w:val="0000702D"/>
    <w:rsid w:val="000136DA"/>
    <w:rsid w:val="000175E8"/>
    <w:rsid w:val="00024509"/>
    <w:rsid w:val="00037FFC"/>
    <w:rsid w:val="00042A7C"/>
    <w:rsid w:val="00043D0D"/>
    <w:rsid w:val="000449D3"/>
    <w:rsid w:val="0004575C"/>
    <w:rsid w:val="0004587B"/>
    <w:rsid w:val="00045CEC"/>
    <w:rsid w:val="00046301"/>
    <w:rsid w:val="00052A24"/>
    <w:rsid w:val="00053E4C"/>
    <w:rsid w:val="0005439D"/>
    <w:rsid w:val="0005482A"/>
    <w:rsid w:val="00057E1E"/>
    <w:rsid w:val="00061A52"/>
    <w:rsid w:val="00062C98"/>
    <w:rsid w:val="00065B95"/>
    <w:rsid w:val="00066F6D"/>
    <w:rsid w:val="0007206B"/>
    <w:rsid w:val="000737DA"/>
    <w:rsid w:val="00077C1A"/>
    <w:rsid w:val="000821D2"/>
    <w:rsid w:val="00084260"/>
    <w:rsid w:val="00085D13"/>
    <w:rsid w:val="00085DFC"/>
    <w:rsid w:val="0009402D"/>
    <w:rsid w:val="0009490F"/>
    <w:rsid w:val="00094F9A"/>
    <w:rsid w:val="000965C1"/>
    <w:rsid w:val="00097145"/>
    <w:rsid w:val="000A276E"/>
    <w:rsid w:val="000A34AC"/>
    <w:rsid w:val="000A47AB"/>
    <w:rsid w:val="000A690F"/>
    <w:rsid w:val="000A7B93"/>
    <w:rsid w:val="000B3DE6"/>
    <w:rsid w:val="000B43B1"/>
    <w:rsid w:val="000B6DFE"/>
    <w:rsid w:val="000C0D90"/>
    <w:rsid w:val="000C1081"/>
    <w:rsid w:val="000C2A66"/>
    <w:rsid w:val="000C33DD"/>
    <w:rsid w:val="000C614C"/>
    <w:rsid w:val="000C701F"/>
    <w:rsid w:val="000D55F3"/>
    <w:rsid w:val="000D5CC9"/>
    <w:rsid w:val="000D7200"/>
    <w:rsid w:val="000E4132"/>
    <w:rsid w:val="000E4A81"/>
    <w:rsid w:val="000E661D"/>
    <w:rsid w:val="000E73B3"/>
    <w:rsid w:val="000F0940"/>
    <w:rsid w:val="000F178E"/>
    <w:rsid w:val="000F378D"/>
    <w:rsid w:val="000F4A89"/>
    <w:rsid w:val="000F4CDB"/>
    <w:rsid w:val="000F6729"/>
    <w:rsid w:val="00103838"/>
    <w:rsid w:val="00106D27"/>
    <w:rsid w:val="00111353"/>
    <w:rsid w:val="00112B74"/>
    <w:rsid w:val="00113EFA"/>
    <w:rsid w:val="001146A8"/>
    <w:rsid w:val="0011596B"/>
    <w:rsid w:val="00115EFF"/>
    <w:rsid w:val="00116C5D"/>
    <w:rsid w:val="00117E5B"/>
    <w:rsid w:val="001225BD"/>
    <w:rsid w:val="00123966"/>
    <w:rsid w:val="00125E43"/>
    <w:rsid w:val="00134422"/>
    <w:rsid w:val="001379E4"/>
    <w:rsid w:val="00140EAB"/>
    <w:rsid w:val="001435B4"/>
    <w:rsid w:val="00144CD3"/>
    <w:rsid w:val="00147C5A"/>
    <w:rsid w:val="00151F50"/>
    <w:rsid w:val="001579EF"/>
    <w:rsid w:val="00160185"/>
    <w:rsid w:val="00161855"/>
    <w:rsid w:val="00162510"/>
    <w:rsid w:val="00171CFC"/>
    <w:rsid w:val="00172EDF"/>
    <w:rsid w:val="00174E05"/>
    <w:rsid w:val="00180690"/>
    <w:rsid w:val="0018117A"/>
    <w:rsid w:val="00182C83"/>
    <w:rsid w:val="001856D3"/>
    <w:rsid w:val="00186718"/>
    <w:rsid w:val="0019270B"/>
    <w:rsid w:val="00194ED3"/>
    <w:rsid w:val="00195C59"/>
    <w:rsid w:val="00195E06"/>
    <w:rsid w:val="001A1F4D"/>
    <w:rsid w:val="001A618A"/>
    <w:rsid w:val="001A7587"/>
    <w:rsid w:val="001B03F4"/>
    <w:rsid w:val="001B12BD"/>
    <w:rsid w:val="001B2E41"/>
    <w:rsid w:val="001B5C57"/>
    <w:rsid w:val="001C2BA0"/>
    <w:rsid w:val="001C3918"/>
    <w:rsid w:val="001C43F4"/>
    <w:rsid w:val="001C487A"/>
    <w:rsid w:val="001D062E"/>
    <w:rsid w:val="001D1815"/>
    <w:rsid w:val="001D2F41"/>
    <w:rsid w:val="001D4216"/>
    <w:rsid w:val="001D50F4"/>
    <w:rsid w:val="001D528E"/>
    <w:rsid w:val="001D5B6D"/>
    <w:rsid w:val="001E007B"/>
    <w:rsid w:val="001E187D"/>
    <w:rsid w:val="001E7A77"/>
    <w:rsid w:val="001F0F6F"/>
    <w:rsid w:val="001F13E4"/>
    <w:rsid w:val="001F2255"/>
    <w:rsid w:val="001F3AB9"/>
    <w:rsid w:val="001F48B8"/>
    <w:rsid w:val="001F504D"/>
    <w:rsid w:val="001F5923"/>
    <w:rsid w:val="002004E1"/>
    <w:rsid w:val="00202ED0"/>
    <w:rsid w:val="0020411C"/>
    <w:rsid w:val="002068F9"/>
    <w:rsid w:val="00211A9E"/>
    <w:rsid w:val="00212D36"/>
    <w:rsid w:val="002152B4"/>
    <w:rsid w:val="00215ECB"/>
    <w:rsid w:val="00217A67"/>
    <w:rsid w:val="00220D78"/>
    <w:rsid w:val="00220FB9"/>
    <w:rsid w:val="0022104F"/>
    <w:rsid w:val="002227AF"/>
    <w:rsid w:val="00224BD0"/>
    <w:rsid w:val="0022699A"/>
    <w:rsid w:val="00231310"/>
    <w:rsid w:val="002317E7"/>
    <w:rsid w:val="0023690D"/>
    <w:rsid w:val="002375E4"/>
    <w:rsid w:val="00242C0C"/>
    <w:rsid w:val="00242C95"/>
    <w:rsid w:val="002432F8"/>
    <w:rsid w:val="0025300D"/>
    <w:rsid w:val="00255169"/>
    <w:rsid w:val="00260D27"/>
    <w:rsid w:val="00262439"/>
    <w:rsid w:val="0026404C"/>
    <w:rsid w:val="00264923"/>
    <w:rsid w:val="0027158C"/>
    <w:rsid w:val="0027273A"/>
    <w:rsid w:val="00272A28"/>
    <w:rsid w:val="00275935"/>
    <w:rsid w:val="00276E9A"/>
    <w:rsid w:val="002810A1"/>
    <w:rsid w:val="0028350C"/>
    <w:rsid w:val="00287627"/>
    <w:rsid w:val="00287A66"/>
    <w:rsid w:val="00291631"/>
    <w:rsid w:val="002928FA"/>
    <w:rsid w:val="002935CC"/>
    <w:rsid w:val="00296003"/>
    <w:rsid w:val="00297408"/>
    <w:rsid w:val="00297ACF"/>
    <w:rsid w:val="002A3394"/>
    <w:rsid w:val="002A33A9"/>
    <w:rsid w:val="002A3FCF"/>
    <w:rsid w:val="002A4142"/>
    <w:rsid w:val="002B2D90"/>
    <w:rsid w:val="002B3D57"/>
    <w:rsid w:val="002D32D9"/>
    <w:rsid w:val="002D75A5"/>
    <w:rsid w:val="002E03CE"/>
    <w:rsid w:val="002E066D"/>
    <w:rsid w:val="002E43C1"/>
    <w:rsid w:val="002F1619"/>
    <w:rsid w:val="002F2E56"/>
    <w:rsid w:val="002F3C47"/>
    <w:rsid w:val="00300FA4"/>
    <w:rsid w:val="003038AD"/>
    <w:rsid w:val="003038D5"/>
    <w:rsid w:val="00305ECA"/>
    <w:rsid w:val="003073BA"/>
    <w:rsid w:val="003117BD"/>
    <w:rsid w:val="00315C25"/>
    <w:rsid w:val="00320CC6"/>
    <w:rsid w:val="0032308B"/>
    <w:rsid w:val="0032645B"/>
    <w:rsid w:val="00327E6C"/>
    <w:rsid w:val="003322BA"/>
    <w:rsid w:val="00336294"/>
    <w:rsid w:val="003366E3"/>
    <w:rsid w:val="003402C1"/>
    <w:rsid w:val="003402F5"/>
    <w:rsid w:val="003414CD"/>
    <w:rsid w:val="0034236B"/>
    <w:rsid w:val="00342A7F"/>
    <w:rsid w:val="003443CF"/>
    <w:rsid w:val="0034441A"/>
    <w:rsid w:val="00344F0F"/>
    <w:rsid w:val="003459DE"/>
    <w:rsid w:val="00346A07"/>
    <w:rsid w:val="003517E5"/>
    <w:rsid w:val="00351E53"/>
    <w:rsid w:val="00351F10"/>
    <w:rsid w:val="00356210"/>
    <w:rsid w:val="00357448"/>
    <w:rsid w:val="00362472"/>
    <w:rsid w:val="00364EC5"/>
    <w:rsid w:val="00365289"/>
    <w:rsid w:val="00371B64"/>
    <w:rsid w:val="003759B6"/>
    <w:rsid w:val="00383CCB"/>
    <w:rsid w:val="003844A0"/>
    <w:rsid w:val="00386D1D"/>
    <w:rsid w:val="003877CE"/>
    <w:rsid w:val="003903CD"/>
    <w:rsid w:val="00391D25"/>
    <w:rsid w:val="00394226"/>
    <w:rsid w:val="00394229"/>
    <w:rsid w:val="003A219C"/>
    <w:rsid w:val="003A6579"/>
    <w:rsid w:val="003A7A5F"/>
    <w:rsid w:val="003B72EC"/>
    <w:rsid w:val="003C3A2C"/>
    <w:rsid w:val="003C503D"/>
    <w:rsid w:val="003C5090"/>
    <w:rsid w:val="003C7B6D"/>
    <w:rsid w:val="003D1B9D"/>
    <w:rsid w:val="003D2078"/>
    <w:rsid w:val="003D2676"/>
    <w:rsid w:val="003D2847"/>
    <w:rsid w:val="003D3C86"/>
    <w:rsid w:val="003D5A92"/>
    <w:rsid w:val="003E118E"/>
    <w:rsid w:val="003E1C4F"/>
    <w:rsid w:val="003E4AE7"/>
    <w:rsid w:val="003E6005"/>
    <w:rsid w:val="003E70AC"/>
    <w:rsid w:val="003F27F5"/>
    <w:rsid w:val="003F438C"/>
    <w:rsid w:val="003F7733"/>
    <w:rsid w:val="004012DC"/>
    <w:rsid w:val="00401BD7"/>
    <w:rsid w:val="004046D8"/>
    <w:rsid w:val="0041180C"/>
    <w:rsid w:val="00412D7F"/>
    <w:rsid w:val="004138EB"/>
    <w:rsid w:val="00415161"/>
    <w:rsid w:val="004157E3"/>
    <w:rsid w:val="00415B00"/>
    <w:rsid w:val="0042173D"/>
    <w:rsid w:val="00432B1C"/>
    <w:rsid w:val="00437738"/>
    <w:rsid w:val="00440788"/>
    <w:rsid w:val="004413A1"/>
    <w:rsid w:val="00442850"/>
    <w:rsid w:val="00444B1F"/>
    <w:rsid w:val="004450E2"/>
    <w:rsid w:val="00446B27"/>
    <w:rsid w:val="0044769A"/>
    <w:rsid w:val="00450195"/>
    <w:rsid w:val="0045040E"/>
    <w:rsid w:val="00451DC2"/>
    <w:rsid w:val="00452613"/>
    <w:rsid w:val="00452DC1"/>
    <w:rsid w:val="00454A53"/>
    <w:rsid w:val="00454E80"/>
    <w:rsid w:val="00462A0C"/>
    <w:rsid w:val="00463182"/>
    <w:rsid w:val="00463D38"/>
    <w:rsid w:val="00463EC6"/>
    <w:rsid w:val="00463FBD"/>
    <w:rsid w:val="00463FDF"/>
    <w:rsid w:val="00466A19"/>
    <w:rsid w:val="0047355D"/>
    <w:rsid w:val="00475828"/>
    <w:rsid w:val="004758D3"/>
    <w:rsid w:val="00477194"/>
    <w:rsid w:val="00482CEA"/>
    <w:rsid w:val="00483162"/>
    <w:rsid w:val="00485AC0"/>
    <w:rsid w:val="00485BB6"/>
    <w:rsid w:val="00485CDD"/>
    <w:rsid w:val="004931D7"/>
    <w:rsid w:val="00494B87"/>
    <w:rsid w:val="00497412"/>
    <w:rsid w:val="004A174C"/>
    <w:rsid w:val="004A3B39"/>
    <w:rsid w:val="004A7E2E"/>
    <w:rsid w:val="004B101E"/>
    <w:rsid w:val="004B3F1A"/>
    <w:rsid w:val="004B62F7"/>
    <w:rsid w:val="004C4C95"/>
    <w:rsid w:val="004C7443"/>
    <w:rsid w:val="004D22F6"/>
    <w:rsid w:val="004D49CE"/>
    <w:rsid w:val="004D4BC1"/>
    <w:rsid w:val="004D6270"/>
    <w:rsid w:val="004D7589"/>
    <w:rsid w:val="004E1AEA"/>
    <w:rsid w:val="004E1AF5"/>
    <w:rsid w:val="004E2F8E"/>
    <w:rsid w:val="004E321A"/>
    <w:rsid w:val="004E4389"/>
    <w:rsid w:val="004E52E4"/>
    <w:rsid w:val="004E5D07"/>
    <w:rsid w:val="004F2E7E"/>
    <w:rsid w:val="004F34B3"/>
    <w:rsid w:val="004F5552"/>
    <w:rsid w:val="004F7283"/>
    <w:rsid w:val="00500992"/>
    <w:rsid w:val="005028BB"/>
    <w:rsid w:val="00507B53"/>
    <w:rsid w:val="00512354"/>
    <w:rsid w:val="00516FDC"/>
    <w:rsid w:val="00522AEB"/>
    <w:rsid w:val="00523040"/>
    <w:rsid w:val="00523A63"/>
    <w:rsid w:val="00524737"/>
    <w:rsid w:val="00527526"/>
    <w:rsid w:val="005327B1"/>
    <w:rsid w:val="0053482C"/>
    <w:rsid w:val="00535288"/>
    <w:rsid w:val="00540570"/>
    <w:rsid w:val="00543031"/>
    <w:rsid w:val="00545132"/>
    <w:rsid w:val="00545657"/>
    <w:rsid w:val="00547DDF"/>
    <w:rsid w:val="005508C0"/>
    <w:rsid w:val="00553978"/>
    <w:rsid w:val="00554ED6"/>
    <w:rsid w:val="00555190"/>
    <w:rsid w:val="005554E9"/>
    <w:rsid w:val="00557304"/>
    <w:rsid w:val="0056070B"/>
    <w:rsid w:val="005629F1"/>
    <w:rsid w:val="00563669"/>
    <w:rsid w:val="00565F4D"/>
    <w:rsid w:val="005669BB"/>
    <w:rsid w:val="005669E1"/>
    <w:rsid w:val="0057546E"/>
    <w:rsid w:val="00575C6E"/>
    <w:rsid w:val="0057698F"/>
    <w:rsid w:val="00582013"/>
    <w:rsid w:val="005825F5"/>
    <w:rsid w:val="0058355F"/>
    <w:rsid w:val="00593173"/>
    <w:rsid w:val="005932E2"/>
    <w:rsid w:val="00593FE0"/>
    <w:rsid w:val="00595A2C"/>
    <w:rsid w:val="00595EB8"/>
    <w:rsid w:val="005A12EA"/>
    <w:rsid w:val="005A1445"/>
    <w:rsid w:val="005A3DC4"/>
    <w:rsid w:val="005A70DF"/>
    <w:rsid w:val="005B2638"/>
    <w:rsid w:val="005B2C7C"/>
    <w:rsid w:val="005B7965"/>
    <w:rsid w:val="005C35A0"/>
    <w:rsid w:val="005C6C14"/>
    <w:rsid w:val="005D0452"/>
    <w:rsid w:val="005D327C"/>
    <w:rsid w:val="005D4A2F"/>
    <w:rsid w:val="005D4E02"/>
    <w:rsid w:val="005D624E"/>
    <w:rsid w:val="005D7F3D"/>
    <w:rsid w:val="005E1BC6"/>
    <w:rsid w:val="005E2AEA"/>
    <w:rsid w:val="005F23A7"/>
    <w:rsid w:val="005F2907"/>
    <w:rsid w:val="005F554E"/>
    <w:rsid w:val="005F5AC4"/>
    <w:rsid w:val="005F7665"/>
    <w:rsid w:val="006010C5"/>
    <w:rsid w:val="00601A73"/>
    <w:rsid w:val="006027CC"/>
    <w:rsid w:val="006101C4"/>
    <w:rsid w:val="00611E8B"/>
    <w:rsid w:val="00613DD4"/>
    <w:rsid w:val="00614296"/>
    <w:rsid w:val="00615F21"/>
    <w:rsid w:val="00615FF9"/>
    <w:rsid w:val="006170CC"/>
    <w:rsid w:val="006207FB"/>
    <w:rsid w:val="00622F41"/>
    <w:rsid w:val="006231C4"/>
    <w:rsid w:val="00625968"/>
    <w:rsid w:val="00626391"/>
    <w:rsid w:val="006267D7"/>
    <w:rsid w:val="00627B37"/>
    <w:rsid w:val="00635239"/>
    <w:rsid w:val="00635993"/>
    <w:rsid w:val="00635D23"/>
    <w:rsid w:val="006371FB"/>
    <w:rsid w:val="00641D62"/>
    <w:rsid w:val="00642F74"/>
    <w:rsid w:val="006430E0"/>
    <w:rsid w:val="00651CE2"/>
    <w:rsid w:val="006526C9"/>
    <w:rsid w:val="00654578"/>
    <w:rsid w:val="006553E5"/>
    <w:rsid w:val="0065672E"/>
    <w:rsid w:val="006639C7"/>
    <w:rsid w:val="00663C3A"/>
    <w:rsid w:val="0066663B"/>
    <w:rsid w:val="006745D8"/>
    <w:rsid w:val="0067524F"/>
    <w:rsid w:val="006761B4"/>
    <w:rsid w:val="00682F4E"/>
    <w:rsid w:val="00684C44"/>
    <w:rsid w:val="00684CE6"/>
    <w:rsid w:val="006861F7"/>
    <w:rsid w:val="0069207F"/>
    <w:rsid w:val="006A0014"/>
    <w:rsid w:val="006A0FF9"/>
    <w:rsid w:val="006A6614"/>
    <w:rsid w:val="006A701A"/>
    <w:rsid w:val="006B0179"/>
    <w:rsid w:val="006B2385"/>
    <w:rsid w:val="006B2A5B"/>
    <w:rsid w:val="006B3DB3"/>
    <w:rsid w:val="006B4E60"/>
    <w:rsid w:val="006B5822"/>
    <w:rsid w:val="006B58F4"/>
    <w:rsid w:val="006B64FA"/>
    <w:rsid w:val="006B64FB"/>
    <w:rsid w:val="006C2BAB"/>
    <w:rsid w:val="006C3927"/>
    <w:rsid w:val="006C3F24"/>
    <w:rsid w:val="006C4A56"/>
    <w:rsid w:val="006C5131"/>
    <w:rsid w:val="006D1D27"/>
    <w:rsid w:val="006D283F"/>
    <w:rsid w:val="006D3BFA"/>
    <w:rsid w:val="006D482F"/>
    <w:rsid w:val="006D4DAA"/>
    <w:rsid w:val="006D6C7B"/>
    <w:rsid w:val="006D7D3D"/>
    <w:rsid w:val="006E37A6"/>
    <w:rsid w:val="006E395A"/>
    <w:rsid w:val="006E4225"/>
    <w:rsid w:val="006E5467"/>
    <w:rsid w:val="00704FA9"/>
    <w:rsid w:val="007052AE"/>
    <w:rsid w:val="007056E6"/>
    <w:rsid w:val="00711B17"/>
    <w:rsid w:val="0071685A"/>
    <w:rsid w:val="007235E5"/>
    <w:rsid w:val="00725231"/>
    <w:rsid w:val="007271E3"/>
    <w:rsid w:val="00732E37"/>
    <w:rsid w:val="0074031B"/>
    <w:rsid w:val="0074570D"/>
    <w:rsid w:val="00747563"/>
    <w:rsid w:val="0074782B"/>
    <w:rsid w:val="007536DD"/>
    <w:rsid w:val="007638E8"/>
    <w:rsid w:val="007663E6"/>
    <w:rsid w:val="00766A04"/>
    <w:rsid w:val="00772EC5"/>
    <w:rsid w:val="00783A13"/>
    <w:rsid w:val="00783F47"/>
    <w:rsid w:val="0078431F"/>
    <w:rsid w:val="007868E5"/>
    <w:rsid w:val="00786A99"/>
    <w:rsid w:val="00791E13"/>
    <w:rsid w:val="00792794"/>
    <w:rsid w:val="00792F2B"/>
    <w:rsid w:val="007975FD"/>
    <w:rsid w:val="007A1075"/>
    <w:rsid w:val="007A634D"/>
    <w:rsid w:val="007A7D35"/>
    <w:rsid w:val="007B0434"/>
    <w:rsid w:val="007B0B25"/>
    <w:rsid w:val="007B1B6D"/>
    <w:rsid w:val="007B3FE6"/>
    <w:rsid w:val="007B589E"/>
    <w:rsid w:val="007B604A"/>
    <w:rsid w:val="007C168E"/>
    <w:rsid w:val="007C1E42"/>
    <w:rsid w:val="007C20F8"/>
    <w:rsid w:val="007C276B"/>
    <w:rsid w:val="007D32E3"/>
    <w:rsid w:val="007D40D1"/>
    <w:rsid w:val="007D46EE"/>
    <w:rsid w:val="007D78F7"/>
    <w:rsid w:val="007E136F"/>
    <w:rsid w:val="007E3E83"/>
    <w:rsid w:val="007F425F"/>
    <w:rsid w:val="007F7F68"/>
    <w:rsid w:val="00804540"/>
    <w:rsid w:val="00815AFF"/>
    <w:rsid w:val="00815B3E"/>
    <w:rsid w:val="008165D6"/>
    <w:rsid w:val="00822433"/>
    <w:rsid w:val="00822637"/>
    <w:rsid w:val="00822EEB"/>
    <w:rsid w:val="008279C3"/>
    <w:rsid w:val="0083243C"/>
    <w:rsid w:val="00832551"/>
    <w:rsid w:val="00840F68"/>
    <w:rsid w:val="008424D3"/>
    <w:rsid w:val="008427D8"/>
    <w:rsid w:val="00847C29"/>
    <w:rsid w:val="008503F7"/>
    <w:rsid w:val="0085276F"/>
    <w:rsid w:val="00853DA6"/>
    <w:rsid w:val="00855C9F"/>
    <w:rsid w:val="00860EA3"/>
    <w:rsid w:val="0086131E"/>
    <w:rsid w:val="0087086A"/>
    <w:rsid w:val="00870C70"/>
    <w:rsid w:val="00872916"/>
    <w:rsid w:val="008736A2"/>
    <w:rsid w:val="00877C67"/>
    <w:rsid w:val="00880AEC"/>
    <w:rsid w:val="00881A4E"/>
    <w:rsid w:val="00884960"/>
    <w:rsid w:val="00886CBC"/>
    <w:rsid w:val="00890C19"/>
    <w:rsid w:val="00892D05"/>
    <w:rsid w:val="00893BC3"/>
    <w:rsid w:val="00894A20"/>
    <w:rsid w:val="0089561A"/>
    <w:rsid w:val="008A128C"/>
    <w:rsid w:val="008A1ED6"/>
    <w:rsid w:val="008A25E9"/>
    <w:rsid w:val="008A6EFE"/>
    <w:rsid w:val="008A7D61"/>
    <w:rsid w:val="008B1A74"/>
    <w:rsid w:val="008B3687"/>
    <w:rsid w:val="008B79E7"/>
    <w:rsid w:val="008C1558"/>
    <w:rsid w:val="008C185A"/>
    <w:rsid w:val="008C2CC8"/>
    <w:rsid w:val="008C3E54"/>
    <w:rsid w:val="008C3FBC"/>
    <w:rsid w:val="008C5426"/>
    <w:rsid w:val="008C63D4"/>
    <w:rsid w:val="008C6E4B"/>
    <w:rsid w:val="008D03B1"/>
    <w:rsid w:val="008D2B29"/>
    <w:rsid w:val="008D64BC"/>
    <w:rsid w:val="008D6B18"/>
    <w:rsid w:val="008E1D34"/>
    <w:rsid w:val="008E7C86"/>
    <w:rsid w:val="008F2E50"/>
    <w:rsid w:val="008F325A"/>
    <w:rsid w:val="008F41C2"/>
    <w:rsid w:val="008F5954"/>
    <w:rsid w:val="008F7160"/>
    <w:rsid w:val="009070F7"/>
    <w:rsid w:val="009116D4"/>
    <w:rsid w:val="0091655B"/>
    <w:rsid w:val="009166B8"/>
    <w:rsid w:val="00916B01"/>
    <w:rsid w:val="00920ADA"/>
    <w:rsid w:val="00920C69"/>
    <w:rsid w:val="00920D4F"/>
    <w:rsid w:val="00920F82"/>
    <w:rsid w:val="00923ADF"/>
    <w:rsid w:val="00924522"/>
    <w:rsid w:val="00924DA7"/>
    <w:rsid w:val="009259A9"/>
    <w:rsid w:val="009268CC"/>
    <w:rsid w:val="00927FC2"/>
    <w:rsid w:val="00932078"/>
    <w:rsid w:val="00934570"/>
    <w:rsid w:val="00934664"/>
    <w:rsid w:val="00935923"/>
    <w:rsid w:val="00946291"/>
    <w:rsid w:val="00952A23"/>
    <w:rsid w:val="00957982"/>
    <w:rsid w:val="00960CF7"/>
    <w:rsid w:val="00965280"/>
    <w:rsid w:val="00965B5C"/>
    <w:rsid w:val="0097081D"/>
    <w:rsid w:val="00970ABD"/>
    <w:rsid w:val="00973F2F"/>
    <w:rsid w:val="009745FC"/>
    <w:rsid w:val="009772F4"/>
    <w:rsid w:val="00980FD5"/>
    <w:rsid w:val="0098155D"/>
    <w:rsid w:val="00982177"/>
    <w:rsid w:val="00982B2A"/>
    <w:rsid w:val="00982FD3"/>
    <w:rsid w:val="00985BE3"/>
    <w:rsid w:val="00990C65"/>
    <w:rsid w:val="00991C67"/>
    <w:rsid w:val="00992E86"/>
    <w:rsid w:val="00994F4B"/>
    <w:rsid w:val="00995F82"/>
    <w:rsid w:val="009A091B"/>
    <w:rsid w:val="009A0D9F"/>
    <w:rsid w:val="009A1D87"/>
    <w:rsid w:val="009A7789"/>
    <w:rsid w:val="009B0F58"/>
    <w:rsid w:val="009B11E7"/>
    <w:rsid w:val="009B17FD"/>
    <w:rsid w:val="009B3441"/>
    <w:rsid w:val="009B35BE"/>
    <w:rsid w:val="009B400E"/>
    <w:rsid w:val="009B408E"/>
    <w:rsid w:val="009C0374"/>
    <w:rsid w:val="009C2B6E"/>
    <w:rsid w:val="009C53BD"/>
    <w:rsid w:val="009D3386"/>
    <w:rsid w:val="009D3D90"/>
    <w:rsid w:val="009D66B3"/>
    <w:rsid w:val="009E33EB"/>
    <w:rsid w:val="009E5844"/>
    <w:rsid w:val="009F13F0"/>
    <w:rsid w:val="009F1A68"/>
    <w:rsid w:val="009F200C"/>
    <w:rsid w:val="009F2245"/>
    <w:rsid w:val="009F2D12"/>
    <w:rsid w:val="009F3190"/>
    <w:rsid w:val="009F67E2"/>
    <w:rsid w:val="009F7A11"/>
    <w:rsid w:val="00A03AEA"/>
    <w:rsid w:val="00A03C72"/>
    <w:rsid w:val="00A05D66"/>
    <w:rsid w:val="00A074F6"/>
    <w:rsid w:val="00A21213"/>
    <w:rsid w:val="00A25CE7"/>
    <w:rsid w:val="00A27B7B"/>
    <w:rsid w:val="00A318EC"/>
    <w:rsid w:val="00A40CA0"/>
    <w:rsid w:val="00A416CF"/>
    <w:rsid w:val="00A428BC"/>
    <w:rsid w:val="00A44866"/>
    <w:rsid w:val="00A45A6F"/>
    <w:rsid w:val="00A47472"/>
    <w:rsid w:val="00A51783"/>
    <w:rsid w:val="00A534D8"/>
    <w:rsid w:val="00A542A5"/>
    <w:rsid w:val="00A54738"/>
    <w:rsid w:val="00A604D9"/>
    <w:rsid w:val="00A60EDC"/>
    <w:rsid w:val="00A63F4B"/>
    <w:rsid w:val="00A64140"/>
    <w:rsid w:val="00A65873"/>
    <w:rsid w:val="00A7052D"/>
    <w:rsid w:val="00A70AB0"/>
    <w:rsid w:val="00A74119"/>
    <w:rsid w:val="00A75E18"/>
    <w:rsid w:val="00A77925"/>
    <w:rsid w:val="00A83635"/>
    <w:rsid w:val="00A91798"/>
    <w:rsid w:val="00A9278C"/>
    <w:rsid w:val="00A931A0"/>
    <w:rsid w:val="00A9585E"/>
    <w:rsid w:val="00A9695F"/>
    <w:rsid w:val="00A97916"/>
    <w:rsid w:val="00AA3605"/>
    <w:rsid w:val="00AB0BC4"/>
    <w:rsid w:val="00AB2065"/>
    <w:rsid w:val="00AB2393"/>
    <w:rsid w:val="00AC0A1A"/>
    <w:rsid w:val="00AC4C62"/>
    <w:rsid w:val="00AC53A2"/>
    <w:rsid w:val="00AC5E79"/>
    <w:rsid w:val="00AD0358"/>
    <w:rsid w:val="00AD1592"/>
    <w:rsid w:val="00AE19A9"/>
    <w:rsid w:val="00AE270D"/>
    <w:rsid w:val="00AE2F08"/>
    <w:rsid w:val="00AE3690"/>
    <w:rsid w:val="00AE4C31"/>
    <w:rsid w:val="00AE60F5"/>
    <w:rsid w:val="00AE6D12"/>
    <w:rsid w:val="00AF07BA"/>
    <w:rsid w:val="00AF1C27"/>
    <w:rsid w:val="00AF315F"/>
    <w:rsid w:val="00AF5D4F"/>
    <w:rsid w:val="00AF6AC1"/>
    <w:rsid w:val="00B00185"/>
    <w:rsid w:val="00B009C4"/>
    <w:rsid w:val="00B015A4"/>
    <w:rsid w:val="00B0179F"/>
    <w:rsid w:val="00B017AB"/>
    <w:rsid w:val="00B05774"/>
    <w:rsid w:val="00B06FCA"/>
    <w:rsid w:val="00B0747A"/>
    <w:rsid w:val="00B076F7"/>
    <w:rsid w:val="00B11045"/>
    <w:rsid w:val="00B14A29"/>
    <w:rsid w:val="00B1701B"/>
    <w:rsid w:val="00B20DD6"/>
    <w:rsid w:val="00B21E34"/>
    <w:rsid w:val="00B27453"/>
    <w:rsid w:val="00B30DF8"/>
    <w:rsid w:val="00B35105"/>
    <w:rsid w:val="00B3673C"/>
    <w:rsid w:val="00B41C9E"/>
    <w:rsid w:val="00B437D0"/>
    <w:rsid w:val="00B45099"/>
    <w:rsid w:val="00B457C5"/>
    <w:rsid w:val="00B57180"/>
    <w:rsid w:val="00B66BAE"/>
    <w:rsid w:val="00B67931"/>
    <w:rsid w:val="00B7185B"/>
    <w:rsid w:val="00B7534D"/>
    <w:rsid w:val="00B80C34"/>
    <w:rsid w:val="00B81AA6"/>
    <w:rsid w:val="00B832E0"/>
    <w:rsid w:val="00B83CA1"/>
    <w:rsid w:val="00B84645"/>
    <w:rsid w:val="00B90192"/>
    <w:rsid w:val="00B9583C"/>
    <w:rsid w:val="00B96105"/>
    <w:rsid w:val="00BA0E58"/>
    <w:rsid w:val="00BA40A3"/>
    <w:rsid w:val="00BB0734"/>
    <w:rsid w:val="00BB1048"/>
    <w:rsid w:val="00BB6ECB"/>
    <w:rsid w:val="00BD0F3F"/>
    <w:rsid w:val="00BD209F"/>
    <w:rsid w:val="00BD288F"/>
    <w:rsid w:val="00BD2DF1"/>
    <w:rsid w:val="00BD7411"/>
    <w:rsid w:val="00BE0A5E"/>
    <w:rsid w:val="00BE212E"/>
    <w:rsid w:val="00BE2997"/>
    <w:rsid w:val="00BE5B3A"/>
    <w:rsid w:val="00BE6D55"/>
    <w:rsid w:val="00BE6E63"/>
    <w:rsid w:val="00BF024C"/>
    <w:rsid w:val="00BF49D7"/>
    <w:rsid w:val="00BF675E"/>
    <w:rsid w:val="00C00EB9"/>
    <w:rsid w:val="00C02C15"/>
    <w:rsid w:val="00C03237"/>
    <w:rsid w:val="00C03E9A"/>
    <w:rsid w:val="00C101FE"/>
    <w:rsid w:val="00C120E2"/>
    <w:rsid w:val="00C12739"/>
    <w:rsid w:val="00C13088"/>
    <w:rsid w:val="00C200C1"/>
    <w:rsid w:val="00C21CD2"/>
    <w:rsid w:val="00C23128"/>
    <w:rsid w:val="00C23B73"/>
    <w:rsid w:val="00C25D42"/>
    <w:rsid w:val="00C27B24"/>
    <w:rsid w:val="00C27DE0"/>
    <w:rsid w:val="00C3018A"/>
    <w:rsid w:val="00C30738"/>
    <w:rsid w:val="00C3568B"/>
    <w:rsid w:val="00C3573D"/>
    <w:rsid w:val="00C4131A"/>
    <w:rsid w:val="00C43C93"/>
    <w:rsid w:val="00C46C88"/>
    <w:rsid w:val="00C50B80"/>
    <w:rsid w:val="00C52105"/>
    <w:rsid w:val="00C52A26"/>
    <w:rsid w:val="00C53439"/>
    <w:rsid w:val="00C54ED5"/>
    <w:rsid w:val="00C56937"/>
    <w:rsid w:val="00C62C53"/>
    <w:rsid w:val="00C64F40"/>
    <w:rsid w:val="00C65EC5"/>
    <w:rsid w:val="00C6737A"/>
    <w:rsid w:val="00C70922"/>
    <w:rsid w:val="00C72FAB"/>
    <w:rsid w:val="00C7648A"/>
    <w:rsid w:val="00C856A8"/>
    <w:rsid w:val="00C85CDE"/>
    <w:rsid w:val="00C874A0"/>
    <w:rsid w:val="00C90C95"/>
    <w:rsid w:val="00C91DEB"/>
    <w:rsid w:val="00C92E70"/>
    <w:rsid w:val="00CA0512"/>
    <w:rsid w:val="00CA26F7"/>
    <w:rsid w:val="00CB11DC"/>
    <w:rsid w:val="00CB6E09"/>
    <w:rsid w:val="00CC23CD"/>
    <w:rsid w:val="00CC2BBB"/>
    <w:rsid w:val="00CC350F"/>
    <w:rsid w:val="00CC5F02"/>
    <w:rsid w:val="00CC738B"/>
    <w:rsid w:val="00CC7AAC"/>
    <w:rsid w:val="00CD24F1"/>
    <w:rsid w:val="00CD5AF9"/>
    <w:rsid w:val="00CD60DB"/>
    <w:rsid w:val="00CD7AA9"/>
    <w:rsid w:val="00CE3284"/>
    <w:rsid w:val="00CE4AAC"/>
    <w:rsid w:val="00CF0D48"/>
    <w:rsid w:val="00CF177A"/>
    <w:rsid w:val="00CF23E3"/>
    <w:rsid w:val="00CF785B"/>
    <w:rsid w:val="00CF7EA0"/>
    <w:rsid w:val="00D019AE"/>
    <w:rsid w:val="00D0312B"/>
    <w:rsid w:val="00D03DB2"/>
    <w:rsid w:val="00D04792"/>
    <w:rsid w:val="00D06834"/>
    <w:rsid w:val="00D10E1E"/>
    <w:rsid w:val="00D11882"/>
    <w:rsid w:val="00D148FB"/>
    <w:rsid w:val="00D14A1E"/>
    <w:rsid w:val="00D16157"/>
    <w:rsid w:val="00D2308D"/>
    <w:rsid w:val="00D2774F"/>
    <w:rsid w:val="00D3130D"/>
    <w:rsid w:val="00D31F2B"/>
    <w:rsid w:val="00D375FE"/>
    <w:rsid w:val="00D432E7"/>
    <w:rsid w:val="00D462F1"/>
    <w:rsid w:val="00D4732C"/>
    <w:rsid w:val="00D53284"/>
    <w:rsid w:val="00D53A3B"/>
    <w:rsid w:val="00D55CC3"/>
    <w:rsid w:val="00D56361"/>
    <w:rsid w:val="00D567DB"/>
    <w:rsid w:val="00D57C0D"/>
    <w:rsid w:val="00D57F2E"/>
    <w:rsid w:val="00D61BAE"/>
    <w:rsid w:val="00D64EB9"/>
    <w:rsid w:val="00D65382"/>
    <w:rsid w:val="00D657A7"/>
    <w:rsid w:val="00D65D02"/>
    <w:rsid w:val="00D72D38"/>
    <w:rsid w:val="00D7375A"/>
    <w:rsid w:val="00D7620D"/>
    <w:rsid w:val="00D81DC3"/>
    <w:rsid w:val="00D86BAA"/>
    <w:rsid w:val="00DA43DD"/>
    <w:rsid w:val="00DB1A3D"/>
    <w:rsid w:val="00DB218D"/>
    <w:rsid w:val="00DB4429"/>
    <w:rsid w:val="00DC4261"/>
    <w:rsid w:val="00DC7607"/>
    <w:rsid w:val="00DD1349"/>
    <w:rsid w:val="00DD6E28"/>
    <w:rsid w:val="00DE0D70"/>
    <w:rsid w:val="00DE165B"/>
    <w:rsid w:val="00DE352E"/>
    <w:rsid w:val="00DE4D95"/>
    <w:rsid w:val="00DE4E2D"/>
    <w:rsid w:val="00DE59DF"/>
    <w:rsid w:val="00DE5B1C"/>
    <w:rsid w:val="00DE66B2"/>
    <w:rsid w:val="00DF0387"/>
    <w:rsid w:val="00DF04D2"/>
    <w:rsid w:val="00DF115A"/>
    <w:rsid w:val="00DF41A9"/>
    <w:rsid w:val="00E0035C"/>
    <w:rsid w:val="00E01264"/>
    <w:rsid w:val="00E050D7"/>
    <w:rsid w:val="00E106B9"/>
    <w:rsid w:val="00E135C1"/>
    <w:rsid w:val="00E15855"/>
    <w:rsid w:val="00E16969"/>
    <w:rsid w:val="00E20F12"/>
    <w:rsid w:val="00E21146"/>
    <w:rsid w:val="00E2174E"/>
    <w:rsid w:val="00E21E6A"/>
    <w:rsid w:val="00E23477"/>
    <w:rsid w:val="00E25B83"/>
    <w:rsid w:val="00E25C05"/>
    <w:rsid w:val="00E35906"/>
    <w:rsid w:val="00E36F84"/>
    <w:rsid w:val="00E4009B"/>
    <w:rsid w:val="00E41A29"/>
    <w:rsid w:val="00E42F18"/>
    <w:rsid w:val="00E440FC"/>
    <w:rsid w:val="00E506E7"/>
    <w:rsid w:val="00E51F8E"/>
    <w:rsid w:val="00E54B0F"/>
    <w:rsid w:val="00E54B2E"/>
    <w:rsid w:val="00E605EE"/>
    <w:rsid w:val="00E61211"/>
    <w:rsid w:val="00E617C7"/>
    <w:rsid w:val="00E630C2"/>
    <w:rsid w:val="00E6465B"/>
    <w:rsid w:val="00E65C94"/>
    <w:rsid w:val="00E7509D"/>
    <w:rsid w:val="00E7613C"/>
    <w:rsid w:val="00E80B92"/>
    <w:rsid w:val="00E80F84"/>
    <w:rsid w:val="00E82C3E"/>
    <w:rsid w:val="00E82F9B"/>
    <w:rsid w:val="00E843E3"/>
    <w:rsid w:val="00E91CB6"/>
    <w:rsid w:val="00E9423D"/>
    <w:rsid w:val="00E94A6C"/>
    <w:rsid w:val="00EA18C8"/>
    <w:rsid w:val="00EA7B5E"/>
    <w:rsid w:val="00EA7EB6"/>
    <w:rsid w:val="00EB108C"/>
    <w:rsid w:val="00EB15CF"/>
    <w:rsid w:val="00EB52A6"/>
    <w:rsid w:val="00EB5B42"/>
    <w:rsid w:val="00EC008F"/>
    <w:rsid w:val="00EC32B4"/>
    <w:rsid w:val="00EC47FB"/>
    <w:rsid w:val="00EC7AEF"/>
    <w:rsid w:val="00ED29B8"/>
    <w:rsid w:val="00ED52A1"/>
    <w:rsid w:val="00ED6C91"/>
    <w:rsid w:val="00EE2FDD"/>
    <w:rsid w:val="00EE3F6F"/>
    <w:rsid w:val="00EF1E24"/>
    <w:rsid w:val="00EF20C0"/>
    <w:rsid w:val="00EF2143"/>
    <w:rsid w:val="00EF5D21"/>
    <w:rsid w:val="00F01ADD"/>
    <w:rsid w:val="00F04EB7"/>
    <w:rsid w:val="00F05534"/>
    <w:rsid w:val="00F1247E"/>
    <w:rsid w:val="00F140EC"/>
    <w:rsid w:val="00F14250"/>
    <w:rsid w:val="00F14472"/>
    <w:rsid w:val="00F153EC"/>
    <w:rsid w:val="00F15966"/>
    <w:rsid w:val="00F16BE6"/>
    <w:rsid w:val="00F16D47"/>
    <w:rsid w:val="00F24575"/>
    <w:rsid w:val="00F3067E"/>
    <w:rsid w:val="00F31DA2"/>
    <w:rsid w:val="00F326C3"/>
    <w:rsid w:val="00F348D4"/>
    <w:rsid w:val="00F356A3"/>
    <w:rsid w:val="00F40FF2"/>
    <w:rsid w:val="00F442CA"/>
    <w:rsid w:val="00F4725D"/>
    <w:rsid w:val="00F55196"/>
    <w:rsid w:val="00F574E1"/>
    <w:rsid w:val="00F6446E"/>
    <w:rsid w:val="00F647E0"/>
    <w:rsid w:val="00F659C0"/>
    <w:rsid w:val="00F66113"/>
    <w:rsid w:val="00F66438"/>
    <w:rsid w:val="00F712F8"/>
    <w:rsid w:val="00F74DB6"/>
    <w:rsid w:val="00F8121F"/>
    <w:rsid w:val="00F82CBC"/>
    <w:rsid w:val="00F855D1"/>
    <w:rsid w:val="00F86AC9"/>
    <w:rsid w:val="00F90352"/>
    <w:rsid w:val="00F90F41"/>
    <w:rsid w:val="00F95046"/>
    <w:rsid w:val="00F96BE1"/>
    <w:rsid w:val="00FA3AF1"/>
    <w:rsid w:val="00FA4752"/>
    <w:rsid w:val="00FA5509"/>
    <w:rsid w:val="00FA5F06"/>
    <w:rsid w:val="00FB0D51"/>
    <w:rsid w:val="00FB17A4"/>
    <w:rsid w:val="00FB2C91"/>
    <w:rsid w:val="00FC67D7"/>
    <w:rsid w:val="00FC6EA5"/>
    <w:rsid w:val="00FC7535"/>
    <w:rsid w:val="00FC7853"/>
    <w:rsid w:val="00FC7E69"/>
    <w:rsid w:val="00FD1BA4"/>
    <w:rsid w:val="00FD50B5"/>
    <w:rsid w:val="00FD5560"/>
    <w:rsid w:val="00FD6C18"/>
    <w:rsid w:val="00FE17C0"/>
    <w:rsid w:val="00FE22B3"/>
    <w:rsid w:val="00FE3EFD"/>
    <w:rsid w:val="00FE5ED0"/>
    <w:rsid w:val="00FE7E7D"/>
    <w:rsid w:val="00FE7E9F"/>
    <w:rsid w:val="00FF2EF2"/>
    <w:rsid w:val="00FF3561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0D64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D33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D338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6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37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oleObject" Target="embeddings/oleObject1.bin"/><Relationship Id="rId14" Type="http://schemas.openxmlformats.org/officeDocument/2006/relationships/image" Target="media/image6.emf"/><Relationship Id="rId15" Type="http://schemas.openxmlformats.org/officeDocument/2006/relationships/oleObject" Target="embeddings/Hoja_de_c_lculo_de_Microsoft_Excel_97_-_20041.xls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1B5A-1B42-0140-AEFA-344BE356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3385</Words>
  <Characters>18620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COMPRAVENTA DE BIEN INMUEBLE DESTINADO A CASA HABITACION QUE CELEBRA GI TU CASA MEXICO, SA DE CV, REPRESENTADA POR EL SR</vt:lpstr>
    </vt:vector>
  </TitlesOfParts>
  <Company>PRE-INSTALADA</Company>
  <LinksUpToDate>false</LinksUpToDate>
  <CharactersWithSpaces>21962</CharactersWithSpaces>
  <SharedDoc>false</SharedDoc>
  <HLinks>
    <vt:vector size="6" baseType="variant">
      <vt:variant>
        <vt:i4>2883633</vt:i4>
      </vt:variant>
      <vt:variant>
        <vt:i4>20258</vt:i4>
      </vt:variant>
      <vt:variant>
        <vt:i4>1027</vt:i4>
      </vt:variant>
      <vt:variant>
        <vt:i4>1</vt:i4>
      </vt:variant>
      <vt:variant>
        <vt:lpwstr>VSM PROTOTIPO MX16V V3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COMPRAVENTA DE BIEN INMUEBLE DESTINADO A CASA HABITACION QUE CELEBRA GI TU CASA MEXICO, SA DE CV, REPRESENTADA POR EL SR</dc:title>
  <dc:subject/>
  <dc:creator>PRE-INSTALL</dc:creator>
  <cp:keywords/>
  <dc:description/>
  <cp:lastModifiedBy>Carlos Cuamatzin Hernández</cp:lastModifiedBy>
  <cp:revision>4</cp:revision>
  <dcterms:created xsi:type="dcterms:W3CDTF">2017-05-25T17:58:00Z</dcterms:created>
  <dcterms:modified xsi:type="dcterms:W3CDTF">2017-05-25T18:03:00Z</dcterms:modified>
</cp:coreProperties>
</file>