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申請系所</w:t>
      </w:r>
    </w:p>
    <w:p>
      <w:pPr>
        <w:rPr>
          <w:rFonts w:hint="default"/>
          <w:lang w:eastAsia="zh-TW"/>
        </w:rPr>
      </w:pPr>
      <w:r>
        <w:rPr>
          <w:rFonts w:hint="eastAsia"/>
          <w:lang w:val="en-US" w:eastAsia="zh-TW"/>
        </w:rPr>
        <w:t xml:space="preserve">1. </w:t>
      </w:r>
      <w:r>
        <w:rPr>
          <w:rFonts w:hint="default"/>
          <w:lang w:val="en-US" w:eastAsia="zh-CN"/>
        </w:rPr>
        <w:t>北京大學政府管理學院</w:t>
      </w:r>
      <w:r>
        <w:rPr>
          <w:rFonts w:hint="eastAsia"/>
          <w:lang w:val="en-US" w:eastAsia="zh-TW"/>
        </w:rPr>
        <w:t xml:space="preserve"> </w:t>
      </w:r>
      <w:r>
        <w:rPr>
          <w:rFonts w:hint="default"/>
          <w:lang w:val="en-US" w:eastAsia="zh-CN"/>
        </w:rPr>
        <w:t>區域經濟</w:t>
      </w:r>
      <w:r>
        <w:rPr>
          <w:rFonts w:hint="eastAsia"/>
          <w:lang w:val="en-US" w:eastAsia="zh-TW"/>
        </w:rPr>
        <w:t>學(020202)(學碩) 指導教授 : 陸軍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2. </w:t>
      </w:r>
      <w:r>
        <w:rPr>
          <w:rFonts w:hint="default"/>
          <w:lang w:val="en-US" w:eastAsia="zh-CN"/>
        </w:rPr>
        <w:t>北京大學</w:t>
      </w:r>
      <w:r>
        <w:rPr>
          <w:rFonts w:hint="eastAsia"/>
          <w:lang w:val="en-US" w:eastAsia="zh-TW"/>
        </w:rPr>
        <w:t xml:space="preserve">光華管理學院 </w:t>
      </w:r>
      <w:r>
        <w:rPr>
          <w:rFonts w:hint="default"/>
          <w:lang w:val="en-US" w:eastAsia="zh-CN"/>
        </w:rPr>
        <w:t>金融</w:t>
      </w:r>
      <w:r>
        <w:rPr>
          <w:rFonts w:hint="eastAsia"/>
          <w:lang w:val="en-US" w:eastAsia="zh-TW"/>
        </w:rPr>
        <w:t xml:space="preserve">(025100)(專碩) 指導教授 : </w:t>
      </w:r>
      <w:r>
        <w:rPr>
          <w:rFonts w:ascii="Arial" w:hAnsi="Arial" w:eastAsia="SimSun" w:cs="Arial"/>
          <w:i w:val="0"/>
          <w:color w:val="000000"/>
          <w:sz w:val="22"/>
          <w:szCs w:val="22"/>
          <w:u w:val="none"/>
          <w:vertAlign w:val="baseline"/>
        </w:rPr>
        <w:t>劉曉蕾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3. 清華大學經濟管理學院 金融(專碩)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推薦信相關規定</w:t>
      </w: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北京大學簡章網址 : </w:t>
      </w: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"https://admission.pku.edu.cn/zsxx/gatzs/gatzsjz/index.htm"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https://admission.pku.edu.cn/zsxx/gatzs/gatzsjz/index.htm</w:t>
      </w:r>
      <w:r>
        <w:rPr>
          <w:rFonts w:hint="eastAsia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两封专家推荐信，须分别密封并由推荐专家在封口骑缝处签字，模板下载网址同上</w:t>
      </w:r>
    </w:p>
    <w:p>
      <w:pPr>
        <w:jc w:val="left"/>
        <w:rPr>
          <w:rFonts w:hint="eastAsia"/>
          <w:lang w:val="en-US" w:eastAsia="zh-TW"/>
        </w:rPr>
      </w:pP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清華大學簡章網址 :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"https://yzbm.tsinghua.edu.cn/publish/s04/s0402/detail/f28d3bc2-d8af-4b6f-b494-dd05c0e6fdf4"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https://yzbm.tsinghua.edu.cn/publish/s04/s0402/detail/f28d3bc2-d8af-4b6f-b494-dd05c0e6fdf4</w:t>
      </w:r>
      <w:r>
        <w:rPr>
          <w:rFonts w:hint="eastAsia"/>
          <w:lang w:val="en-US" w:eastAsia="zh-TW"/>
        </w:rPr>
        <w:fldChar w:fldCharType="end"/>
      </w:r>
    </w:p>
    <w:p>
      <w:pPr>
        <w:jc w:val="left"/>
        <w:rPr>
          <w:rFonts w:hint="default"/>
          <w:lang w:val="en-US" w:eastAsia="zh-TW"/>
        </w:rPr>
      </w:pPr>
      <w:r>
        <w:rPr>
          <w:rStyle w:val="4"/>
          <w:rFonts w:ascii="楷体" w:hAnsi="楷体" w:eastAsia="楷体" w:cs="楷体"/>
          <w:i w:val="0"/>
          <w:caps w:val="0"/>
          <w:color w:val="565656"/>
          <w:spacing w:val="0"/>
          <w:sz w:val="20"/>
          <w:szCs w:val="20"/>
        </w:rPr>
        <w:t>两份专家推荐书：</w:t>
      </w:r>
      <w:r>
        <w:rPr>
          <w:rFonts w:hint="default" w:ascii="楷体" w:hAnsi="楷体" w:eastAsia="楷体" w:cs="楷体"/>
          <w:i w:val="0"/>
          <w:caps w:val="0"/>
          <w:color w:val="565656"/>
          <w:spacing w:val="0"/>
          <w:sz w:val="20"/>
          <w:szCs w:val="20"/>
        </w:rPr>
        <w:t>与申请专业相关的副教授以上（含副教授）或相当职称的专家提供的推荐书。推荐人在申请系统中在线完成推荐书，推荐书上须推荐人亲笔签名。申请人如最终被我校录取，须在入学时提交书面申请材料（包括推荐书的书面版）。因此推荐人可选择将签字后的书面版推荐书密封（还需在密封信封的封口骑缝处签字）后交申请人暂存，或者待申请人被录取后，直接邮寄至我校录取院系的研究生教学办公室。</w:t>
      </w:r>
    </w:p>
    <w:p>
      <w:pPr>
        <w:rPr>
          <w:rFonts w:hint="eastAsia" w:eastAsiaTheme="minorEastAsia"/>
          <w:lang w:eastAsia="zh-TW"/>
        </w:rPr>
      </w:pPr>
    </w:p>
    <w:p>
      <w:pPr>
        <w:rPr>
          <w:rFonts w:hint="eastAsia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希望的時間(推薦信)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北京大學金融系與區域經濟系要實體信件，若方便希望大約</w:t>
      </w:r>
      <w:r>
        <w:rPr>
          <w:rFonts w:hint="eastAsia"/>
          <w:lang w:val="en-US" w:eastAsia="zh-TW"/>
        </w:rPr>
        <w:t>12/19或22號能拿到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清華大學線上填報，1月6號前完成即可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其他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目前由於預算問題，其他國家學校的申請還要考慮，因為大陸念研究所的成本真的低很多，這次先申請這兩間，再來3月還會參加他們的聯合招生，就以考試</w:t>
      </w:r>
      <w:bookmarkStart w:id="0" w:name="_GoBack"/>
      <w:bookmarkEnd w:id="0"/>
      <w:r>
        <w:rPr>
          <w:rFonts w:hint="eastAsia"/>
          <w:lang w:eastAsia="zh-TW"/>
        </w:rPr>
        <w:t>為主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66976"/>
    <w:rsid w:val="0583638D"/>
    <w:rsid w:val="15AE347D"/>
    <w:rsid w:val="20322054"/>
    <w:rsid w:val="54AB7588"/>
    <w:rsid w:val="68C603E7"/>
    <w:rsid w:val="75F66976"/>
    <w:rsid w:val="768922A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color w:val="0000FF"/>
      <w:u w:val="single"/>
    </w:rPr>
  </w:style>
  <w:style w:type="character" w:styleId="4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2025-11-23T06:30:00Z</dcterms:created>
  <dc:creator>user</dc:creator>
  <cp:lastModifiedBy>user</cp:lastModifiedBy>
  <dcterms:modified xsi:type="dcterms:W3CDTF">2025-12-14T05:39:31Z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