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F0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项目名称</w:t>
      </w:r>
      <w:r>
        <w:rPr>
          <w:rFonts w:hint="eastAsia"/>
          <w:lang w:val="en-US" w:eastAsia="zh-CN"/>
        </w:rPr>
        <w:t>：基于深度学习的社区垃圾智能识别与分类助手</w:t>
      </w:r>
    </w:p>
    <w:p w14:paraId="0234C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16A8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背景及意义：</w:t>
      </w:r>
    </w:p>
    <w:p w14:paraId="171B2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政策与时代需求：随着“无废城市”建设和垃圾分类政策的全面推行，垃圾分类已成为社会新时尚。然而，居民在实际操作中常常面临“垃圾如何分”的困惑，特别是对某些模糊类别的物品。</w:t>
      </w:r>
    </w:p>
    <w:p w14:paraId="38A6F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技术发展：深度学习，特别是卷积神经网络（CNN）在图像识别领域已非常成熟，MobileNet、EfficientNet等轻量级模型使得在个人设备上部署成为可能。</w:t>
      </w:r>
    </w:p>
    <w:p w14:paraId="5E4FC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开发可行性：有公开的垃圾图像数据集，且Python、TensorFlow/PyTorch等开源工具生态完善。</w:t>
      </w:r>
    </w:p>
    <w:p w14:paraId="037A6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社会意义：本项目旨在通过技术手段降低居民进行垃圾分类的门槛，提高垃圾分类的准确率和积极性，从而助力环保事业，具有明确的社会价值和公益属性。</w:t>
      </w:r>
    </w:p>
    <w:p w14:paraId="5536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C18A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项目目标：</w:t>
      </w:r>
    </w:p>
    <w:p w14:paraId="6BF22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项目的核心目标：开发一个能够通过摄像头或相册图片，快速、准确识别垃圾种类（主要为可回收物、厨余垃圾、有害垃圾、其他垃圾四大类），并给出分类建议的移动端或桌面端应用原型。</w:t>
      </w:r>
    </w:p>
    <w:p w14:paraId="5840B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具体功能目标：</w:t>
      </w:r>
    </w:p>
    <w:p w14:paraId="69CD6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图像识别功能：用户可通过应用拍摄或上传一张垃圾图片，系统自动识别出图片中的主要垃圾物品。</w:t>
      </w:r>
    </w:p>
    <w:p w14:paraId="55285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分类查询功能：系统根据识别结果，给出该物品所属的垃圾类别（如“可乐罐”-&gt;“可回收物”）以及具体的投放指导（如“请清洗后投入可回收垃圾桶”）。</w:t>
      </w:r>
    </w:p>
    <w:p w14:paraId="57349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用户交互界面：拥有一个简洁友好的图形用户界面（GUI），方便用户进行操作并查看结果。</w:t>
      </w:r>
    </w:p>
    <w:p w14:paraId="15B15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9293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前期准备：</w:t>
      </w:r>
    </w:p>
    <w:p w14:paraId="01C25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技术栈学习与准备：</w:t>
      </w:r>
    </w:p>
    <w:p w14:paraId="51AC2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编程语言：Python。</w:t>
      </w:r>
    </w:p>
    <w:p w14:paraId="1C7A6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深度学习框架：PyTorch。</w:t>
      </w:r>
    </w:p>
    <w:p w14:paraId="066F2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核心库：OpenCV、 NumPy、 Pillow。</w:t>
      </w:r>
    </w:p>
    <w:p w14:paraId="199D5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模型知识：学习卷积神经网络（CNN）的基本原理。重点研究一个轻量级模型，如 MobileNetV2或 ResNet18，非常适合本项目的规模和部署需求。</w:t>
      </w:r>
    </w:p>
    <w:p w14:paraId="58E09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界面开发：可选择 Gradio或 Streamlit快速构建Web演示界面，或使用 Tkinter。</w:t>
      </w:r>
    </w:p>
    <w:p w14:paraId="25082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8BAC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数据准备：</w:t>
      </w:r>
    </w:p>
    <w:p w14:paraId="2CFEE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数据集来源：</w:t>
      </w:r>
    </w:p>
    <w:p w14:paraId="5F102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Kaggle、天池等平台有很多现成的数据集。针对现有数据集中缺失的特定垃圾（如本地特色外卖包装），可通过网络爬虫或自行拍摄进行补充。至少需要涵盖四大类垃圾中的数十种常见物品，总图片数量建议在3000-5000张以上，以保证模型的基本性能。数据需要预先按类别分好文件夹。</w:t>
      </w:r>
    </w:p>
    <w:p w14:paraId="3BE7D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9FB0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预计完成时间：</w:t>
      </w:r>
    </w:p>
    <w:p w14:paraId="064C3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第1-2周：项目启动与数据准备</w:t>
      </w:r>
    </w:p>
    <w:p w14:paraId="20BA8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完成技术栈学习，搭建开发环境。</w:t>
      </w:r>
    </w:p>
    <w:p w14:paraId="22FAC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搜集、下载并整理垃圾图像数据集。</w:t>
      </w:r>
    </w:p>
    <w:p w14:paraId="09EA7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编写数据预处理脚本。</w:t>
      </w:r>
    </w:p>
    <w:p w14:paraId="457B2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3CD9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第3-5周：模型构建与训练</w:t>
      </w:r>
    </w:p>
    <w:p w14:paraId="50376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搭建或加载预训练的CNN模型。</w:t>
      </w:r>
    </w:p>
    <w:p w14:paraId="57E67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划分训练集、验证集。</w:t>
      </w:r>
    </w:p>
    <w:p w14:paraId="60362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编写训练脚本，开始在本地或云端（如Google Colab）进行模型训练。</w:t>
      </w:r>
    </w:p>
    <w:p w14:paraId="6C3ED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迭代调参，优化模型性能，直至达到目标准确率。</w:t>
      </w:r>
    </w:p>
    <w:p w14:paraId="4FA01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5C8B1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第6-8周：应用开发与集成</w:t>
      </w:r>
    </w:p>
    <w:p w14:paraId="2B1D1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使用Gradio/Streamlit/Tkinter开发用户界面。</w:t>
      </w:r>
    </w:p>
    <w:p w14:paraId="1A284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将训练好的模型集成到界面中，实现图片上传、模型预测、结果显示的完整流程。</w:t>
      </w:r>
    </w:p>
    <w:p w14:paraId="1E60B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F37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第9周：测试与优化</w:t>
      </w:r>
    </w:p>
    <w:p w14:paraId="3E8D1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进行全面测试，包括功能测试和用户体验测试。</w:t>
      </w:r>
    </w:p>
    <w:p w14:paraId="5AA93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修复bug，优化界面和模型的响应速度。</w:t>
      </w:r>
    </w:p>
    <w:p w14:paraId="6613C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编写项目文档和使用说明。</w:t>
      </w:r>
    </w:p>
    <w:p w14:paraId="1BF67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F644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第10周：收尾与报告撰写</w:t>
      </w:r>
    </w:p>
    <w:p w14:paraId="3BF03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完成所有代码和文档的整理。</w:t>
      </w:r>
    </w:p>
    <w:p w14:paraId="2A94F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撰写最终的工程报告。</w:t>
      </w:r>
    </w:p>
    <w:p w14:paraId="579D6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准备答辩演示材料。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67DF9"/>
    <w:rsid w:val="4343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</Words>
  <Characters>15</Characters>
  <Lines>0</Lines>
  <Paragraphs>0</Paragraphs>
  <TotalTime>32</TotalTime>
  <ScaleCrop>false</ScaleCrop>
  <LinksUpToDate>false</LinksUpToDate>
  <CharactersWithSpaces>15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2025-10-18T20:24:00Z</dcterms:created>
  <dc:creator>liangjiaqi</dc:creator>
  <cp:lastModifiedBy>あき</cp:lastModifiedBy>
  <dcterms:modified xsi:type="dcterms:W3CDTF">2025-10-18T20:58:12Z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eyJoZGlkIjoiZDQwMGQwYTE0MDY2YTUzYTlkOTRkMDM1Yzk3MTMzYzgiLCJ1c2VySWQiOiIxMTU4NjExNjY2In0=</vt:lpwstr>
  </property>
  <property fmtid="{D5CDD505-2E9C-101B-9397-08002B2CF9AE}" pid="4" name="ICV">
    <vt:lpwstr>99349CD1B95B49049FF6807FF57E1C03_12</vt:lpwstr>
  </property>
</Properties>
</file>