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E64" w:rsidRDefault="002A0E64" w:rsidP="00C248EE">
      <w:pPr>
        <w:pStyle w:val="NormalText"/>
        <w:rPr>
          <w:rFonts w:ascii="Times New Roman" w:hAnsi="Times New Roman" w:cs="Times New Roman"/>
          <w:color w:val="auto"/>
          <w:sz w:val="24"/>
          <w:szCs w:val="24"/>
          <w:lang w:eastAsia="zh-CN"/>
        </w:rPr>
      </w:pPr>
      <w:r>
        <w:rPr>
          <w:rFonts w:ascii="Times New Roman" w:hAnsi="Times New Roman" w:cs="Times New Roman" w:hint="eastAsia"/>
          <w:color w:val="auto"/>
          <w:sz w:val="24"/>
          <w:szCs w:val="24"/>
          <w:lang w:eastAsia="zh-CN"/>
        </w:rPr>
        <w:t>单项选择题（共</w:t>
      </w:r>
      <w:r>
        <w:rPr>
          <w:rFonts w:ascii="Times New Roman" w:hAnsi="Times New Roman" w:cs="Times New Roman" w:hint="eastAsia"/>
          <w:color w:val="auto"/>
          <w:sz w:val="24"/>
          <w:szCs w:val="24"/>
          <w:lang w:eastAsia="zh-CN"/>
        </w:rPr>
        <w:t>50</w:t>
      </w:r>
      <w:r>
        <w:rPr>
          <w:rFonts w:ascii="Times New Roman" w:hAnsi="Times New Roman" w:cs="Times New Roman" w:hint="eastAsia"/>
          <w:color w:val="auto"/>
          <w:sz w:val="24"/>
          <w:szCs w:val="24"/>
          <w:lang w:eastAsia="zh-CN"/>
        </w:rPr>
        <w:t>题</w:t>
      </w:r>
      <w:bookmarkStart w:id="0" w:name="_GoBack"/>
      <w:bookmarkEnd w:id="0"/>
      <w:r>
        <w:rPr>
          <w:rFonts w:ascii="Times New Roman" w:hAnsi="Times New Roman" w:cs="Times New Roman" w:hint="eastAsia"/>
          <w:color w:val="auto"/>
          <w:sz w:val="24"/>
          <w:szCs w:val="24"/>
          <w:lang w:eastAsia="zh-CN"/>
        </w:rPr>
        <w: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rPr>
        <w:t>) Compared with a smaller cell, a larger cell of the same shape has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less surface area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less surface area per unit of volume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a smaller average distance between its mitochondria and the external source of oxygen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a smaller cytoplasm-to-nucleus ratio</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w:t>
      </w:r>
      <w:r w:rsidRPr="002A0E64">
        <w:rPr>
          <w:rFonts w:ascii="Times New Roman" w:hAnsi="Times New Roman" w:cs="Times New Roman"/>
          <w:color w:val="auto"/>
          <w:sz w:val="24"/>
          <w:szCs w:val="24"/>
        </w:rPr>
        <w:t>) Connective tissues typically have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little space between the membranes of adjacent cells</w:t>
      </w:r>
    </w:p>
    <w:p w:rsidR="00767E76"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767E76" w:rsidRPr="002A0E64">
        <w:rPr>
          <w:rFonts w:ascii="Times New Roman" w:hAnsi="Times New Roman" w:cs="Times New Roman"/>
          <w:color w:val="auto"/>
          <w:sz w:val="24"/>
          <w:szCs w:val="24"/>
        </w:rPr>
        <w:t>relatively few cells and a large amount of extracellular matrix</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the ability to shorten upon stimulation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767E76" w:rsidRPr="002A0E64">
        <w:rPr>
          <w:rFonts w:ascii="Times New Roman" w:hAnsi="Times New Roman" w:cs="Times New Roman"/>
          <w:color w:val="auto"/>
          <w:sz w:val="24"/>
          <w:szCs w:val="24"/>
        </w:rPr>
        <w:t>the ability to transmit electrochemical impulses</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3</w:t>
      </w:r>
      <w:r w:rsidRPr="002A0E64">
        <w:rPr>
          <w:rFonts w:ascii="Times New Roman" w:hAnsi="Times New Roman" w:cs="Times New Roman"/>
          <w:color w:val="auto"/>
          <w:sz w:val="24"/>
          <w:szCs w:val="24"/>
        </w:rPr>
        <w:t>) Blood is best classified as connective tissue because _____.</w:t>
      </w:r>
    </w:p>
    <w:p w:rsidR="00F01EEF" w:rsidRPr="002A0E64" w:rsidRDefault="00C248EE" w:rsidP="00F01EEF">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w:t>
      </w:r>
      <w:r w:rsidR="00F01EEF" w:rsidRPr="002A0E64">
        <w:rPr>
          <w:rFonts w:ascii="Times New Roman" w:hAnsi="Times New Roman" w:cs="Times New Roman"/>
          <w:color w:val="auto"/>
          <w:sz w:val="24"/>
          <w:szCs w:val="24"/>
        </w:rPr>
        <w:t xml:space="preserve"> it contains more than one type of cell</w:t>
      </w:r>
    </w:p>
    <w:p w:rsidR="00F01EEF" w:rsidRPr="002A0E64" w:rsidRDefault="00C248EE" w:rsidP="00F01EEF">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its cells are separated from each other by an extracellular matrix</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its cells can move from place to place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it is found within all the organs of the body</w:t>
      </w:r>
    </w:p>
    <w:p w:rsidR="00C248EE" w:rsidRPr="002A0E64" w:rsidRDefault="00C248EE" w:rsidP="00C248EE">
      <w:pPr>
        <w:rPr>
          <w:rFonts w:hint="eastAsia"/>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Pr="002A0E64">
        <w:rPr>
          <w:rFonts w:ascii="Times New Roman" w:hAnsi="Times New Roman" w:cs="Times New Roman"/>
          <w:color w:val="auto"/>
          <w:sz w:val="24"/>
          <w:szCs w:val="24"/>
        </w:rPr>
        <w:t>) The type of muscle tissue surrounding the intestines and blood vessels is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skeletal muscle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cardiac muscle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smooth muscle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intercalated cells</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5</w:t>
      </w:r>
      <w:r w:rsidRPr="002A0E64">
        <w:rPr>
          <w:rFonts w:ascii="Times New Roman" w:hAnsi="Times New Roman" w:cs="Times New Roman"/>
          <w:color w:val="auto"/>
          <w:sz w:val="24"/>
          <w:szCs w:val="24"/>
        </w:rPr>
        <w:t>) Food moves along the digestive tract as the result of contractions by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cardiac muscle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striated muscle</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smooth muscle</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skeletal muscle</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6</w:t>
      </w:r>
      <w:r w:rsidRPr="002A0E64">
        <w:rPr>
          <w:rFonts w:ascii="Times New Roman" w:hAnsi="Times New Roman" w:cs="Times New Roman"/>
          <w:color w:val="auto"/>
          <w:sz w:val="24"/>
          <w:szCs w:val="24"/>
        </w:rPr>
        <w:t>) You are looking through a microscope at a slide of animal tissue and see a single layer of flat, closely packed cells that cover a surface. This specific tissue is most likely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epithelial</w:t>
      </w:r>
      <w:r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a tendon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adipose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a neuron</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7</w:t>
      </w:r>
      <w:r w:rsidRPr="002A0E64">
        <w:rPr>
          <w:rFonts w:ascii="Times New Roman" w:hAnsi="Times New Roman" w:cs="Times New Roman"/>
          <w:color w:val="auto"/>
          <w:sz w:val="24"/>
          <w:szCs w:val="24"/>
        </w:rPr>
        <w:t>) An elephant and a mouse are running in full sunlight, and both overheat by the same amount above their normal body temperatures. When they move into the shade and rest, which animal will cool down faster?</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lastRenderedPageBreak/>
        <w:t>A) The elephant will because it has the higher surface-area-to-volume ratio.</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The elephant will because it has the lower surface-area-to-volume ratio.</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They will cool at the same rate because they overheated by the same amount.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The mouse will because it has the higher surface-area-to-volume ratio.</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8</w:t>
      </w:r>
      <w:r w:rsidRPr="002A0E64">
        <w:rPr>
          <w:rFonts w:ascii="Times New Roman" w:hAnsi="Times New Roman" w:cs="Times New Roman"/>
          <w:color w:val="auto"/>
          <w:sz w:val="24"/>
          <w:szCs w:val="24"/>
        </w:rPr>
        <w:t>) When the body's blood glucose level rises, the pancreas secretes insulin and, as a result, the blood glucose level declines. When the blood glucose level is low, the pancreas secretes glucagon and, as a result, the blood glucose level rises. Such regulation of the blood glucose level is the result of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catalytic feedback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negative feedback</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positive feedback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protein-protein interactions</w:t>
      </w:r>
    </w:p>
    <w:p w:rsidR="00CA411E" w:rsidRPr="002A0E64" w:rsidRDefault="00CA411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9</w:t>
      </w:r>
      <w:r w:rsidRPr="002A0E64">
        <w:rPr>
          <w:rFonts w:ascii="Times New Roman" w:hAnsi="Times New Roman" w:cs="Times New Roman"/>
          <w:color w:val="auto"/>
          <w:sz w:val="24"/>
          <w:szCs w:val="24"/>
        </w:rPr>
        <w:t>) The body's automatic tendency to maintain a constant and optimal internal environment is termed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homeostasis</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physiological chance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balanced equilibrium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static equilibrium</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lang w:eastAsia="zh-CN"/>
        </w:rPr>
        <w:t>0</w:t>
      </w:r>
      <w:r w:rsidRPr="002A0E64">
        <w:rPr>
          <w:rFonts w:ascii="Times New Roman" w:hAnsi="Times New Roman" w:cs="Times New Roman"/>
          <w:color w:val="auto"/>
          <w:sz w:val="24"/>
          <w:szCs w:val="24"/>
        </w:rPr>
        <w:t>) The temperature-regulating center of vertebrate animals is located in the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hypothalamus</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thyroid gland</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subcutaneous layer of the skin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liver</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lang w:eastAsia="zh-CN"/>
        </w:rPr>
        <w:t>1</w:t>
      </w:r>
      <w:r w:rsidRPr="002A0E64">
        <w:rPr>
          <w:rFonts w:ascii="Times New Roman" w:hAnsi="Times New Roman" w:cs="Times New Roman"/>
          <w:color w:val="auto"/>
          <w:sz w:val="24"/>
          <w:szCs w:val="24"/>
        </w:rPr>
        <w:t>) The formation of the fertilization envelope requires an increase in the availability of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hydrogen ions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calcium ions</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potassium ions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sodium ions</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lang w:eastAsia="zh-CN"/>
        </w:rPr>
        <w:t>2</w:t>
      </w:r>
      <w:r w:rsidRPr="002A0E64">
        <w:rPr>
          <w:rFonts w:ascii="Times New Roman" w:hAnsi="Times New Roman" w:cs="Times New Roman"/>
          <w:color w:val="auto"/>
          <w:sz w:val="24"/>
          <w:szCs w:val="24"/>
        </w:rPr>
        <w:t>) The plasma membrane of the sea urchin egg _____.</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has receptor molecules that are specific for binding acrosomal proteins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releases calcium, which initiates the cortical reaction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is outside of the fertilization membrane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is a mesh of proteins crossing through the cytosol of the egg</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rPr>
        <w:t>3</w:t>
      </w:r>
      <w:r w:rsidRPr="002A0E64">
        <w:rPr>
          <w:rFonts w:ascii="Times New Roman" w:hAnsi="Times New Roman" w:cs="Times New Roman"/>
          <w:color w:val="auto"/>
          <w:sz w:val="24"/>
          <w:szCs w:val="24"/>
        </w:rPr>
        <w:t>) During fertilization, the acrosomal contents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block polyspermy</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help propel more sperm toward the egg</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trigger the completion of meiosis by the sperm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lastRenderedPageBreak/>
        <w:t xml:space="preserve">D) </w:t>
      </w:r>
      <w:r w:rsidR="00F01EEF" w:rsidRPr="002A0E64">
        <w:rPr>
          <w:rFonts w:ascii="Times New Roman" w:hAnsi="Times New Roman" w:cs="Times New Roman"/>
          <w:color w:val="auto"/>
          <w:sz w:val="24"/>
          <w:szCs w:val="24"/>
        </w:rPr>
        <w:t>digest the protective jelly coat on the surface of the egg</w:t>
      </w:r>
      <w:r w:rsidR="00F01EEF" w:rsidRPr="002A0E64">
        <w:rPr>
          <w:rFonts w:ascii="Times New Roman" w:hAnsi="Times New Roman" w:cs="Times New Roman"/>
          <w:color w:val="auto"/>
          <w:sz w:val="24"/>
          <w:szCs w:val="24"/>
        </w:rPr>
        <w:t xml:space="preserve"> </w:t>
      </w:r>
    </w:p>
    <w:p w:rsidR="00F01EEF" w:rsidRPr="002A0E64" w:rsidRDefault="00F01EEF"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rPr>
        <w:t>4</w:t>
      </w:r>
      <w:r w:rsidRPr="002A0E64">
        <w:rPr>
          <w:rFonts w:ascii="Times New Roman" w:hAnsi="Times New Roman" w:cs="Times New Roman"/>
          <w:color w:val="auto"/>
          <w:sz w:val="24"/>
          <w:szCs w:val="24"/>
        </w:rPr>
        <w:t>) In a newly fertilized egg, the vitelline layer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reduces the loss of water from the egg and prevents desiccation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secretes hormones that enhance steroidogenesis by the ovary</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lifts away from the egg and hardens to form a fertilization envelope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provides most of the nutrients used by the zygote</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1</w:t>
      </w:r>
      <w:r w:rsidRPr="002A0E64">
        <w:rPr>
          <w:rFonts w:ascii="Times New Roman" w:hAnsi="Times New Roman" w:cs="Times New Roman"/>
          <w:color w:val="auto"/>
          <w:sz w:val="24"/>
          <w:szCs w:val="24"/>
          <w:lang w:eastAsia="zh-CN"/>
        </w:rPr>
        <w:t>5</w:t>
      </w:r>
      <w:r w:rsidRPr="002A0E64">
        <w:rPr>
          <w:rFonts w:ascii="Times New Roman" w:hAnsi="Times New Roman" w:cs="Times New Roman"/>
          <w:color w:val="auto"/>
          <w:sz w:val="24"/>
          <w:szCs w:val="24"/>
        </w:rPr>
        <w:t>) In a developing frog embryo, most of the yolk is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located near the vegetal pole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w:t>
      </w:r>
      <w:r w:rsidR="00F01EEF" w:rsidRPr="002A0E64">
        <w:rPr>
          <w:rFonts w:ascii="Times New Roman" w:hAnsi="Times New Roman" w:cs="Times New Roman"/>
          <w:color w:val="auto"/>
          <w:sz w:val="24"/>
          <w:szCs w:val="24"/>
        </w:rPr>
        <w:t xml:space="preserve"> located near the animal pole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found within the cleavage furrow</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distributed equally throughout the embryo</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16</w:t>
      </w:r>
      <w:r w:rsidRPr="002A0E64">
        <w:rPr>
          <w:rFonts w:ascii="Times New Roman" w:hAnsi="Times New Roman" w:cs="Times New Roman"/>
          <w:color w:val="auto"/>
          <w:sz w:val="24"/>
          <w:szCs w:val="24"/>
        </w:rPr>
        <w:t>) The vegetal pole of a frog zygote differs from the animal pole in that _____.</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the blastomeres originate only in the vegetal pole</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the vegetal pole has a higher concentration of yolk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the vegetal pole cells undergo mitosis, but not cytokinesis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the polar bodies bud from this region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17</w:t>
      </w:r>
      <w:r w:rsidRPr="002A0E64">
        <w:rPr>
          <w:rFonts w:ascii="Times New Roman" w:hAnsi="Times New Roman" w:cs="Times New Roman"/>
          <w:color w:val="auto"/>
          <w:sz w:val="24"/>
          <w:szCs w:val="24"/>
        </w:rPr>
        <w:t>) Which of the following correctly displays the sequence of developmental milestones?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blastula → gastrula → cleavage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cleavage → blastula → gastrula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cleavage → gastrula → blastula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gastrula → blastula → cleavage</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18</w:t>
      </w:r>
      <w:r w:rsidRPr="002A0E64">
        <w:rPr>
          <w:rFonts w:ascii="Times New Roman" w:hAnsi="Times New Roman" w:cs="Times New Roman"/>
          <w:color w:val="auto"/>
          <w:sz w:val="24"/>
          <w:szCs w:val="24"/>
        </w:rPr>
        <w:t>) The cortical reaction of sea urchin eggs functions directly in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the production of a fast block to polyspermy</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the formation of a fertilization envelope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the release of hydrolytic enzymes from the sperm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the generation of an electrical impulse by the egg</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19</w:t>
      </w:r>
      <w:r w:rsidRPr="002A0E64">
        <w:rPr>
          <w:rFonts w:ascii="Times New Roman" w:hAnsi="Times New Roman" w:cs="Times New Roman"/>
          <w:color w:val="auto"/>
          <w:sz w:val="24"/>
          <w:szCs w:val="24"/>
        </w:rPr>
        <w:t>) From earliest to latest, the overall sequence of early development proceeds in which of the following sequences?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acrosomal reaction → cortical reaction → synthesis of embryo's DNA begins → first cell division</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cortical reaction → synthesis of embryo's DNA begins → acrosomal reaction → first cell division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cortical reaction → acrosomal reaction → first cell division → synthesis of embryo's DNA begins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first cell division → synthesis of embryo's DNA begins → acrosomal reaction → cortical reaction</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lastRenderedPageBreak/>
        <w:t>2</w:t>
      </w:r>
      <w:r w:rsidRPr="002A0E64">
        <w:rPr>
          <w:rFonts w:ascii="Times New Roman" w:hAnsi="Times New Roman" w:cs="Times New Roman"/>
          <w:color w:val="auto"/>
          <w:sz w:val="24"/>
          <w:szCs w:val="24"/>
          <w:lang w:eastAsia="zh-CN"/>
        </w:rPr>
        <w:t>0</w:t>
      </w:r>
      <w:r w:rsidRPr="002A0E64">
        <w:rPr>
          <w:rFonts w:ascii="Times New Roman" w:hAnsi="Times New Roman" w:cs="Times New Roman"/>
          <w:color w:val="auto"/>
          <w:sz w:val="24"/>
          <w:szCs w:val="24"/>
        </w:rPr>
        <w:t>) Cells move to new positions as an embryo establishes its three germ-tissue layers during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determination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cleavage</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gastrulation</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induction</w:t>
      </w:r>
    </w:p>
    <w:p w:rsidR="00C248EE" w:rsidRPr="002A0E64" w:rsidRDefault="00C248EE" w:rsidP="00C248EE"/>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2</w:t>
      </w:r>
      <w:r w:rsidRPr="002A0E64">
        <w:rPr>
          <w:rFonts w:ascii="Times New Roman" w:hAnsi="Times New Roman" w:cs="Times New Roman"/>
          <w:color w:val="auto"/>
          <w:sz w:val="24"/>
          <w:szCs w:val="24"/>
          <w:lang w:eastAsia="zh-CN"/>
        </w:rPr>
        <w:t>1</w:t>
      </w:r>
      <w:r w:rsidRPr="002A0E64">
        <w:rPr>
          <w:rFonts w:ascii="Times New Roman" w:hAnsi="Times New Roman" w:cs="Times New Roman"/>
          <w:color w:val="auto"/>
          <w:sz w:val="24"/>
          <w:szCs w:val="24"/>
        </w:rPr>
        <w:t>) The outer-to-inner sequence of tissue layers in a post-gastrulation vertebrate embryo is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endoderm → ectoderm → mesoderm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mesoderm → endoderm → ectoderm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ectoderm → endoderm → mesoderm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ectoderm → mesoderm → endoderm</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22</w:t>
      </w:r>
      <w:r w:rsidRPr="002A0E64">
        <w:rPr>
          <w:rFonts w:ascii="Times New Roman" w:hAnsi="Times New Roman" w:cs="Times New Roman"/>
          <w:color w:val="auto"/>
          <w:sz w:val="24"/>
          <w:szCs w:val="24"/>
        </w:rPr>
        <w:t>) In all vertebrate animals, development requires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a large supply of yolk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a primitive streak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extraembryonic membranes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an aqueous environment</w:t>
      </w:r>
      <w:r w:rsidR="00F01EEF" w:rsidRPr="002A0E64">
        <w:rPr>
          <w:rFonts w:ascii="Times New Roman" w:hAnsi="Times New Roman" w:cs="Times New Roman"/>
          <w:color w:val="auto"/>
          <w:sz w:val="24"/>
          <w:szCs w:val="24"/>
        </w:rPr>
        <w:t xml:space="preserve"> </w:t>
      </w:r>
    </w:p>
    <w:p w:rsidR="00F01EEF" w:rsidRPr="002A0E64" w:rsidRDefault="00F01EEF"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23</w:t>
      </w:r>
      <w:r w:rsidRPr="002A0E64">
        <w:rPr>
          <w:rFonts w:ascii="Times New Roman" w:hAnsi="Times New Roman" w:cs="Times New Roman"/>
          <w:color w:val="auto"/>
          <w:sz w:val="24"/>
          <w:szCs w:val="24"/>
        </w:rPr>
        <w:t>) At the time of implantation, the human embryo is called a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fetus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gastrula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blastocyst</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zygote</w:t>
      </w:r>
    </w:p>
    <w:p w:rsidR="00C248EE" w:rsidRPr="002A0E64" w:rsidRDefault="00C248EE" w:rsidP="00C248EE">
      <w:pPr>
        <w:pStyle w:val="NormalText"/>
        <w:rPr>
          <w:color w:val="auto"/>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24</w:t>
      </w:r>
      <w:r w:rsidRPr="002A0E64">
        <w:rPr>
          <w:rFonts w:ascii="Times New Roman" w:hAnsi="Times New Roman" w:cs="Times New Roman"/>
          <w:color w:val="auto"/>
          <w:sz w:val="24"/>
          <w:szCs w:val="24"/>
        </w:rPr>
        <w:t>) From earliest to latest, the overall sequence of early development proceeds in which of the following sequences?</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cleavage → gastrulation → organogenesis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gastrulation → organogenesis → cleavage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gastrulation → </w:t>
      </w:r>
      <w:proofErr w:type="spellStart"/>
      <w:r w:rsidRPr="002A0E64">
        <w:rPr>
          <w:rFonts w:ascii="Times New Roman" w:hAnsi="Times New Roman" w:cs="Times New Roman"/>
          <w:color w:val="auto"/>
          <w:sz w:val="24"/>
          <w:szCs w:val="24"/>
        </w:rPr>
        <w:t>blastulation</w:t>
      </w:r>
      <w:proofErr w:type="spellEnd"/>
      <w:r w:rsidRPr="002A0E64">
        <w:rPr>
          <w:rFonts w:ascii="Times New Roman" w:hAnsi="Times New Roman" w:cs="Times New Roman"/>
          <w:color w:val="auto"/>
          <w:sz w:val="24"/>
          <w:szCs w:val="24"/>
        </w:rPr>
        <w:t xml:space="preserve"> → neurulation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preformation → morphogenesis → neurulation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25</w:t>
      </w:r>
      <w:r w:rsidRPr="002A0E64">
        <w:rPr>
          <w:rFonts w:ascii="Times New Roman" w:hAnsi="Times New Roman" w:cs="Times New Roman"/>
          <w:color w:val="auto"/>
          <w:sz w:val="24"/>
          <w:szCs w:val="24"/>
        </w:rPr>
        <w:t>) Changes in the shape of a cell usually involve a reorganization of the _____.</w:t>
      </w:r>
    </w:p>
    <w:p w:rsidR="00F01EEF"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cytoskeleton</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nucleus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extracellular matrix</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transport proteins</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26</w:t>
      </w:r>
      <w:r w:rsidRPr="002A0E64">
        <w:rPr>
          <w:rFonts w:ascii="Times New Roman" w:hAnsi="Times New Roman" w:cs="Times New Roman"/>
          <w:color w:val="auto"/>
          <w:sz w:val="24"/>
          <w:szCs w:val="24"/>
        </w:rPr>
        <w:t xml:space="preserve">) During metamorphosis, a </w:t>
      </w:r>
      <w:proofErr w:type="gramStart"/>
      <w:r w:rsidRPr="002A0E64">
        <w:rPr>
          <w:rFonts w:ascii="Times New Roman" w:hAnsi="Times New Roman" w:cs="Times New Roman"/>
          <w:color w:val="auto"/>
          <w:sz w:val="24"/>
          <w:szCs w:val="24"/>
        </w:rPr>
        <w:t>tadpoles</w:t>
      </w:r>
      <w:proofErr w:type="gramEnd"/>
      <w:r w:rsidRPr="002A0E64">
        <w:rPr>
          <w:rFonts w:ascii="Times New Roman" w:hAnsi="Times New Roman" w:cs="Times New Roman"/>
          <w:color w:val="auto"/>
          <w:sz w:val="24"/>
          <w:szCs w:val="24"/>
        </w:rPr>
        <w:t xml:space="preserve"> tail is reduced in size by the process of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apoptosis</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regeneration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oxidative phosphorylation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re-differentiation</w:t>
      </w:r>
    </w:p>
    <w:p w:rsidR="00C248EE" w:rsidRPr="002A0E64" w:rsidRDefault="00C248EE" w:rsidP="00C248EE">
      <w:pPr>
        <w:pStyle w:val="NormalText"/>
        <w:rPr>
          <w:color w:val="auto"/>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w:t>
      </w:r>
      <w:r w:rsidRPr="002A0E64">
        <w:rPr>
          <w:rFonts w:ascii="Times New Roman" w:hAnsi="Times New Roman" w:cs="Times New Roman" w:hint="eastAsia"/>
          <w:color w:val="auto"/>
          <w:sz w:val="24"/>
          <w:szCs w:val="24"/>
          <w:lang w:eastAsia="zh-CN"/>
        </w:rPr>
        <w:t>7</w:t>
      </w:r>
      <w:r w:rsidRPr="002A0E64">
        <w:rPr>
          <w:rFonts w:ascii="Times New Roman" w:hAnsi="Times New Roman" w:cs="Times New Roman"/>
          <w:color w:val="auto"/>
          <w:sz w:val="24"/>
          <w:szCs w:val="24"/>
        </w:rPr>
        <w:t>) What structural adaptation in chickens allows them to lay their eggs in arid environments rather than in water?</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F01EEF" w:rsidRPr="002A0E64">
        <w:rPr>
          <w:rFonts w:ascii="Times New Roman" w:hAnsi="Times New Roman" w:cs="Times New Roman"/>
          <w:color w:val="auto"/>
          <w:sz w:val="24"/>
          <w:szCs w:val="24"/>
        </w:rPr>
        <w:t>yolk</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F01EEF" w:rsidRPr="002A0E64">
        <w:rPr>
          <w:rFonts w:ascii="Times New Roman" w:hAnsi="Times New Roman" w:cs="Times New Roman"/>
          <w:color w:val="auto"/>
          <w:sz w:val="24"/>
          <w:szCs w:val="24"/>
        </w:rPr>
        <w:t>amnion</w:t>
      </w:r>
      <w:r w:rsidR="00F01EEF"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gastrulation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development of the brain from ectoderm</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w:t>
      </w:r>
      <w:r w:rsidRPr="002A0E64">
        <w:rPr>
          <w:rFonts w:ascii="Times New Roman" w:hAnsi="Times New Roman" w:cs="Times New Roman" w:hint="eastAsia"/>
          <w:color w:val="auto"/>
          <w:sz w:val="24"/>
          <w:szCs w:val="24"/>
          <w:lang w:eastAsia="zh-CN"/>
        </w:rPr>
        <w:t>8</w:t>
      </w:r>
      <w:r w:rsidRPr="002A0E64">
        <w:rPr>
          <w:rFonts w:ascii="Times New Roman" w:hAnsi="Times New Roman" w:cs="Times New Roman"/>
          <w:color w:val="auto"/>
          <w:sz w:val="24"/>
          <w:szCs w:val="24"/>
        </w:rPr>
        <w:t>) If an amphibian zygote is manipulated so that the first cleavage plane fails to divide the gray crescent, then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the daughter cell with the entire gray crescent will die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both daughter cells will develop normally, because amphibians are totipotent at this stage</w:t>
      </w:r>
    </w:p>
    <w:p w:rsidR="00F01EEF" w:rsidRPr="002A0E64" w:rsidRDefault="00C248EE" w:rsidP="00F01EEF">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both daughter cells will develop abnormally</w:t>
      </w:r>
      <w:r w:rsidR="00F01EEF" w:rsidRPr="002A0E64">
        <w:rPr>
          <w:rFonts w:ascii="Times New Roman" w:hAnsi="Times New Roman" w:cs="Times New Roman"/>
          <w:color w:val="auto"/>
          <w:sz w:val="24"/>
          <w:szCs w:val="24"/>
        </w:rPr>
        <w:t xml:space="preserve"> </w:t>
      </w:r>
    </w:p>
    <w:p w:rsidR="00F01EEF" w:rsidRPr="002A0E64" w:rsidRDefault="00C248EE" w:rsidP="00F01EEF">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w:t>
      </w:r>
      <w:r w:rsidR="00F01EEF" w:rsidRPr="002A0E64">
        <w:rPr>
          <w:rFonts w:ascii="Times New Roman" w:hAnsi="Times New Roman" w:cs="Times New Roman"/>
          <w:color w:val="auto"/>
          <w:sz w:val="24"/>
          <w:szCs w:val="24"/>
        </w:rPr>
        <w:t xml:space="preserve"> </w:t>
      </w:r>
      <w:r w:rsidR="00F01EEF" w:rsidRPr="002A0E64">
        <w:rPr>
          <w:rFonts w:ascii="Times New Roman" w:hAnsi="Times New Roman" w:cs="Times New Roman"/>
          <w:color w:val="auto"/>
          <w:sz w:val="24"/>
          <w:szCs w:val="24"/>
        </w:rPr>
        <w:t>only the daughter cell with the gray crescent will develop normally</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2</w:t>
      </w:r>
      <w:r w:rsidRPr="002A0E64">
        <w:rPr>
          <w:rFonts w:ascii="Times New Roman" w:hAnsi="Times New Roman" w:cs="Times New Roman"/>
          <w:color w:val="auto"/>
          <w:sz w:val="24"/>
          <w:szCs w:val="24"/>
        </w:rPr>
        <w:t>9) In humans, identical twins are possible because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cytoplasmic determinants are distributed unevenly in unfertilized eggs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extraembryonic cells interact with the zygote nucleus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F01EEF" w:rsidRPr="002A0E64">
        <w:rPr>
          <w:rFonts w:ascii="Times New Roman" w:hAnsi="Times New Roman" w:cs="Times New Roman"/>
          <w:color w:val="auto"/>
          <w:sz w:val="24"/>
          <w:szCs w:val="24"/>
        </w:rPr>
        <w:t>the gray crescent divides the dorsal-ventral axis into new cells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F01EEF" w:rsidRPr="002A0E64">
        <w:rPr>
          <w:rFonts w:ascii="Times New Roman" w:hAnsi="Times New Roman" w:cs="Times New Roman"/>
          <w:color w:val="auto"/>
          <w:sz w:val="24"/>
          <w:szCs w:val="24"/>
        </w:rPr>
        <w:t>early blastomeres can form a complete embryo if isolated</w:t>
      </w:r>
      <w:r w:rsidR="00F01EEF" w:rsidRPr="002A0E64">
        <w:rPr>
          <w:rFonts w:ascii="Times New Roman" w:hAnsi="Times New Roman" w:cs="Times New Roman"/>
          <w:color w:val="auto"/>
          <w:sz w:val="24"/>
          <w:szCs w:val="24"/>
        </w:rPr>
        <w:t xml:space="preserve"> </w:t>
      </w:r>
    </w:p>
    <w:p w:rsidR="00CA411E" w:rsidRPr="002A0E64" w:rsidRDefault="00CA411E" w:rsidP="00C248EE">
      <w:pPr>
        <w:widowControl/>
        <w:jc w:val="left"/>
        <w:rPr>
          <w:rFonts w:ascii="Times New Roman" w:hAnsi="Times New Roman" w:cs="Times New Roman"/>
          <w:sz w:val="24"/>
          <w:szCs w:val="24"/>
        </w:rPr>
      </w:pPr>
    </w:p>
    <w:p w:rsidR="00C248EE" w:rsidRPr="002A0E64" w:rsidRDefault="00C248EE" w:rsidP="00C248EE">
      <w:pPr>
        <w:widowControl/>
        <w:jc w:val="left"/>
      </w:pPr>
      <w:r w:rsidRPr="002A0E64">
        <w:rPr>
          <w:rFonts w:ascii="Times New Roman" w:hAnsi="Times New Roman" w:cs="Times New Roman"/>
          <w:sz w:val="24"/>
          <w:szCs w:val="24"/>
        </w:rPr>
        <w:t>3</w:t>
      </w:r>
      <w:r w:rsidRPr="002A0E64">
        <w:rPr>
          <w:rFonts w:ascii="Times New Roman" w:hAnsi="Times New Roman" w:cs="Times New Roman" w:hint="eastAsia"/>
          <w:sz w:val="24"/>
          <w:szCs w:val="24"/>
        </w:rPr>
        <w:t>0</w:t>
      </w:r>
      <w:r w:rsidRPr="002A0E64">
        <w:rPr>
          <w:rFonts w:ascii="Times New Roman" w:hAnsi="Times New Roman" w:cs="Times New Roman"/>
          <w:sz w:val="24"/>
          <w:szCs w:val="24"/>
        </w:rPr>
        <w:t xml:space="preserve">) What is the most logical sequence of steps for splicing foreign DNA into a plasmid and inserting the plasmid into a bacterium? </w:t>
      </w:r>
    </w:p>
    <w:p w:rsidR="00C248EE" w:rsidRPr="002A0E64" w:rsidRDefault="00C248EE" w:rsidP="00C248EE">
      <w:pPr>
        <w:pStyle w:val="NormalText"/>
        <w:tabs>
          <w:tab w:val="left" w:pos="340"/>
        </w:tabs>
        <w:rPr>
          <w:rFonts w:ascii="Times New Roman" w:hAnsi="Times New Roman" w:cs="Times New Roman"/>
          <w:color w:val="auto"/>
          <w:sz w:val="24"/>
          <w:szCs w:val="24"/>
        </w:rPr>
      </w:pPr>
      <w:r w:rsidRPr="002A0E64">
        <w:rPr>
          <w:rFonts w:ascii="Times New Roman" w:hAnsi="Times New Roman" w:cs="Times New Roman"/>
          <w:color w:val="auto"/>
          <w:sz w:val="24"/>
          <w:szCs w:val="24"/>
        </w:rPr>
        <w:t>I.</w:t>
      </w:r>
      <w:r w:rsidRPr="002A0E64">
        <w:rPr>
          <w:rFonts w:ascii="Times New Roman" w:hAnsi="Times New Roman" w:cs="Times New Roman"/>
          <w:color w:val="auto"/>
          <w:sz w:val="24"/>
          <w:szCs w:val="24"/>
        </w:rPr>
        <w:tab/>
        <w:t>Transform bacteria with a recombinant DNA molecule.</w:t>
      </w:r>
    </w:p>
    <w:p w:rsidR="00C248EE" w:rsidRPr="002A0E64" w:rsidRDefault="00C248EE" w:rsidP="00C248EE">
      <w:pPr>
        <w:pStyle w:val="NormalText"/>
        <w:tabs>
          <w:tab w:val="left" w:pos="340"/>
        </w:tabs>
        <w:rPr>
          <w:rFonts w:ascii="Times New Roman" w:hAnsi="Times New Roman" w:cs="Times New Roman"/>
          <w:color w:val="auto"/>
          <w:sz w:val="24"/>
          <w:szCs w:val="24"/>
        </w:rPr>
      </w:pPr>
      <w:r w:rsidRPr="002A0E64">
        <w:rPr>
          <w:rFonts w:ascii="Times New Roman" w:hAnsi="Times New Roman" w:cs="Times New Roman"/>
          <w:color w:val="auto"/>
          <w:sz w:val="24"/>
          <w:szCs w:val="24"/>
        </w:rPr>
        <w:t>II.</w:t>
      </w:r>
      <w:r w:rsidRPr="002A0E64">
        <w:rPr>
          <w:rFonts w:ascii="Times New Roman" w:hAnsi="Times New Roman" w:cs="Times New Roman"/>
          <w:color w:val="auto"/>
          <w:sz w:val="24"/>
          <w:szCs w:val="24"/>
        </w:rPr>
        <w:tab/>
        <w:t>Cut the plasmid DNA using restriction enzymes (endonucleases).</w:t>
      </w:r>
    </w:p>
    <w:p w:rsidR="00C248EE" w:rsidRPr="002A0E64" w:rsidRDefault="00C248EE" w:rsidP="00C248EE">
      <w:pPr>
        <w:pStyle w:val="NormalText"/>
        <w:tabs>
          <w:tab w:val="left" w:pos="340"/>
        </w:tabs>
        <w:rPr>
          <w:rFonts w:ascii="Times New Roman" w:hAnsi="Times New Roman" w:cs="Times New Roman"/>
          <w:color w:val="auto"/>
          <w:sz w:val="24"/>
          <w:szCs w:val="24"/>
        </w:rPr>
      </w:pPr>
      <w:r w:rsidRPr="002A0E64">
        <w:rPr>
          <w:rFonts w:ascii="Times New Roman" w:hAnsi="Times New Roman" w:cs="Times New Roman"/>
          <w:color w:val="auto"/>
          <w:sz w:val="24"/>
          <w:szCs w:val="24"/>
        </w:rPr>
        <w:t>III.</w:t>
      </w:r>
      <w:r w:rsidRPr="002A0E64">
        <w:rPr>
          <w:rFonts w:ascii="Times New Roman" w:hAnsi="Times New Roman" w:cs="Times New Roman"/>
          <w:color w:val="auto"/>
          <w:sz w:val="24"/>
          <w:szCs w:val="24"/>
        </w:rPr>
        <w:tab/>
        <w:t>Extract plasmid DNA from bacterial cells.</w:t>
      </w:r>
    </w:p>
    <w:p w:rsidR="00C248EE" w:rsidRPr="002A0E64" w:rsidRDefault="00C248EE" w:rsidP="00C248EE">
      <w:pPr>
        <w:pStyle w:val="NormalText"/>
        <w:tabs>
          <w:tab w:val="left" w:pos="340"/>
        </w:tabs>
        <w:rPr>
          <w:rFonts w:ascii="Times New Roman" w:hAnsi="Times New Roman" w:cs="Times New Roman"/>
          <w:color w:val="auto"/>
          <w:sz w:val="24"/>
          <w:szCs w:val="24"/>
        </w:rPr>
      </w:pPr>
      <w:r w:rsidRPr="002A0E64">
        <w:rPr>
          <w:rFonts w:ascii="Times New Roman" w:hAnsi="Times New Roman" w:cs="Times New Roman"/>
          <w:color w:val="auto"/>
          <w:sz w:val="24"/>
          <w:szCs w:val="24"/>
        </w:rPr>
        <w:t>IV.</w:t>
      </w:r>
      <w:r w:rsidRPr="002A0E64">
        <w:rPr>
          <w:rFonts w:ascii="Times New Roman" w:hAnsi="Times New Roman" w:cs="Times New Roman"/>
          <w:color w:val="auto"/>
          <w:sz w:val="24"/>
          <w:szCs w:val="24"/>
        </w:rPr>
        <w:tab/>
        <w:t xml:space="preserve">Hydrogen-bond the plasmid DNA to </w:t>
      </w:r>
      <w:proofErr w:type="spellStart"/>
      <w:r w:rsidRPr="002A0E64">
        <w:rPr>
          <w:rFonts w:ascii="Times New Roman" w:hAnsi="Times New Roman" w:cs="Times New Roman"/>
          <w:color w:val="auto"/>
          <w:sz w:val="24"/>
          <w:szCs w:val="24"/>
        </w:rPr>
        <w:t>nonplasmid</w:t>
      </w:r>
      <w:proofErr w:type="spellEnd"/>
      <w:r w:rsidRPr="002A0E64">
        <w:rPr>
          <w:rFonts w:ascii="Times New Roman" w:hAnsi="Times New Roman" w:cs="Times New Roman"/>
          <w:color w:val="auto"/>
          <w:sz w:val="24"/>
          <w:szCs w:val="24"/>
        </w:rPr>
        <w:t xml:space="preserve"> DNA fragments.</w:t>
      </w:r>
    </w:p>
    <w:p w:rsidR="00C248EE" w:rsidRPr="002A0E64" w:rsidRDefault="00C248EE" w:rsidP="00C248EE">
      <w:pPr>
        <w:pStyle w:val="NormalText"/>
        <w:tabs>
          <w:tab w:val="left" w:pos="340"/>
        </w:tabs>
        <w:rPr>
          <w:rFonts w:ascii="Times New Roman" w:hAnsi="Times New Roman" w:cs="Times New Roman"/>
          <w:color w:val="auto"/>
          <w:sz w:val="24"/>
          <w:szCs w:val="24"/>
        </w:rPr>
      </w:pPr>
      <w:r w:rsidRPr="002A0E64">
        <w:rPr>
          <w:rFonts w:ascii="Times New Roman" w:hAnsi="Times New Roman" w:cs="Times New Roman"/>
          <w:color w:val="auto"/>
          <w:sz w:val="24"/>
          <w:szCs w:val="24"/>
        </w:rPr>
        <w:t>V.</w:t>
      </w:r>
      <w:r w:rsidRPr="002A0E64">
        <w:rPr>
          <w:rFonts w:ascii="Times New Roman" w:hAnsi="Times New Roman" w:cs="Times New Roman"/>
          <w:color w:val="auto"/>
          <w:sz w:val="24"/>
          <w:szCs w:val="24"/>
        </w:rPr>
        <w:tab/>
        <w:t xml:space="preserve">Use ligase to seal plasmid DNA to </w:t>
      </w:r>
      <w:proofErr w:type="spellStart"/>
      <w:r w:rsidRPr="002A0E64">
        <w:rPr>
          <w:rFonts w:ascii="Times New Roman" w:hAnsi="Times New Roman" w:cs="Times New Roman"/>
          <w:color w:val="auto"/>
          <w:sz w:val="24"/>
          <w:szCs w:val="24"/>
        </w:rPr>
        <w:t>nonplasmid</w:t>
      </w:r>
      <w:proofErr w:type="spellEnd"/>
      <w:r w:rsidRPr="002A0E64">
        <w:rPr>
          <w:rFonts w:ascii="Times New Roman" w:hAnsi="Times New Roman" w:cs="Times New Roman"/>
          <w:color w:val="auto"/>
          <w:sz w:val="24"/>
          <w:szCs w:val="24"/>
        </w:rPr>
        <w:t xml:space="preserve"> DNA.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II, III, V, IV, I</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III, II, IV, V, I</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III, IV, V, I, II</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IV, V, I, II, III</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1</w:t>
      </w:r>
      <w:r w:rsidRPr="002A0E64">
        <w:rPr>
          <w:rFonts w:ascii="Times New Roman" w:hAnsi="Times New Roman" w:cs="Times New Roman"/>
          <w:color w:val="auto"/>
          <w:sz w:val="24"/>
          <w:szCs w:val="24"/>
        </w:rPr>
        <w:t>) A principal problem with inserting an unmodified mammalian gene into a plasmid and then getting that gene expressed in bacteria is that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prokaryotes use a different genetic code from that of eukaryotes</w:t>
      </w:r>
    </w:p>
    <w:p w:rsidR="00631A47"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31A47" w:rsidRPr="002A0E64">
        <w:rPr>
          <w:rFonts w:ascii="Times New Roman" w:hAnsi="Times New Roman" w:cs="Times New Roman"/>
          <w:color w:val="auto"/>
          <w:sz w:val="24"/>
          <w:szCs w:val="24"/>
        </w:rPr>
        <w:t>bacteria cannot remove eukaryotic introns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31A47" w:rsidRPr="002A0E64">
        <w:rPr>
          <w:rFonts w:ascii="Times New Roman" w:hAnsi="Times New Roman" w:cs="Times New Roman"/>
          <w:color w:val="auto"/>
          <w:sz w:val="24"/>
          <w:szCs w:val="24"/>
        </w:rPr>
        <w:t>bacteria translate only mRNAs that have multiple messages</w:t>
      </w:r>
    </w:p>
    <w:p w:rsidR="00C248EE" w:rsidRPr="002A0E64" w:rsidRDefault="00C248EE" w:rsidP="00CA411E">
      <w:pPr>
        <w:pStyle w:val="NormalText"/>
        <w:rPr>
          <w:rFonts w:ascii="Times New Roman" w:hAnsi="Times New Roman" w:cs="Times New Roman" w:hint="eastAsia"/>
          <w:color w:val="auto"/>
          <w:sz w:val="24"/>
          <w:szCs w:val="24"/>
        </w:rPr>
      </w:pPr>
      <w:r w:rsidRPr="002A0E64">
        <w:rPr>
          <w:rFonts w:ascii="Times New Roman" w:hAnsi="Times New Roman" w:cs="Times New Roman"/>
          <w:color w:val="auto"/>
          <w:sz w:val="24"/>
          <w:szCs w:val="24"/>
        </w:rPr>
        <w:t>D) bacterial RNA polymerase cannot make RNA complementary to mammalian DNA</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2</w:t>
      </w:r>
      <w:r w:rsidRPr="002A0E64">
        <w:rPr>
          <w:rFonts w:ascii="Times New Roman" w:hAnsi="Times New Roman" w:cs="Times New Roman"/>
          <w:color w:val="auto"/>
          <w:sz w:val="24"/>
          <w:szCs w:val="24"/>
        </w:rPr>
        <w:t>) Why is it so important to be able to amplify DNA fragments when studying genes?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Before amplification, DNA fragments are likely to bind to RNA and no longer be </w:t>
      </w:r>
      <w:r w:rsidRPr="002A0E64">
        <w:rPr>
          <w:rFonts w:ascii="Times New Roman" w:hAnsi="Times New Roman" w:cs="Times New Roman"/>
          <w:color w:val="auto"/>
          <w:sz w:val="24"/>
          <w:szCs w:val="24"/>
        </w:rPr>
        <w:lastRenderedPageBreak/>
        <w:t>able to be analyzed.</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026557" w:rsidRPr="002A0E64">
        <w:rPr>
          <w:rFonts w:ascii="Times New Roman" w:hAnsi="Times New Roman" w:cs="Times New Roman"/>
          <w:color w:val="auto"/>
          <w:sz w:val="24"/>
          <w:szCs w:val="24"/>
        </w:rPr>
        <w:t>Restriction enzymes (endonucleases) cut DNA into fragments that are too small.</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026557" w:rsidRPr="002A0E64">
        <w:rPr>
          <w:rFonts w:ascii="Times New Roman" w:hAnsi="Times New Roman" w:cs="Times New Roman"/>
          <w:color w:val="auto"/>
          <w:sz w:val="24"/>
          <w:szCs w:val="24"/>
        </w:rPr>
        <w:t>A gene may represent only a millionth of the cell's DNA.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A clone requires multiple copies of each gene per clone.</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Use the figure below to answer the following question.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noProof/>
          <w:color w:val="auto"/>
          <w:sz w:val="24"/>
          <w:szCs w:val="24"/>
        </w:rPr>
        <w:drawing>
          <wp:inline distT="0" distB="0" distL="0" distR="0" wp14:anchorId="44B3DE1B" wp14:editId="435C9D8E">
            <wp:extent cx="1105535" cy="10255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5535" cy="1025525"/>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3</w:t>
      </w:r>
      <w:r w:rsidRPr="002A0E64">
        <w:rPr>
          <w:rFonts w:ascii="Times New Roman" w:hAnsi="Times New Roman" w:cs="Times New Roman"/>
          <w:color w:val="auto"/>
          <w:sz w:val="24"/>
          <w:szCs w:val="24"/>
        </w:rPr>
        <w:t>) Which enzyme was used to produce the molecule in the figure above?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026557" w:rsidRPr="002A0E64">
        <w:rPr>
          <w:rFonts w:ascii="Times New Roman" w:hAnsi="Times New Roman" w:cs="Times New Roman"/>
          <w:color w:val="auto"/>
          <w:sz w:val="24"/>
          <w:szCs w:val="24"/>
        </w:rPr>
        <w:t>a restriction enzyme (endonuclease)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026557" w:rsidRPr="002A0E64">
        <w:rPr>
          <w:rFonts w:ascii="Times New Roman" w:hAnsi="Times New Roman" w:cs="Times New Roman"/>
          <w:color w:val="auto"/>
          <w:sz w:val="24"/>
          <w:szCs w:val="24"/>
        </w:rPr>
        <w:t>ligase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RNA polymerase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DNA polymerase</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Use the figure below to answer the following question.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b/>
          <w:bCs/>
          <w:color w:val="auto"/>
          <w:sz w:val="24"/>
          <w:szCs w:val="24"/>
        </w:rPr>
      </w:pPr>
      <w:r w:rsidRPr="002A0E64">
        <w:rPr>
          <w:rFonts w:ascii="Times New Roman" w:hAnsi="Times New Roman" w:cs="Times New Roman"/>
          <w:noProof/>
          <w:color w:val="auto"/>
          <w:sz w:val="24"/>
          <w:szCs w:val="24"/>
        </w:rPr>
        <w:drawing>
          <wp:inline distT="0" distB="0" distL="0" distR="0" wp14:anchorId="53153211" wp14:editId="6F2E9C13">
            <wp:extent cx="2639695" cy="42164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695" cy="421640"/>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b/>
          <w:bCs/>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4</w:t>
      </w:r>
      <w:r w:rsidRPr="002A0E64">
        <w:rPr>
          <w:rFonts w:ascii="Times New Roman" w:hAnsi="Times New Roman" w:cs="Times New Roman"/>
          <w:color w:val="auto"/>
          <w:sz w:val="24"/>
          <w:szCs w:val="24"/>
        </w:rPr>
        <w:t>) The segment of DNA shown in the figure above has restriction sites I and II, which create restriction fragments A, B, and C. Which of the gels produced by electrophoresis shown below best represents the separation and identity of these fragments?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noProof/>
          <w:color w:val="auto"/>
          <w:sz w:val="24"/>
          <w:szCs w:val="24"/>
        </w:rPr>
        <w:drawing>
          <wp:inline distT="0" distB="0" distL="0" distR="0" wp14:anchorId="6A26864D" wp14:editId="62FB2C7C">
            <wp:extent cx="1375410" cy="5486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5410" cy="548640"/>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p>
    <w:p w:rsidR="00C248EE" w:rsidRPr="002A0E64" w:rsidRDefault="00026557" w:rsidP="00C248EE">
      <w:pPr>
        <w:pStyle w:val="NormalText"/>
        <w:rPr>
          <w:rFonts w:ascii="Times New Roman" w:hAnsi="Times New Roman" w:cs="Times New Roman"/>
          <w:color w:val="auto"/>
          <w:sz w:val="24"/>
          <w:szCs w:val="24"/>
        </w:rPr>
      </w:pPr>
      <w:r w:rsidRPr="002A0E64">
        <w:rPr>
          <w:rFonts w:ascii="Times New Roman" w:hAnsi="Times New Roman" w:cs="Times New Roman"/>
          <w:noProof/>
          <w:color w:val="auto"/>
          <w:sz w:val="24"/>
          <w:szCs w:val="24"/>
        </w:rPr>
        <w:drawing>
          <wp:inline distT="0" distB="0" distL="0" distR="0" wp14:anchorId="004747FB" wp14:editId="49A11836">
            <wp:extent cx="1375410" cy="5327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532765"/>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p>
    <w:p w:rsidR="00C248EE" w:rsidRPr="002A0E64" w:rsidRDefault="00026557" w:rsidP="00C248EE">
      <w:pPr>
        <w:pStyle w:val="NormalText"/>
        <w:rPr>
          <w:rFonts w:ascii="Times New Roman" w:hAnsi="Times New Roman" w:cs="Times New Roman"/>
          <w:color w:val="auto"/>
          <w:sz w:val="24"/>
          <w:szCs w:val="24"/>
        </w:rPr>
      </w:pPr>
      <w:r w:rsidRPr="002A0E64">
        <w:rPr>
          <w:rFonts w:ascii="Times New Roman" w:hAnsi="Times New Roman" w:cs="Times New Roman"/>
          <w:noProof/>
          <w:color w:val="auto"/>
          <w:sz w:val="24"/>
          <w:szCs w:val="24"/>
        </w:rPr>
        <w:drawing>
          <wp:inline distT="0" distB="0" distL="0" distR="0" wp14:anchorId="0886C56E" wp14:editId="3550BFFD">
            <wp:extent cx="1383665" cy="5327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532765"/>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noProof/>
          <w:color w:val="auto"/>
          <w:sz w:val="24"/>
          <w:szCs w:val="24"/>
        </w:rPr>
        <w:lastRenderedPageBreak/>
        <w:drawing>
          <wp:inline distT="0" distB="0" distL="0" distR="0" wp14:anchorId="7A753D55" wp14:editId="7EBEDC69">
            <wp:extent cx="1391285" cy="5327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285" cy="532765"/>
                    </a:xfrm>
                    <a:prstGeom prst="rect">
                      <a:avLst/>
                    </a:prstGeom>
                    <a:noFill/>
                    <a:ln>
                      <a:noFill/>
                    </a:ln>
                  </pic:spPr>
                </pic:pic>
              </a:graphicData>
            </a:graphic>
          </wp:inline>
        </w:drawing>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5</w:t>
      </w:r>
      <w:r w:rsidRPr="002A0E64">
        <w:rPr>
          <w:rFonts w:ascii="Times New Roman" w:hAnsi="Times New Roman" w:cs="Times New Roman"/>
          <w:color w:val="auto"/>
          <w:sz w:val="24"/>
          <w:szCs w:val="24"/>
        </w:rPr>
        <w:t xml:space="preserve">) A laboratory might use </w:t>
      </w:r>
      <w:proofErr w:type="spellStart"/>
      <w:r w:rsidRPr="002A0E64">
        <w:rPr>
          <w:rFonts w:ascii="Times New Roman" w:hAnsi="Times New Roman" w:cs="Times New Roman"/>
          <w:color w:val="auto"/>
          <w:sz w:val="24"/>
          <w:szCs w:val="24"/>
        </w:rPr>
        <w:t>dideoxyribonucleotides</w:t>
      </w:r>
      <w:proofErr w:type="spellEnd"/>
      <w:r w:rsidRPr="002A0E64">
        <w:rPr>
          <w:rFonts w:ascii="Times New Roman" w:hAnsi="Times New Roman" w:cs="Times New Roman"/>
          <w:color w:val="auto"/>
          <w:sz w:val="24"/>
          <w:szCs w:val="24"/>
        </w:rPr>
        <w:t xml:space="preserve"> to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814BFE" w:rsidRPr="002A0E64">
        <w:rPr>
          <w:rFonts w:ascii="Times New Roman" w:hAnsi="Times New Roman" w:cs="Times New Roman"/>
          <w:color w:val="auto"/>
          <w:sz w:val="24"/>
          <w:szCs w:val="24"/>
        </w:rPr>
        <w:t>sequence a DNA fragment</w:t>
      </w:r>
      <w:r w:rsidR="00814BFE"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produce cDNA from mRNA</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814BFE" w:rsidRPr="002A0E64">
        <w:rPr>
          <w:rFonts w:ascii="Times New Roman" w:hAnsi="Times New Roman" w:cs="Times New Roman"/>
          <w:color w:val="auto"/>
          <w:sz w:val="24"/>
          <w:szCs w:val="24"/>
        </w:rPr>
        <w:t>separate DNA fragments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visualize DNA expression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6</w:t>
      </w:r>
      <w:r w:rsidRPr="002A0E64">
        <w:rPr>
          <w:rFonts w:ascii="Times New Roman" w:hAnsi="Times New Roman" w:cs="Times New Roman"/>
          <w:color w:val="auto"/>
          <w:sz w:val="24"/>
          <w:szCs w:val="24"/>
        </w:rPr>
        <w:t>) Many identical copies of genes cloned in bacteria are produced as a result of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plasmid replication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bacterial cell replication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transformation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plasmid and bacterial cell replication</w:t>
      </w:r>
    </w:p>
    <w:p w:rsidR="00CA411E" w:rsidRPr="002A0E64" w:rsidRDefault="00CA411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7</w:t>
      </w:r>
      <w:r w:rsidRPr="002A0E64">
        <w:rPr>
          <w:rFonts w:ascii="Times New Roman" w:hAnsi="Times New Roman" w:cs="Times New Roman"/>
          <w:color w:val="auto"/>
          <w:sz w:val="24"/>
          <w:szCs w:val="24"/>
        </w:rPr>
        <w:t>) Which of the following is in the correct order for one cycle of polymerase chain reaction (PCR)?</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Denature DNA; add fresh enzyme; anneal primers; add dNTPs; extend primers.</w:t>
      </w:r>
    </w:p>
    <w:p w:rsidR="006F7B98"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F7B98" w:rsidRPr="002A0E64">
        <w:rPr>
          <w:rFonts w:ascii="Times New Roman" w:hAnsi="Times New Roman" w:cs="Times New Roman"/>
          <w:color w:val="auto"/>
          <w:sz w:val="24"/>
          <w:szCs w:val="24"/>
        </w:rPr>
        <w:t>Denature DNA; anneal primers; extend primers.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Extend primers; anneal primers; denature DNA.</w:t>
      </w:r>
    </w:p>
    <w:p w:rsidR="006F7B98" w:rsidRPr="002A0E64" w:rsidRDefault="00C248EE" w:rsidP="006F7B98">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Anneal primers; denature DNA; extend primers.</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8</w:t>
      </w:r>
      <w:r w:rsidRPr="002A0E64">
        <w:rPr>
          <w:rFonts w:ascii="Times New Roman" w:hAnsi="Times New Roman" w:cs="Times New Roman"/>
          <w:color w:val="auto"/>
          <w:sz w:val="24"/>
          <w:szCs w:val="24"/>
        </w:rPr>
        <w:t>) The final step in a Sanger DNA sequencing reaction is to run the DNA fragments on a gel. What purpose does this serve?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It adds </w:t>
      </w:r>
      <w:proofErr w:type="spellStart"/>
      <w:r w:rsidRPr="002A0E64">
        <w:rPr>
          <w:rFonts w:ascii="Times New Roman" w:hAnsi="Times New Roman" w:cs="Times New Roman"/>
          <w:color w:val="auto"/>
          <w:sz w:val="24"/>
          <w:szCs w:val="24"/>
        </w:rPr>
        <w:t>ddNTP</w:t>
      </w:r>
      <w:proofErr w:type="spellEnd"/>
      <w:r w:rsidRPr="002A0E64">
        <w:rPr>
          <w:rFonts w:ascii="Times New Roman" w:hAnsi="Times New Roman" w:cs="Times New Roman"/>
          <w:color w:val="auto"/>
          <w:sz w:val="24"/>
          <w:szCs w:val="24"/>
        </w:rPr>
        <w:t xml:space="preserve"> to the end of each DNA fragment.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It changes the length of the DNA fragments.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It separates DNA fragments based on their charge.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It separates DNA fragments generated during the sequencing reaction based on one-nucleotide differences in their size.</w:t>
      </w:r>
    </w:p>
    <w:p w:rsidR="00CA411E" w:rsidRPr="002A0E64" w:rsidRDefault="00CA411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3</w:t>
      </w:r>
      <w:r w:rsidRPr="002A0E64">
        <w:rPr>
          <w:rFonts w:ascii="Times New Roman" w:hAnsi="Times New Roman" w:cs="Times New Roman" w:hint="eastAsia"/>
          <w:color w:val="auto"/>
          <w:sz w:val="24"/>
          <w:szCs w:val="24"/>
          <w:lang w:eastAsia="zh-CN"/>
        </w:rPr>
        <w:t>9</w:t>
      </w:r>
      <w:r w:rsidRPr="002A0E64">
        <w:rPr>
          <w:rFonts w:ascii="Times New Roman" w:hAnsi="Times New Roman" w:cs="Times New Roman"/>
          <w:color w:val="auto"/>
          <w:sz w:val="24"/>
          <w:szCs w:val="24"/>
        </w:rPr>
        <w:t>) DNA sequencing has transformed our understanding of genes, genomes and evolution.   Which of the following statements comparing two common sequencing techniques, the chain termination method and next generation sequencing is TRUE?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The chain termination method is faster and more efficient, so it is used to generate large-scale sequences, while next generation synthesis is used for routine, small-scale jobs.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The chain termination method employs the polymerase chain reaction, but next generation sequencing does not.</w:t>
      </w:r>
    </w:p>
    <w:p w:rsidR="00C248EE" w:rsidRPr="002A0E64" w:rsidRDefault="00C248EE" w:rsidP="00C248EE">
      <w:pPr>
        <w:pStyle w:val="NormalText"/>
        <w:rPr>
          <w:rFonts w:ascii="Times New Roman" w:hAnsi="Times New Roman" w:cs="Times New Roman"/>
          <w:color w:val="auto"/>
          <w:sz w:val="24"/>
          <w:szCs w:val="24"/>
        </w:rPr>
      </w:pPr>
      <w:proofErr w:type="gramStart"/>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.Next</w:t>
      </w:r>
      <w:proofErr w:type="gramEnd"/>
      <w:r w:rsidR="006F7B98" w:rsidRPr="002A0E64">
        <w:rPr>
          <w:rFonts w:ascii="Times New Roman" w:hAnsi="Times New Roman" w:cs="Times New Roman"/>
          <w:color w:val="auto"/>
          <w:sz w:val="24"/>
          <w:szCs w:val="24"/>
        </w:rPr>
        <w:t xml:space="preserve"> generation sequencing employs electrophoresis, but the chain termination method does not.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 xml:space="preserve">In the chain termination method, the order of bases is detected by fluorescently </w:t>
      </w:r>
      <w:r w:rsidR="006F7B98" w:rsidRPr="002A0E64">
        <w:rPr>
          <w:rFonts w:ascii="Times New Roman" w:hAnsi="Times New Roman" w:cs="Times New Roman"/>
          <w:color w:val="auto"/>
          <w:sz w:val="24"/>
          <w:szCs w:val="24"/>
        </w:rPr>
        <w:lastRenderedPageBreak/>
        <w:t xml:space="preserve">labeling each dideoxy-nucleotide in a different color, while next generation sequencing determines the order of bases by detecting the release of </w:t>
      </w:r>
      <w:proofErr w:type="spellStart"/>
      <w:r w:rsidR="006F7B98" w:rsidRPr="002A0E64">
        <w:rPr>
          <w:rFonts w:ascii="Times New Roman" w:hAnsi="Times New Roman" w:cs="Times New Roman"/>
          <w:color w:val="auto"/>
          <w:sz w:val="24"/>
          <w:szCs w:val="24"/>
        </w:rPr>
        <w:t>PPi</w:t>
      </w:r>
      <w:proofErr w:type="spellEnd"/>
      <w:r w:rsidR="006F7B98" w:rsidRPr="002A0E64">
        <w:rPr>
          <w:rFonts w:ascii="Times New Roman" w:hAnsi="Times New Roman" w:cs="Times New Roman"/>
          <w:color w:val="auto"/>
          <w:sz w:val="24"/>
          <w:szCs w:val="24"/>
        </w:rPr>
        <w:t xml:space="preserve"> during the formation of the phosphodiester bond</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Pr="002A0E64">
        <w:rPr>
          <w:rFonts w:ascii="Times New Roman" w:hAnsi="Times New Roman" w:cs="Times New Roman" w:hint="eastAsia"/>
          <w:color w:val="auto"/>
          <w:sz w:val="24"/>
          <w:szCs w:val="24"/>
          <w:lang w:eastAsia="zh-CN"/>
        </w:rPr>
        <w:t>0</w:t>
      </w:r>
      <w:r w:rsidRPr="002A0E64">
        <w:rPr>
          <w:rFonts w:ascii="Times New Roman" w:hAnsi="Times New Roman" w:cs="Times New Roman"/>
          <w:color w:val="auto"/>
          <w:sz w:val="24"/>
          <w:szCs w:val="24"/>
        </w:rPr>
        <w:t>) A gene that contains introns can be made shorter (but remain functional) for genetic engineering purposes by using _____.</w:t>
      </w:r>
    </w:p>
    <w:p w:rsidR="006F7B98" w:rsidRPr="002A0E64" w:rsidRDefault="00C248EE" w:rsidP="006F7B98">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w:t>
      </w:r>
      <w:r w:rsidR="006F7B98" w:rsidRPr="002A0E64">
        <w:rPr>
          <w:rFonts w:ascii="Times New Roman" w:hAnsi="Times New Roman" w:cs="Times New Roman"/>
          <w:color w:val="auto"/>
          <w:sz w:val="24"/>
          <w:szCs w:val="24"/>
        </w:rPr>
        <w:t xml:space="preserve"> </w:t>
      </w:r>
      <w:r w:rsidR="006F7B98" w:rsidRPr="002A0E64">
        <w:rPr>
          <w:rFonts w:ascii="Times New Roman" w:hAnsi="Times New Roman" w:cs="Times New Roman"/>
          <w:color w:val="auto"/>
          <w:sz w:val="24"/>
          <w:szCs w:val="24"/>
        </w:rPr>
        <w:t>reverse transcriptase to reconstruct the gene from its mRNA</w:t>
      </w:r>
    </w:p>
    <w:p w:rsidR="006F7B98" w:rsidRPr="002A0E64" w:rsidRDefault="00C248EE" w:rsidP="006F7B98">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F7B98" w:rsidRPr="002A0E64">
        <w:rPr>
          <w:rFonts w:ascii="Times New Roman" w:hAnsi="Times New Roman" w:cs="Times New Roman"/>
          <w:color w:val="auto"/>
          <w:sz w:val="24"/>
          <w:szCs w:val="24"/>
        </w:rPr>
        <w:t>a restriction enzyme (endonuclease) to cut the gene into shorter pieces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DNA polymerase to reconstruct the gene from its polypeptide product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DNA ligase to put together fragments of the DNA that code for a particular polypeptide</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1</w:t>
      </w:r>
      <w:r w:rsidRPr="002A0E64">
        <w:rPr>
          <w:rFonts w:ascii="Times New Roman" w:hAnsi="Times New Roman" w:cs="Times New Roman"/>
          <w:color w:val="auto"/>
          <w:sz w:val="24"/>
          <w:szCs w:val="24"/>
        </w:rPr>
        <w:t>) DNA microarrays have made a huge impact on genomic studies because they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can be used to eliminate the function of any gene in the genome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can be used to introduce entire genomes into bacterial cells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w:t>
      </w:r>
      <w:r w:rsidR="006F7B98" w:rsidRPr="002A0E64">
        <w:rPr>
          <w:rFonts w:ascii="Times New Roman" w:hAnsi="Times New Roman" w:cs="Times New Roman"/>
          <w:color w:val="auto"/>
          <w:sz w:val="24"/>
          <w:szCs w:val="24"/>
        </w:rPr>
        <w:t xml:space="preserve"> </w:t>
      </w:r>
      <w:r w:rsidR="006F7B98" w:rsidRPr="002A0E64">
        <w:rPr>
          <w:rFonts w:ascii="Times New Roman" w:hAnsi="Times New Roman" w:cs="Times New Roman"/>
          <w:color w:val="auto"/>
          <w:sz w:val="24"/>
          <w:szCs w:val="24"/>
        </w:rPr>
        <w:t>allow physical maps of the genome to be assembled in a very short time</w:t>
      </w:r>
    </w:p>
    <w:p w:rsidR="00CA411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allow the expression of many or even all of the genes in the genome to be compared at once</w:t>
      </w:r>
      <w:r w:rsidR="006F7B98" w:rsidRPr="002A0E64">
        <w:rPr>
          <w:rFonts w:ascii="Times New Roman" w:hAnsi="Times New Roman" w:cs="Times New Roman"/>
          <w:color w:val="auto"/>
          <w:sz w:val="24"/>
          <w:szCs w:val="24"/>
        </w:rPr>
        <w:t xml:space="preserve"> </w:t>
      </w:r>
    </w:p>
    <w:p w:rsidR="006F7B98" w:rsidRPr="002A0E64" w:rsidRDefault="006F7B98"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2</w:t>
      </w:r>
      <w:r w:rsidRPr="002A0E64">
        <w:rPr>
          <w:rFonts w:ascii="Times New Roman" w:hAnsi="Times New Roman" w:cs="Times New Roman"/>
          <w:color w:val="auto"/>
          <w:sz w:val="24"/>
          <w:szCs w:val="24"/>
        </w:rPr>
        <w:t>) RNAi methodology uses double-stranded pieces of RNA to trigger breakdown of a specific mRNA or inhibit its translation. For which of the following might this technique be useful?</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w:t>
      </w:r>
      <w:r w:rsidR="006F7B98" w:rsidRPr="002A0E64">
        <w:rPr>
          <w:rFonts w:ascii="Times New Roman" w:hAnsi="Times New Roman" w:cs="Times New Roman"/>
          <w:color w:val="auto"/>
          <w:sz w:val="24"/>
          <w:szCs w:val="24"/>
        </w:rPr>
        <w:t xml:space="preserve"> </w:t>
      </w:r>
      <w:r w:rsidR="006F7B98" w:rsidRPr="002A0E64">
        <w:rPr>
          <w:rFonts w:ascii="Times New Roman" w:hAnsi="Times New Roman" w:cs="Times New Roman"/>
          <w:color w:val="auto"/>
          <w:sz w:val="24"/>
          <w:szCs w:val="24"/>
        </w:rPr>
        <w:t>to destroy an unwanted allele in a homozygous individual</w:t>
      </w:r>
    </w:p>
    <w:p w:rsidR="006F7B98"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F7B98" w:rsidRPr="002A0E64">
        <w:rPr>
          <w:rFonts w:ascii="Times New Roman" w:hAnsi="Times New Roman" w:cs="Times New Roman"/>
          <w:color w:val="auto"/>
          <w:sz w:val="24"/>
          <w:szCs w:val="24"/>
        </w:rPr>
        <w:t>to decrease the production from a harmful mutated gene</w:t>
      </w:r>
      <w:r w:rsidR="006F7B98"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to form a knockout organism that will not pass the deleted sequence to its progeny</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to raise the concentration of a desired protein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3</w:t>
      </w:r>
      <w:r w:rsidRPr="002A0E64">
        <w:rPr>
          <w:rFonts w:ascii="Times New Roman" w:hAnsi="Times New Roman" w:cs="Times New Roman"/>
          <w:color w:val="auto"/>
          <w:sz w:val="24"/>
          <w:szCs w:val="24"/>
        </w:rPr>
        <w:t xml:space="preserve">) A researcher has used </w:t>
      </w:r>
      <w:r w:rsidRPr="002A0E64">
        <w:rPr>
          <w:rFonts w:ascii="Times New Roman" w:hAnsi="Times New Roman" w:cs="Times New Roman"/>
          <w:i/>
          <w:iCs/>
          <w:color w:val="auto"/>
          <w:sz w:val="24"/>
          <w:szCs w:val="24"/>
        </w:rPr>
        <w:t>in vitro</w:t>
      </w:r>
      <w:r w:rsidRPr="002A0E64">
        <w:rPr>
          <w:rFonts w:ascii="Times New Roman" w:hAnsi="Times New Roman" w:cs="Times New Roman"/>
          <w:color w:val="auto"/>
          <w:sz w:val="24"/>
          <w:szCs w:val="24"/>
        </w:rPr>
        <w:t xml:space="preserve"> mutagenesis to mutate a cloned gene and then has reinserted the mutated gene into a cell. To have the mutated sequence disable the function of the gene, what must then occur?</w:t>
      </w:r>
    </w:p>
    <w:p w:rsidR="006F7B98"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6F7B98" w:rsidRPr="002A0E64">
        <w:rPr>
          <w:rFonts w:ascii="Times New Roman" w:hAnsi="Times New Roman" w:cs="Times New Roman"/>
          <w:color w:val="auto"/>
          <w:sz w:val="24"/>
          <w:szCs w:val="24"/>
        </w:rPr>
        <w:t>replication of the cloned gene using a bacterial plasmid</w:t>
      </w:r>
      <w:r w:rsidR="006F7B98"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use of a microarray to verify continued expression of the original gene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recombination resulting in replacement of the wild type with the mutated gene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transcription of the cloned gene using a BAC</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4</w:t>
      </w:r>
      <w:r w:rsidRPr="002A0E64">
        <w:rPr>
          <w:rFonts w:ascii="Times New Roman" w:hAnsi="Times New Roman" w:cs="Times New Roman"/>
          <w:color w:val="auto"/>
          <w:sz w:val="24"/>
          <w:szCs w:val="24"/>
        </w:rPr>
        <w:t>) For a particular microarray assay (DNA chip), cDNA has been made from the mRNAs of a dozen patients' breast tumor biopsies. The researchers will be looking for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a particular gene that is amplified in all or most of the patient samples</w:t>
      </w:r>
    </w:p>
    <w:p w:rsidR="006F7B98"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F7B98" w:rsidRPr="002A0E64">
        <w:rPr>
          <w:rFonts w:ascii="Times New Roman" w:hAnsi="Times New Roman" w:cs="Times New Roman"/>
          <w:color w:val="auto"/>
          <w:sz w:val="24"/>
          <w:szCs w:val="24"/>
        </w:rPr>
        <w:t>a pattern shared among some or all of the samples that indicates gene expression differing from control samples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a pattern of fluorescence that indicates which cells are over proliferating</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a group of cDNAs that match those in non-breast cancer control samples from the </w:t>
      </w:r>
      <w:r w:rsidRPr="002A0E64">
        <w:rPr>
          <w:rFonts w:ascii="Times New Roman" w:hAnsi="Times New Roman" w:cs="Times New Roman"/>
          <w:color w:val="auto"/>
          <w:sz w:val="24"/>
          <w:szCs w:val="24"/>
        </w:rPr>
        <w:lastRenderedPageBreak/>
        <w:t>same population</w:t>
      </w:r>
    </w:p>
    <w:p w:rsidR="00C248EE" w:rsidRPr="002A0E64" w:rsidRDefault="00C248EE" w:rsidP="00C248EE">
      <w:pPr>
        <w:pStyle w:val="NormalText"/>
        <w:rPr>
          <w:rFonts w:ascii="Times New Roman" w:hAnsi="Times New Roman" w:cs="Times New Roman"/>
          <w:color w:val="auto"/>
          <w:sz w:val="24"/>
          <w:szCs w:val="24"/>
        </w:rPr>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5</w:t>
      </w:r>
      <w:r w:rsidRPr="002A0E64">
        <w:rPr>
          <w:rFonts w:ascii="Times New Roman" w:hAnsi="Times New Roman" w:cs="Times New Roman"/>
          <w:color w:val="auto"/>
          <w:sz w:val="24"/>
          <w:szCs w:val="24"/>
        </w:rPr>
        <w:t>) Which of the following uses labeled probes to visualize the expression of genes in whole tissues and organisms?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6F7B98" w:rsidRPr="002A0E64">
        <w:rPr>
          <w:rFonts w:ascii="Times New Roman" w:hAnsi="Times New Roman" w:cs="Times New Roman"/>
          <w:color w:val="auto"/>
          <w:sz w:val="24"/>
          <w:szCs w:val="24"/>
        </w:rPr>
        <w:t>in situ hybridization</w:t>
      </w:r>
      <w:r w:rsidR="006F7B98"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w:t>
      </w:r>
      <w:r w:rsidR="006F7B98" w:rsidRPr="002A0E64">
        <w:rPr>
          <w:rFonts w:ascii="Times New Roman" w:hAnsi="Times New Roman" w:cs="Times New Roman"/>
          <w:color w:val="auto"/>
          <w:sz w:val="24"/>
          <w:szCs w:val="24"/>
        </w:rPr>
        <w:t xml:space="preserve"> </w:t>
      </w:r>
      <w:r w:rsidR="006F7B98" w:rsidRPr="002A0E64">
        <w:rPr>
          <w:rFonts w:ascii="Times New Roman" w:hAnsi="Times New Roman" w:cs="Times New Roman"/>
          <w:color w:val="auto"/>
          <w:sz w:val="24"/>
          <w:szCs w:val="24"/>
        </w:rPr>
        <w:t>RT-PCR</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DNA microarrays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RNA interference</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6</w:t>
      </w:r>
      <w:r w:rsidRPr="002A0E64">
        <w:rPr>
          <w:rFonts w:ascii="Times New Roman" w:hAnsi="Times New Roman" w:cs="Times New Roman"/>
          <w:color w:val="auto"/>
          <w:sz w:val="24"/>
          <w:szCs w:val="24"/>
        </w:rPr>
        <w:t>) In 1997, Dolly the sheep was cloned. Which of the following processes was used?</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replication and dedifferentiation of adult stem cells from sheep bone marrow</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separation of an early stage sheep blastula into separate cells, one of which was incubated in a surrogate ewe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isolation of stem cells from a lamb embryo and production of a zygote equivalent</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fusion of an adult cell's nucleus with an enucleated sheep egg, followed by incubation in a surrogate</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w:t>
      </w:r>
      <w:r w:rsidR="00CA411E" w:rsidRPr="002A0E64">
        <w:rPr>
          <w:rFonts w:ascii="Times New Roman" w:hAnsi="Times New Roman" w:cs="Times New Roman"/>
          <w:color w:val="auto"/>
          <w:sz w:val="24"/>
          <w:szCs w:val="24"/>
          <w:lang w:eastAsia="zh-CN"/>
        </w:rPr>
        <w:t>7</w:t>
      </w:r>
      <w:r w:rsidRPr="002A0E64">
        <w:rPr>
          <w:rFonts w:ascii="Times New Roman" w:hAnsi="Times New Roman" w:cs="Times New Roman"/>
          <w:color w:val="auto"/>
          <w:sz w:val="24"/>
          <w:szCs w:val="24"/>
        </w:rPr>
        <w:t>) Which of the following is true of embryonic stem cells but not of adult stem cells?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They normally differentiate into only eggs and sperm.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B) </w:t>
      </w:r>
      <w:r w:rsidR="006F7B98" w:rsidRPr="002A0E64">
        <w:rPr>
          <w:rFonts w:ascii="Times New Roman" w:hAnsi="Times New Roman" w:cs="Times New Roman"/>
          <w:color w:val="auto"/>
          <w:sz w:val="24"/>
          <w:szCs w:val="24"/>
        </w:rPr>
        <w:t>They can continue to reproduce for an indefinite period.</w:t>
      </w:r>
    </w:p>
    <w:p w:rsidR="006F7B98"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They can give rise to all cell types in the organism.</w:t>
      </w:r>
      <w:r w:rsidR="006F7B98" w:rsidRPr="002A0E64">
        <w:rPr>
          <w:rFonts w:ascii="Times New Roman" w:hAnsi="Times New Roman" w:cs="Times New Roman"/>
          <w:color w:val="auto"/>
          <w:sz w:val="24"/>
          <w:szCs w:val="24"/>
        </w:rPr>
        <w:t xml:space="preserve"> </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D) One aim of using them is to provide cells for repair of diseased tissue.</w:t>
      </w:r>
    </w:p>
    <w:p w:rsidR="00C248EE" w:rsidRPr="002A0E64" w:rsidRDefault="00C248EE" w:rsidP="00C248EE">
      <w:pPr>
        <w:widowControl/>
        <w:jc w:val="left"/>
      </w:pPr>
    </w:p>
    <w:p w:rsidR="00C248EE" w:rsidRPr="002A0E64" w:rsidRDefault="00CA411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48</w:t>
      </w:r>
      <w:r w:rsidR="00C248EE" w:rsidRPr="002A0E64">
        <w:rPr>
          <w:rFonts w:ascii="Times New Roman" w:hAnsi="Times New Roman" w:cs="Times New Roman"/>
          <w:color w:val="auto"/>
          <w:sz w:val="24"/>
          <w:szCs w:val="24"/>
        </w:rPr>
        <w:t>) In recent times, it has been shown that adult cells can be induced to become pluripotent stem cells (</w:t>
      </w:r>
      <w:proofErr w:type="spellStart"/>
      <w:r w:rsidR="00C248EE" w:rsidRPr="002A0E64">
        <w:rPr>
          <w:rFonts w:ascii="Times New Roman" w:hAnsi="Times New Roman" w:cs="Times New Roman"/>
          <w:color w:val="auto"/>
          <w:sz w:val="24"/>
          <w:szCs w:val="24"/>
        </w:rPr>
        <w:t>iPS</w:t>
      </w:r>
      <w:proofErr w:type="spellEnd"/>
      <w:r w:rsidR="00C248EE" w:rsidRPr="002A0E64">
        <w:rPr>
          <w:rFonts w:ascii="Times New Roman" w:hAnsi="Times New Roman" w:cs="Times New Roman"/>
          <w:color w:val="auto"/>
          <w:sz w:val="24"/>
          <w:szCs w:val="24"/>
        </w:rPr>
        <w:t>). To make this conversion, what has been done to the adult cells?</w:t>
      </w:r>
    </w:p>
    <w:p w:rsidR="006F7B98" w:rsidRPr="002A0E64" w:rsidRDefault="00C248EE" w:rsidP="006F7B98">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A) </w:t>
      </w:r>
      <w:r w:rsidR="006F7B98" w:rsidRPr="002A0E64">
        <w:rPr>
          <w:rFonts w:ascii="Times New Roman" w:hAnsi="Times New Roman" w:cs="Times New Roman"/>
          <w:color w:val="auto"/>
          <w:sz w:val="24"/>
          <w:szCs w:val="24"/>
        </w:rPr>
        <w:t>The nucleus of an embryonic cell is used to replace the nucleus of an adult cell.</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The adult stem cells must be fused with embryonic cells.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C) Cytoplasm from embryonic cells is injected into the adult cells.</w:t>
      </w:r>
    </w:p>
    <w:p w:rsidR="006F7B98" w:rsidRPr="002A0E64" w:rsidRDefault="00C248EE" w:rsidP="006F7B98">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A retrovirus is used to introduce four specific regulatory genes.</w:t>
      </w:r>
    </w:p>
    <w:p w:rsidR="00C248EE" w:rsidRPr="002A0E64" w:rsidRDefault="00C248EE" w:rsidP="00C248EE">
      <w:pPr>
        <w:widowControl/>
        <w:jc w:val="left"/>
      </w:pPr>
    </w:p>
    <w:p w:rsidR="00C248EE" w:rsidRPr="002A0E64" w:rsidRDefault="00CA411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49</w:t>
      </w:r>
      <w:r w:rsidR="00C248EE" w:rsidRPr="002A0E64">
        <w:rPr>
          <w:rFonts w:ascii="Times New Roman" w:hAnsi="Times New Roman" w:cs="Times New Roman"/>
          <w:color w:val="auto"/>
          <w:sz w:val="24"/>
          <w:szCs w:val="24"/>
        </w:rPr>
        <w:t>) For applications in gene therapy, what is the most favorable characteristic of retroviruses?</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Retroviruses have an RNA genome.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Retroviruses possess reverse transcriptase.</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C) </w:t>
      </w:r>
      <w:r w:rsidR="006F7B98" w:rsidRPr="002A0E64">
        <w:rPr>
          <w:rFonts w:ascii="Times New Roman" w:hAnsi="Times New Roman" w:cs="Times New Roman"/>
          <w:color w:val="auto"/>
          <w:sz w:val="24"/>
          <w:szCs w:val="24"/>
        </w:rPr>
        <w:t>Retroviruses mutate often.</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DNA copies of retroviral genomes become integrated into the genome of the infected cell.</w:t>
      </w:r>
    </w:p>
    <w:p w:rsidR="00C248EE" w:rsidRPr="002A0E64" w:rsidRDefault="00C248EE" w:rsidP="00C248EE">
      <w:pPr>
        <w:widowControl/>
        <w:jc w:val="left"/>
      </w:pP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lang w:eastAsia="zh-CN"/>
        </w:rPr>
        <w:t>5</w:t>
      </w:r>
      <w:r w:rsidR="00CA411E" w:rsidRPr="002A0E64">
        <w:rPr>
          <w:rFonts w:ascii="Times New Roman" w:hAnsi="Times New Roman" w:cs="Times New Roman"/>
          <w:color w:val="auto"/>
          <w:sz w:val="24"/>
          <w:szCs w:val="24"/>
          <w:lang w:eastAsia="zh-CN"/>
        </w:rPr>
        <w:t>0</w:t>
      </w:r>
      <w:r w:rsidRPr="002A0E64">
        <w:rPr>
          <w:rFonts w:ascii="Times New Roman" w:hAnsi="Times New Roman" w:cs="Times New Roman"/>
          <w:color w:val="auto"/>
          <w:sz w:val="24"/>
          <w:szCs w:val="24"/>
        </w:rPr>
        <w:t>) In the form of gene therapy used successfully for severe combined immunodeficiency syndrome (SCID)-X1, the genetic engineering of human cells is done by _____.</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A) injecting engineered viruses into the patient's bloodstream</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t>B) injecting engineered viruses into the patient's bone marrow</w:t>
      </w:r>
    </w:p>
    <w:p w:rsidR="00C248EE" w:rsidRPr="002A0E64" w:rsidRDefault="00C248EE" w:rsidP="00C248EE">
      <w:pPr>
        <w:pStyle w:val="NormalText"/>
        <w:rPr>
          <w:rFonts w:ascii="Times New Roman" w:hAnsi="Times New Roman" w:cs="Times New Roman"/>
          <w:color w:val="auto"/>
          <w:sz w:val="24"/>
          <w:szCs w:val="24"/>
        </w:rPr>
      </w:pPr>
      <w:r w:rsidRPr="002A0E64">
        <w:rPr>
          <w:rFonts w:ascii="Times New Roman" w:hAnsi="Times New Roman" w:cs="Times New Roman"/>
          <w:color w:val="auto"/>
          <w:sz w:val="24"/>
          <w:szCs w:val="24"/>
        </w:rPr>
        <w:lastRenderedPageBreak/>
        <w:t xml:space="preserve">C) </w:t>
      </w:r>
      <w:r w:rsidR="006F7B98" w:rsidRPr="002A0E64">
        <w:rPr>
          <w:rFonts w:ascii="Times New Roman" w:hAnsi="Times New Roman" w:cs="Times New Roman"/>
          <w:color w:val="auto"/>
          <w:sz w:val="24"/>
          <w:szCs w:val="24"/>
        </w:rPr>
        <w:t>isolating the patient's bone marrow cells, infecting them with genetically engineered viruses, and injecting them back into the patient's bone marrow</w:t>
      </w:r>
    </w:p>
    <w:p w:rsidR="00FF091A" w:rsidRPr="002A0E64" w:rsidRDefault="00C248EE" w:rsidP="006F7B98">
      <w:pPr>
        <w:pStyle w:val="NormalText"/>
        <w:rPr>
          <w:rFonts w:ascii="Times New Roman" w:hAnsi="Times New Roman" w:cs="Times New Roman" w:hint="eastAsia"/>
          <w:color w:val="auto"/>
          <w:sz w:val="24"/>
          <w:szCs w:val="24"/>
        </w:rPr>
      </w:pPr>
      <w:r w:rsidRPr="002A0E64">
        <w:rPr>
          <w:rFonts w:ascii="Times New Roman" w:hAnsi="Times New Roman" w:cs="Times New Roman"/>
          <w:color w:val="auto"/>
          <w:sz w:val="24"/>
          <w:szCs w:val="24"/>
        </w:rPr>
        <w:t xml:space="preserve">D) </w:t>
      </w:r>
      <w:r w:rsidR="006F7B98" w:rsidRPr="002A0E64">
        <w:rPr>
          <w:rFonts w:ascii="Times New Roman" w:hAnsi="Times New Roman" w:cs="Times New Roman"/>
          <w:color w:val="auto"/>
          <w:sz w:val="24"/>
          <w:szCs w:val="24"/>
        </w:rPr>
        <w:t>treating a relative's cultured bone marrow cells with genetically engineered viruses and then injecting these cells into the patient's bone marrow</w:t>
      </w:r>
    </w:p>
    <w:sectPr w:rsidR="00FF091A" w:rsidRPr="002A0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E"/>
    <w:rsid w:val="00026557"/>
    <w:rsid w:val="002A0E64"/>
    <w:rsid w:val="00631A47"/>
    <w:rsid w:val="006F7B98"/>
    <w:rsid w:val="00767E76"/>
    <w:rsid w:val="007F1034"/>
    <w:rsid w:val="00814BFE"/>
    <w:rsid w:val="009A48FB"/>
    <w:rsid w:val="00C248EE"/>
    <w:rsid w:val="00CA411E"/>
    <w:rsid w:val="00F01EEF"/>
    <w:rsid w:val="00FF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5FC6"/>
  <w15:chartTrackingRefBased/>
  <w15:docId w15:val="{1F8F9F64-8480-4ADE-84E6-4FAFD511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4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C248EE"/>
    <w:pPr>
      <w:widowControl w:val="0"/>
      <w:autoSpaceDE w:val="0"/>
      <w:autoSpaceDN w:val="0"/>
      <w:adjustRightInd w:val="0"/>
    </w:pPr>
    <w:rPr>
      <w:rFonts w:ascii="Palatino Linotype" w:hAnsi="Palatino Linotype" w:cs="Palatino Linotype"/>
      <w:color w:val="000000"/>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2365</Words>
  <Characters>13481</Characters>
  <Application>Microsoft Office Word</Application>
  <DocSecurity>0</DocSecurity>
  <Lines>112</Lines>
  <Paragraphs>31</Paragraphs>
  <ScaleCrop>false</ScaleCrop>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dc:creator>
  <cp:keywords/>
  <dc:description/>
  <cp:lastModifiedBy>李俊</cp:lastModifiedBy>
  <cp:revision>2</cp:revision>
  <dcterms:created xsi:type="dcterms:W3CDTF">2024-05-09T06:48:00Z</dcterms:created>
  <dcterms:modified xsi:type="dcterms:W3CDTF">2024-05-09T08:12:00Z</dcterms:modified>
</cp:coreProperties>
</file>