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3D4" w:rsidRDefault="006B13D4" w:rsidP="006B13D4"/>
    <w:p w:rsidR="006B13D4" w:rsidRDefault="006B13D4" w:rsidP="006B13D4"/>
    <w:p w:rsidR="006B13D4" w:rsidRDefault="006B13D4" w:rsidP="006B13D4"/>
    <w:p w:rsidR="006B13D4" w:rsidRDefault="006B13D4" w:rsidP="006B13D4"/>
    <w:p w:rsidR="0083111A" w:rsidRDefault="0068307E" w:rsidP="00AE6C0C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BMS</w:t>
      </w:r>
    </w:p>
    <w:p w:rsidR="006B13D4" w:rsidRPr="00AE6C0C" w:rsidRDefault="00E42F5A" w:rsidP="00AE6C0C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MCU</w:t>
      </w:r>
      <w:r w:rsidR="00BE1F9D">
        <w:rPr>
          <w:rFonts w:eastAsia="黑体" w:hint="eastAsia"/>
          <w:sz w:val="72"/>
        </w:rPr>
        <w:t>失效诊断</w:t>
      </w:r>
      <w:r>
        <w:rPr>
          <w:rFonts w:eastAsia="黑体" w:hint="eastAsia"/>
          <w:sz w:val="72"/>
        </w:rPr>
        <w:t>设计规范</w:t>
      </w:r>
    </w:p>
    <w:p w:rsidR="006B13D4" w:rsidRDefault="006B13D4" w:rsidP="006B13D4">
      <w:pPr>
        <w:jc w:val="center"/>
        <w:rPr>
          <w:rFonts w:ascii="黑体" w:eastAsia="黑体"/>
          <w:sz w:val="72"/>
        </w:rPr>
      </w:pPr>
    </w:p>
    <w:p w:rsidR="003A74AC" w:rsidRDefault="003A74AC" w:rsidP="003A74AC">
      <w:pPr>
        <w:rPr>
          <w:sz w:val="24"/>
        </w:rPr>
      </w:pPr>
      <w:r w:rsidRPr="00F00735">
        <w:rPr>
          <w:rFonts w:hint="eastAsia"/>
          <w:b/>
          <w:sz w:val="24"/>
          <w:u w:val="single"/>
        </w:rPr>
        <w:t>发放范围</w:t>
      </w:r>
      <w:r>
        <w:rPr>
          <w:rFonts w:hint="eastAsia"/>
          <w:sz w:val="24"/>
        </w:rPr>
        <w:t>：电池</w:t>
      </w:r>
      <w:r w:rsidR="00605208">
        <w:rPr>
          <w:rFonts w:hint="eastAsia"/>
          <w:sz w:val="24"/>
        </w:rPr>
        <w:t>解决方案部</w:t>
      </w:r>
      <w:r>
        <w:rPr>
          <w:rFonts w:hint="eastAsia"/>
          <w:sz w:val="24"/>
        </w:rPr>
        <w:t>、项目组、评审组</w:t>
      </w:r>
    </w:p>
    <w:p w:rsidR="003A74AC" w:rsidRPr="00A83216" w:rsidRDefault="003A74AC" w:rsidP="003A74AC">
      <w:r>
        <w:rPr>
          <w:rFonts w:hint="eastAsia"/>
          <w:b/>
          <w:sz w:val="24"/>
          <w:u w:val="single"/>
        </w:rPr>
        <w:t>本模板责任部门</w:t>
      </w:r>
      <w:r w:rsidRPr="00F00735"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综合管理部</w:t>
      </w:r>
    </w:p>
    <w:p w:rsidR="003A74AC" w:rsidRPr="00041827" w:rsidRDefault="003A74AC" w:rsidP="003A74AC">
      <w:pPr>
        <w:rPr>
          <w:rFonts w:ascii="黑体" w:eastAsia="黑体"/>
          <w:sz w:val="56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/>
      </w:tblPr>
      <w:tblGrid>
        <w:gridCol w:w="1817"/>
        <w:gridCol w:w="2795"/>
        <w:gridCol w:w="1677"/>
        <w:gridCol w:w="2795"/>
      </w:tblGrid>
      <w:tr w:rsidR="003A74AC" w:rsidTr="00B25740">
        <w:trPr>
          <w:trHeight w:val="669"/>
          <w:jc w:val="center"/>
        </w:trPr>
        <w:tc>
          <w:tcPr>
            <w:tcW w:w="1817" w:type="dxa"/>
            <w:vAlign w:val="center"/>
          </w:tcPr>
          <w:p w:rsidR="003A74AC" w:rsidRPr="005F0502" w:rsidRDefault="003A74AC" w:rsidP="00B25740">
            <w:pPr>
              <w:pStyle w:val="a6"/>
              <w:spacing w:line="240" w:lineRule="auto"/>
              <w:jc w:val="center"/>
              <w:rPr>
                <w:b/>
                <w:bCs/>
              </w:rPr>
            </w:pPr>
            <w:r w:rsidRPr="005F0502">
              <w:rPr>
                <w:rFonts w:eastAsia="黑体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2795" w:type="dxa"/>
            <w:vAlign w:val="center"/>
          </w:tcPr>
          <w:p w:rsidR="003A74AC" w:rsidRDefault="003A74AC" w:rsidP="00B25740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BMU1-750V-A</w:t>
            </w:r>
          </w:p>
          <w:p w:rsidR="003A74AC" w:rsidRPr="00743AEB" w:rsidRDefault="003A74AC" w:rsidP="00B25740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BSU1-750V16S-A</w:t>
            </w:r>
          </w:p>
        </w:tc>
        <w:tc>
          <w:tcPr>
            <w:tcW w:w="1677" w:type="dxa"/>
            <w:vAlign w:val="center"/>
          </w:tcPr>
          <w:p w:rsidR="003A74AC" w:rsidRPr="005F0502" w:rsidRDefault="003A74AC" w:rsidP="00B25740">
            <w:pPr>
              <w:pStyle w:val="a7"/>
              <w:rPr>
                <w:rFonts w:ascii="Times New Roman" w:hAnsi="Times New Roman" w:cs="Times New Roman"/>
              </w:rPr>
            </w:pPr>
            <w:r w:rsidRPr="005F0502">
              <w:rPr>
                <w:rFonts w:ascii="Times New Roman" w:hAnsi="Times New Roman" w:cs="Times New Roman"/>
              </w:rPr>
              <w:t>项目代码</w:t>
            </w:r>
          </w:p>
        </w:tc>
        <w:tc>
          <w:tcPr>
            <w:tcW w:w="2795" w:type="dxa"/>
            <w:vAlign w:val="center"/>
          </w:tcPr>
          <w:p w:rsidR="003A74AC" w:rsidRPr="00635DEC" w:rsidRDefault="00AF52EB" w:rsidP="00B25740">
            <w:pPr>
              <w:pStyle w:val="a7"/>
              <w:rPr>
                <w:rFonts w:ascii="Times New Roman" w:hAnsi="Times New Roman" w:cs="Times New Roman"/>
                <w:b w:val="0"/>
              </w:rPr>
            </w:pPr>
            <w:r w:rsidRPr="00AF52EB">
              <w:rPr>
                <w:rFonts w:ascii="Times New Roman" w:hAnsi="Times New Roman" w:cs="Times New Roman"/>
                <w:b w:val="0"/>
              </w:rPr>
              <w:t>A2105</w:t>
            </w:r>
          </w:p>
        </w:tc>
      </w:tr>
      <w:tr w:rsidR="003A74AC" w:rsidTr="00B25740">
        <w:trPr>
          <w:trHeight w:val="684"/>
          <w:jc w:val="center"/>
        </w:trPr>
        <w:tc>
          <w:tcPr>
            <w:tcW w:w="1817" w:type="dxa"/>
            <w:vAlign w:val="center"/>
          </w:tcPr>
          <w:p w:rsidR="003A74AC" w:rsidRPr="005F0502" w:rsidRDefault="003A74AC" w:rsidP="00B25740">
            <w:pPr>
              <w:pStyle w:val="a5"/>
            </w:pPr>
            <w:r w:rsidRPr="005F0502">
              <w:rPr>
                <w:rFonts w:eastAsia="黑体"/>
              </w:rPr>
              <w:t>拟制人</w:t>
            </w:r>
          </w:p>
        </w:tc>
        <w:tc>
          <w:tcPr>
            <w:tcW w:w="2795" w:type="dxa"/>
            <w:vAlign w:val="center"/>
          </w:tcPr>
          <w:p w:rsidR="003A74AC" w:rsidRPr="00743AEB" w:rsidRDefault="00E42F5A" w:rsidP="00B25740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ZSY342</w:t>
            </w:r>
          </w:p>
        </w:tc>
        <w:tc>
          <w:tcPr>
            <w:tcW w:w="1677" w:type="dxa"/>
            <w:vAlign w:val="center"/>
          </w:tcPr>
          <w:p w:rsidR="003A74AC" w:rsidRPr="005F0502" w:rsidRDefault="003A74AC" w:rsidP="00B25740">
            <w:pPr>
              <w:pStyle w:val="a5"/>
            </w:pPr>
            <w:r w:rsidRPr="005F0502">
              <w:rPr>
                <w:rFonts w:eastAsia="黑体"/>
              </w:rPr>
              <w:t>日期</w:t>
            </w:r>
          </w:p>
        </w:tc>
        <w:tc>
          <w:tcPr>
            <w:tcW w:w="2795" w:type="dxa"/>
            <w:vAlign w:val="center"/>
          </w:tcPr>
          <w:p w:rsidR="003A74AC" w:rsidRPr="00743AEB" w:rsidRDefault="003A74AC" w:rsidP="00E42F5A">
            <w:pPr>
              <w:pStyle w:val="a7"/>
              <w:rPr>
                <w:rFonts w:ascii="Times New Roman" w:hAnsi="Times New Roman" w:cs="Times New Roman"/>
                <w:b w:val="0"/>
              </w:rPr>
            </w:pPr>
            <w:r w:rsidRPr="00DD210C">
              <w:rPr>
                <w:rFonts w:ascii="Times New Roman" w:hAnsi="Times New Roman" w:hint="eastAsia"/>
                <w:b w:val="0"/>
              </w:rPr>
              <w:t>20</w:t>
            </w:r>
            <w:r w:rsidR="00AF52EB">
              <w:rPr>
                <w:rFonts w:ascii="Times New Roman" w:hAnsi="Times New Roman" w:hint="eastAsia"/>
                <w:b w:val="0"/>
              </w:rPr>
              <w:t>21</w:t>
            </w:r>
            <w:r w:rsidRPr="00DD210C">
              <w:rPr>
                <w:rFonts w:ascii="Times New Roman" w:hAnsi="Times New Roman"/>
                <w:b w:val="0"/>
              </w:rPr>
              <w:t>-</w:t>
            </w:r>
            <w:r w:rsidRPr="00DD210C">
              <w:rPr>
                <w:rFonts w:ascii="Times New Roman" w:hAnsi="Times New Roman" w:hint="eastAsia"/>
                <w:b w:val="0"/>
              </w:rPr>
              <w:t>0</w:t>
            </w:r>
            <w:r w:rsidR="00E42F5A">
              <w:rPr>
                <w:rFonts w:ascii="Times New Roman" w:hAnsi="Times New Roman" w:hint="eastAsia"/>
                <w:b w:val="0"/>
              </w:rPr>
              <w:t>9</w:t>
            </w:r>
            <w:r w:rsidRPr="00DD210C">
              <w:rPr>
                <w:rFonts w:ascii="Times New Roman" w:hAnsi="Times New Roman"/>
                <w:b w:val="0"/>
              </w:rPr>
              <w:t>-</w:t>
            </w:r>
            <w:r w:rsidR="00E42F5A">
              <w:rPr>
                <w:rFonts w:ascii="Times New Roman" w:hAnsi="Times New Roman" w:hint="eastAsia"/>
                <w:b w:val="0"/>
              </w:rPr>
              <w:t>13</w:t>
            </w:r>
          </w:p>
        </w:tc>
      </w:tr>
      <w:tr w:rsidR="00221D4C" w:rsidTr="00B25740">
        <w:trPr>
          <w:trHeight w:val="669"/>
          <w:jc w:val="center"/>
        </w:trPr>
        <w:tc>
          <w:tcPr>
            <w:tcW w:w="1817" w:type="dxa"/>
            <w:vAlign w:val="center"/>
          </w:tcPr>
          <w:p w:rsidR="00221D4C" w:rsidRPr="005F0502" w:rsidRDefault="00221D4C" w:rsidP="00B25740">
            <w:pPr>
              <w:pStyle w:val="a5"/>
            </w:pPr>
            <w:r w:rsidRPr="005F0502">
              <w:rPr>
                <w:rFonts w:eastAsia="黑体"/>
              </w:rPr>
              <w:t>审核人</w:t>
            </w:r>
          </w:p>
        </w:tc>
        <w:tc>
          <w:tcPr>
            <w:tcW w:w="2795" w:type="dxa"/>
            <w:vAlign w:val="center"/>
          </w:tcPr>
          <w:p w:rsidR="00221D4C" w:rsidRPr="00743AEB" w:rsidRDefault="00221D4C" w:rsidP="001958B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677" w:type="dxa"/>
            <w:vAlign w:val="center"/>
          </w:tcPr>
          <w:p w:rsidR="00221D4C" w:rsidRPr="005F0502" w:rsidRDefault="00221D4C" w:rsidP="00B25740">
            <w:pPr>
              <w:pStyle w:val="a5"/>
            </w:pPr>
            <w:r w:rsidRPr="005F0502">
              <w:rPr>
                <w:rFonts w:eastAsia="黑体"/>
              </w:rPr>
              <w:t>日期</w:t>
            </w:r>
          </w:p>
        </w:tc>
        <w:tc>
          <w:tcPr>
            <w:tcW w:w="2795" w:type="dxa"/>
            <w:vAlign w:val="center"/>
          </w:tcPr>
          <w:p w:rsidR="00221D4C" w:rsidRPr="00743AEB" w:rsidRDefault="00221D4C" w:rsidP="00400753">
            <w:pPr>
              <w:pStyle w:val="a7"/>
              <w:rPr>
                <w:rFonts w:ascii="Times New Roman" w:hAnsi="Times New Roman" w:cs="Times New Roman"/>
                <w:b w:val="0"/>
              </w:rPr>
            </w:pPr>
          </w:p>
        </w:tc>
      </w:tr>
      <w:tr w:rsidR="00221D4C" w:rsidTr="00B25740">
        <w:trPr>
          <w:trHeight w:val="684"/>
          <w:jc w:val="center"/>
        </w:trPr>
        <w:tc>
          <w:tcPr>
            <w:tcW w:w="1817" w:type="dxa"/>
            <w:vAlign w:val="center"/>
          </w:tcPr>
          <w:p w:rsidR="00221D4C" w:rsidRPr="005F0502" w:rsidRDefault="00221D4C" w:rsidP="00B25740">
            <w:pPr>
              <w:pStyle w:val="a5"/>
            </w:pPr>
            <w:r w:rsidRPr="005F0502">
              <w:rPr>
                <w:rFonts w:eastAsia="黑体"/>
              </w:rPr>
              <w:t>批准人</w:t>
            </w:r>
          </w:p>
        </w:tc>
        <w:tc>
          <w:tcPr>
            <w:tcW w:w="2795" w:type="dxa"/>
            <w:vAlign w:val="center"/>
          </w:tcPr>
          <w:p w:rsidR="00221D4C" w:rsidRPr="00743AEB" w:rsidRDefault="00221D4C" w:rsidP="001958B0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677" w:type="dxa"/>
            <w:vAlign w:val="center"/>
          </w:tcPr>
          <w:p w:rsidR="00221D4C" w:rsidRPr="005F0502" w:rsidRDefault="00221D4C" w:rsidP="00B25740">
            <w:pPr>
              <w:pStyle w:val="a5"/>
            </w:pPr>
            <w:r w:rsidRPr="005F0502">
              <w:rPr>
                <w:rFonts w:eastAsia="黑体"/>
              </w:rPr>
              <w:t>日期</w:t>
            </w:r>
          </w:p>
        </w:tc>
        <w:tc>
          <w:tcPr>
            <w:tcW w:w="2795" w:type="dxa"/>
            <w:vAlign w:val="center"/>
          </w:tcPr>
          <w:p w:rsidR="00221D4C" w:rsidRPr="00743AEB" w:rsidRDefault="00221D4C" w:rsidP="00400753">
            <w:pPr>
              <w:pStyle w:val="a7"/>
              <w:rPr>
                <w:rFonts w:ascii="Times New Roman" w:hAnsi="Times New Roman" w:cs="Times New Roman"/>
                <w:b w:val="0"/>
              </w:rPr>
            </w:pPr>
          </w:p>
        </w:tc>
      </w:tr>
    </w:tbl>
    <w:p w:rsidR="005D6056" w:rsidRDefault="005D6056" w:rsidP="005D6056"/>
    <w:p w:rsidR="005D6056" w:rsidRDefault="005D6056" w:rsidP="005D6056">
      <w:bookmarkStart w:id="0" w:name="_GoBack"/>
      <w:bookmarkEnd w:id="0"/>
    </w:p>
    <w:p w:rsidR="005D6056" w:rsidRPr="003920A9" w:rsidRDefault="005D6056" w:rsidP="005D6056">
      <w:pPr>
        <w:spacing w:line="360" w:lineRule="auto"/>
        <w:rPr>
          <w:b/>
          <w:sz w:val="24"/>
        </w:rPr>
      </w:pPr>
      <w:r w:rsidRPr="003920A9">
        <w:rPr>
          <w:rFonts w:hint="eastAsia"/>
          <w:b/>
          <w:sz w:val="24"/>
        </w:rPr>
        <w:t>修订记录：</w:t>
      </w:r>
    </w:p>
    <w:tbl>
      <w:tblPr>
        <w:tblW w:w="9115" w:type="dxa"/>
        <w:jc w:val="center"/>
        <w:tblLayout w:type="fixed"/>
        <w:tblLook w:val="0000"/>
      </w:tblPr>
      <w:tblGrid>
        <w:gridCol w:w="1013"/>
        <w:gridCol w:w="1447"/>
        <w:gridCol w:w="3328"/>
        <w:gridCol w:w="1126"/>
        <w:gridCol w:w="1134"/>
        <w:gridCol w:w="1067"/>
      </w:tblGrid>
      <w:tr w:rsidR="0083111A" w:rsidRPr="003920A9" w:rsidTr="00B25740">
        <w:trPr>
          <w:trHeight w:val="48"/>
          <w:jc w:val="center"/>
        </w:trPr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3920A9" w:rsidRDefault="0083111A" w:rsidP="00B25740">
            <w:pPr>
              <w:pStyle w:val="11"/>
              <w:jc w:val="center"/>
              <w:rPr>
                <w:sz w:val="21"/>
                <w:szCs w:val="21"/>
              </w:rPr>
            </w:pPr>
            <w:r w:rsidRPr="003920A9">
              <w:rPr>
                <w:rFonts w:ascii="宋体" w:hint="eastAsia"/>
                <w:sz w:val="21"/>
                <w:szCs w:val="21"/>
              </w:rPr>
              <w:t>版本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3920A9" w:rsidRDefault="0083111A" w:rsidP="00B25740">
            <w:pPr>
              <w:pStyle w:val="11"/>
              <w:jc w:val="center"/>
              <w:rPr>
                <w:sz w:val="21"/>
                <w:szCs w:val="21"/>
              </w:rPr>
            </w:pPr>
            <w:r w:rsidRPr="003920A9">
              <w:rPr>
                <w:rFonts w:ascii="宋体" w:hint="eastAsia"/>
                <w:sz w:val="21"/>
                <w:szCs w:val="21"/>
              </w:rPr>
              <w:t>日期</w:t>
            </w:r>
          </w:p>
        </w:tc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3920A9" w:rsidRDefault="0083111A" w:rsidP="00B25740">
            <w:pPr>
              <w:pStyle w:val="11"/>
              <w:jc w:val="center"/>
              <w:rPr>
                <w:sz w:val="21"/>
                <w:szCs w:val="21"/>
              </w:rPr>
            </w:pPr>
            <w:r w:rsidRPr="003920A9">
              <w:rPr>
                <w:rFonts w:ascii="宋体" w:hint="eastAsia"/>
                <w:sz w:val="21"/>
                <w:szCs w:val="21"/>
              </w:rPr>
              <w:t>修改内容及理由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3920A9" w:rsidRDefault="0083111A" w:rsidP="00B25740">
            <w:pPr>
              <w:pStyle w:val="11"/>
              <w:jc w:val="center"/>
              <w:rPr>
                <w:sz w:val="21"/>
                <w:szCs w:val="21"/>
              </w:rPr>
            </w:pPr>
            <w:r>
              <w:rPr>
                <w:rFonts w:ascii="宋体" w:hint="eastAsia"/>
                <w:sz w:val="21"/>
                <w:szCs w:val="21"/>
              </w:rPr>
              <w:t>拟制人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3920A9" w:rsidRDefault="0083111A" w:rsidP="00B25740">
            <w:pPr>
              <w:pStyle w:val="11"/>
              <w:jc w:val="center"/>
            </w:pPr>
            <w:r w:rsidRPr="00FE3C91">
              <w:rPr>
                <w:rFonts w:ascii="宋体" w:hint="eastAsia"/>
                <w:sz w:val="21"/>
                <w:szCs w:val="21"/>
              </w:rPr>
              <w:t>审核</w:t>
            </w:r>
            <w:r>
              <w:rPr>
                <w:rFonts w:ascii="宋体" w:hint="eastAsia"/>
                <w:sz w:val="21"/>
                <w:szCs w:val="21"/>
              </w:rPr>
              <w:t>人</w:t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3920A9" w:rsidRDefault="0083111A" w:rsidP="00B25740">
            <w:pPr>
              <w:pStyle w:val="11"/>
              <w:jc w:val="center"/>
              <w:rPr>
                <w:sz w:val="21"/>
                <w:szCs w:val="21"/>
              </w:rPr>
            </w:pPr>
            <w:r w:rsidRPr="003920A9">
              <w:rPr>
                <w:rFonts w:ascii="宋体" w:hint="eastAsia"/>
                <w:sz w:val="21"/>
                <w:szCs w:val="21"/>
              </w:rPr>
              <w:t>批准</w:t>
            </w:r>
            <w:r>
              <w:rPr>
                <w:rFonts w:ascii="宋体" w:hint="eastAsia"/>
                <w:sz w:val="21"/>
                <w:szCs w:val="21"/>
              </w:rPr>
              <w:t>人</w:t>
            </w:r>
          </w:p>
        </w:tc>
      </w:tr>
      <w:tr w:rsidR="0083111A" w:rsidTr="00B25740">
        <w:trPr>
          <w:trHeight w:val="188"/>
          <w:jc w:val="center"/>
        </w:trPr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030A4E" w:rsidRDefault="0083111A" w:rsidP="00B25740">
            <w:pPr>
              <w:jc w:val="center"/>
            </w:pPr>
            <w:r>
              <w:rPr>
                <w:rFonts w:hint="eastAsia"/>
              </w:rPr>
              <w:t>A00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030A4E" w:rsidRDefault="008C1B2C" w:rsidP="00E42F5A">
            <w:pPr>
              <w:jc w:val="center"/>
            </w:pPr>
            <w:r w:rsidRPr="007050A9">
              <w:t>20</w:t>
            </w:r>
            <w:r>
              <w:rPr>
                <w:rFonts w:hint="eastAsia"/>
              </w:rPr>
              <w:t>21</w:t>
            </w:r>
            <w:r w:rsidRPr="007050A9">
              <w:t>/</w:t>
            </w:r>
            <w:r w:rsidR="00E42F5A">
              <w:rPr>
                <w:rFonts w:hint="eastAsia"/>
              </w:rPr>
              <w:t>9</w:t>
            </w:r>
            <w:r w:rsidRPr="007050A9">
              <w:t>/</w:t>
            </w:r>
            <w:r w:rsidR="00E42F5A">
              <w:rPr>
                <w:rFonts w:hint="eastAsia"/>
              </w:rPr>
              <w:t>13</w:t>
            </w:r>
          </w:p>
        </w:tc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030A4E" w:rsidRDefault="0083111A" w:rsidP="00B25740">
            <w:pPr>
              <w:jc w:val="left"/>
            </w:pPr>
            <w:r>
              <w:rPr>
                <w:rFonts w:hint="eastAsia"/>
              </w:rPr>
              <w:t>新归档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030A4E" w:rsidRDefault="00E42F5A" w:rsidP="001A74A8">
            <w:pPr>
              <w:jc w:val="left"/>
            </w:pPr>
            <w:r>
              <w:rPr>
                <w:rFonts w:hint="eastAsia"/>
              </w:rPr>
              <w:t>ZSY342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030A4E" w:rsidRDefault="0083111A" w:rsidP="001A74A8">
            <w:pPr>
              <w:jc w:val="left"/>
            </w:pP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111A" w:rsidRPr="00030A4E" w:rsidRDefault="0083111A" w:rsidP="001A74A8">
            <w:pPr>
              <w:jc w:val="left"/>
            </w:pPr>
          </w:p>
        </w:tc>
      </w:tr>
      <w:tr w:rsidR="00E03B14" w:rsidTr="00B25740">
        <w:trPr>
          <w:trHeight w:val="51"/>
          <w:jc w:val="center"/>
        </w:trPr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Pr="00030A4E" w:rsidRDefault="00E03B14" w:rsidP="00E03B14">
            <w:pPr>
              <w:jc w:val="center"/>
            </w:pP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Pr="00030A4E" w:rsidRDefault="00E03B14" w:rsidP="00E03B14">
            <w:pPr>
              <w:jc w:val="center"/>
            </w:pPr>
          </w:p>
        </w:tc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Pr="00030A4E" w:rsidRDefault="00E03B14" w:rsidP="001958B0">
            <w:pPr>
              <w:jc w:val="left"/>
            </w:pP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Pr="00030A4E" w:rsidRDefault="00E03B14" w:rsidP="001958B0">
            <w:pPr>
              <w:jc w:val="lef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Pr="00030A4E" w:rsidRDefault="00E03B14" w:rsidP="001958B0">
            <w:pPr>
              <w:jc w:val="left"/>
            </w:pP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Pr="00030A4E" w:rsidRDefault="00E03B14" w:rsidP="001958B0">
            <w:pPr>
              <w:jc w:val="left"/>
            </w:pPr>
          </w:p>
        </w:tc>
      </w:tr>
      <w:tr w:rsidR="00E03B14" w:rsidTr="00B25740">
        <w:trPr>
          <w:trHeight w:val="301"/>
          <w:jc w:val="center"/>
        </w:trPr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left"/>
            </w:pP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</w:tr>
      <w:tr w:rsidR="00E03B14" w:rsidTr="00B25740">
        <w:trPr>
          <w:trHeight w:val="321"/>
          <w:jc w:val="center"/>
        </w:trPr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left"/>
            </w:pP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</w:tr>
      <w:tr w:rsidR="00E03B14" w:rsidTr="00B25740">
        <w:trPr>
          <w:trHeight w:val="321"/>
          <w:jc w:val="center"/>
        </w:trPr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left"/>
            </w:pP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</w:tr>
      <w:tr w:rsidR="00E03B14" w:rsidTr="00B25740">
        <w:trPr>
          <w:trHeight w:val="321"/>
          <w:jc w:val="center"/>
        </w:trPr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left"/>
            </w:pP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</w:tr>
      <w:tr w:rsidR="00E03B14" w:rsidTr="00B25740">
        <w:trPr>
          <w:trHeight w:val="321"/>
          <w:jc w:val="center"/>
        </w:trPr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33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left"/>
            </w:pP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03B14" w:rsidRDefault="00E03B14" w:rsidP="00B25740">
            <w:pPr>
              <w:jc w:val="center"/>
            </w:pPr>
          </w:p>
        </w:tc>
      </w:tr>
    </w:tbl>
    <w:p w:rsidR="006B13D4" w:rsidRPr="003213AD" w:rsidRDefault="006B13D4" w:rsidP="006C7E7E">
      <w:pPr>
        <w:widowControl/>
        <w:autoSpaceDE w:val="0"/>
        <w:autoSpaceDN w:val="0"/>
        <w:adjustRightInd w:val="0"/>
        <w:rPr>
          <w:b/>
          <w:kern w:val="0"/>
        </w:rPr>
      </w:pPr>
    </w:p>
    <w:p w:rsidR="006B13D4" w:rsidRPr="003213AD" w:rsidRDefault="006B13D4" w:rsidP="006C7E7E">
      <w:pPr>
        <w:widowControl/>
        <w:tabs>
          <w:tab w:val="left" w:pos="7669"/>
        </w:tabs>
        <w:autoSpaceDE w:val="0"/>
        <w:autoSpaceDN w:val="0"/>
        <w:adjustRightInd w:val="0"/>
        <w:jc w:val="left"/>
        <w:rPr>
          <w:b/>
          <w:bCs/>
          <w:kern w:val="0"/>
        </w:rPr>
      </w:pPr>
    </w:p>
    <w:p w:rsidR="006B13D4" w:rsidRPr="003213AD" w:rsidRDefault="006B13D4" w:rsidP="006B13D4">
      <w:pPr>
        <w:widowControl/>
        <w:autoSpaceDE w:val="0"/>
        <w:autoSpaceDN w:val="0"/>
        <w:adjustRightInd w:val="0"/>
        <w:jc w:val="center"/>
        <w:rPr>
          <w:rFonts w:ascii="宋体" w:hAnsi="宋体"/>
          <w:b/>
          <w:bCs/>
          <w:kern w:val="0"/>
        </w:rPr>
      </w:pPr>
      <w:r w:rsidRPr="003213AD">
        <w:rPr>
          <w:b/>
          <w:bCs/>
          <w:kern w:val="0"/>
        </w:rPr>
        <w:br w:type="page"/>
      </w:r>
      <w:r w:rsidRPr="003213AD">
        <w:rPr>
          <w:rFonts w:ascii="宋体" w:hAnsi="宋体" w:hint="eastAsia"/>
          <w:b/>
          <w:bCs/>
          <w:kern w:val="0"/>
          <w:sz w:val="28"/>
        </w:rPr>
        <w:lastRenderedPageBreak/>
        <w:t>目录</w:t>
      </w:r>
    </w:p>
    <w:p w:rsidR="00696822" w:rsidRDefault="00AB3CFF">
      <w:pPr>
        <w:pStyle w:val="12"/>
        <w:tabs>
          <w:tab w:val="left" w:pos="440"/>
          <w:tab w:val="right" w:leader="dot" w:pos="9170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r w:rsidRPr="00AB3CFF">
        <w:rPr>
          <w:rFonts w:ascii="宋体" w:hAnsi="宋体"/>
        </w:rPr>
        <w:fldChar w:fldCharType="begin"/>
      </w:r>
      <w:r w:rsidR="006B13D4" w:rsidRPr="003213AD">
        <w:rPr>
          <w:rFonts w:ascii="宋体" w:hAnsi="宋体"/>
        </w:rPr>
        <w:instrText xml:space="preserve"> TOC \o "1-3" \h \z </w:instrText>
      </w:r>
      <w:r w:rsidRPr="00AB3CFF">
        <w:rPr>
          <w:rFonts w:ascii="宋体" w:hAnsi="宋体"/>
        </w:rPr>
        <w:fldChar w:fldCharType="separate"/>
      </w:r>
      <w:hyperlink w:anchor="_Toc82529942" w:history="1">
        <w:r w:rsidR="00696822" w:rsidRPr="00F33A65">
          <w:rPr>
            <w:rStyle w:val="ac"/>
            <w:rFonts w:asciiTheme="majorHAnsi" w:hAnsiTheme="majorHAnsi" w:cstheme="minorHAnsi"/>
            <w:noProof/>
            <w:snapToGrid w:val="0"/>
            <w:w w:val="0"/>
          </w:rPr>
          <w:t>1.</w:t>
        </w:r>
        <w:r w:rsidR="00696822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96822" w:rsidRPr="00F33A65">
          <w:rPr>
            <w:rStyle w:val="ac"/>
            <w:rFonts w:hint="eastAsia"/>
            <w:noProof/>
          </w:rPr>
          <w:t>概述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３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43" w:history="1">
        <w:r w:rsidR="00696822" w:rsidRPr="00F33A65">
          <w:rPr>
            <w:rStyle w:val="ac"/>
            <w:noProof/>
          </w:rPr>
          <w:t>1.1</w:t>
        </w:r>
        <w:r w:rsidR="00696822" w:rsidRPr="00F33A65">
          <w:rPr>
            <w:rStyle w:val="ac"/>
            <w:rFonts w:hint="eastAsia"/>
            <w:noProof/>
          </w:rPr>
          <w:t>软件背景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３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44" w:history="1">
        <w:r w:rsidR="00696822" w:rsidRPr="00F33A65">
          <w:rPr>
            <w:rStyle w:val="ac"/>
            <w:noProof/>
          </w:rPr>
          <w:t>1.2</w:t>
        </w:r>
        <w:r w:rsidR="00696822" w:rsidRPr="00F33A65">
          <w:rPr>
            <w:rStyle w:val="ac"/>
            <w:rFonts w:hint="eastAsia"/>
            <w:noProof/>
          </w:rPr>
          <w:t>软件开发环境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３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12"/>
        <w:tabs>
          <w:tab w:val="left" w:pos="440"/>
          <w:tab w:val="right" w:leader="dot" w:pos="9170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45" w:history="1">
        <w:r w:rsidR="00696822" w:rsidRPr="00F33A65">
          <w:rPr>
            <w:rStyle w:val="ac"/>
            <w:rFonts w:asciiTheme="majorHAnsi" w:hAnsiTheme="majorHAnsi" w:cstheme="minorHAnsi"/>
            <w:noProof/>
            <w:snapToGrid w:val="0"/>
            <w:w w:val="0"/>
          </w:rPr>
          <w:t>2.</w:t>
        </w:r>
        <w:r w:rsidR="00696822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96822" w:rsidRPr="00F33A65">
          <w:rPr>
            <w:rStyle w:val="ac"/>
            <w:noProof/>
          </w:rPr>
          <w:t>MCU</w:t>
        </w:r>
        <w:r w:rsidR="00696822" w:rsidRPr="00F33A65">
          <w:rPr>
            <w:rStyle w:val="ac"/>
            <w:rFonts w:hint="eastAsia"/>
            <w:noProof/>
          </w:rPr>
          <w:t>安全模块诊断原理及设计流程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３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46" w:history="1">
        <w:r w:rsidR="00696822" w:rsidRPr="00F33A65">
          <w:rPr>
            <w:rStyle w:val="ac"/>
            <w:noProof/>
          </w:rPr>
          <w:t>2.1</w:t>
        </w:r>
        <w:r w:rsidR="00696822" w:rsidRPr="00F33A65">
          <w:rPr>
            <w:rStyle w:val="ac"/>
            <w:rFonts w:hint="eastAsia"/>
            <w:noProof/>
          </w:rPr>
          <w:t>寄存器诊断模块说明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３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47" w:history="1">
        <w:r w:rsidR="00696822" w:rsidRPr="00F33A65">
          <w:rPr>
            <w:rStyle w:val="ac"/>
            <w:noProof/>
          </w:rPr>
          <w:t>2.2 CLOCK</w:t>
        </w:r>
        <w:r w:rsidR="00696822" w:rsidRPr="00F33A65">
          <w:rPr>
            <w:rStyle w:val="ac"/>
            <w:rFonts w:hint="eastAsia"/>
            <w:noProof/>
          </w:rPr>
          <w:t>诊断模块说明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48" w:history="1">
        <w:r w:rsidR="00696822" w:rsidRPr="00F33A65">
          <w:rPr>
            <w:rStyle w:val="ac"/>
            <w:noProof/>
          </w:rPr>
          <w:t>2.3 ADC</w:t>
        </w:r>
        <w:r w:rsidR="00696822" w:rsidRPr="00F33A65">
          <w:rPr>
            <w:rStyle w:val="ac"/>
            <w:rFonts w:hint="eastAsia"/>
            <w:noProof/>
          </w:rPr>
          <w:t>诊断模块说明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５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49" w:history="1">
        <w:r w:rsidR="00696822" w:rsidRPr="00F33A65">
          <w:rPr>
            <w:rStyle w:val="ac"/>
            <w:noProof/>
          </w:rPr>
          <w:t>2.4 WDOG</w:t>
        </w:r>
        <w:r w:rsidR="00696822" w:rsidRPr="00F33A65">
          <w:rPr>
            <w:rStyle w:val="ac"/>
            <w:rFonts w:hint="eastAsia"/>
            <w:noProof/>
          </w:rPr>
          <w:t>诊断模块说明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６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50" w:history="1">
        <w:r w:rsidR="00696822" w:rsidRPr="00F33A65">
          <w:rPr>
            <w:rStyle w:val="ac"/>
            <w:noProof/>
          </w:rPr>
          <w:t>2.5 ROM</w:t>
        </w:r>
        <w:r w:rsidR="00696822" w:rsidRPr="00F33A65">
          <w:rPr>
            <w:rStyle w:val="ac"/>
            <w:rFonts w:hint="eastAsia"/>
            <w:noProof/>
          </w:rPr>
          <w:t>诊断模块说明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７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51" w:history="1">
        <w:r w:rsidR="00696822" w:rsidRPr="00F33A65">
          <w:rPr>
            <w:rStyle w:val="ac"/>
            <w:noProof/>
          </w:rPr>
          <w:t>2.6 RAM</w:t>
        </w:r>
        <w:r w:rsidR="00696822" w:rsidRPr="00F33A65">
          <w:rPr>
            <w:rStyle w:val="ac"/>
            <w:rFonts w:hint="eastAsia"/>
            <w:noProof/>
          </w:rPr>
          <w:t>诊断模块说明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８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52" w:history="1">
        <w:r w:rsidR="00696822" w:rsidRPr="00F33A65">
          <w:rPr>
            <w:rStyle w:val="ac"/>
            <w:noProof/>
          </w:rPr>
          <w:t>2.7 NVIC</w:t>
        </w:r>
        <w:r w:rsidR="00696822" w:rsidRPr="00F33A65">
          <w:rPr>
            <w:rStyle w:val="ac"/>
            <w:rFonts w:hint="eastAsia"/>
            <w:noProof/>
          </w:rPr>
          <w:t>诊断模块说明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８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53" w:history="1">
        <w:r w:rsidR="00696822" w:rsidRPr="00F33A65">
          <w:rPr>
            <w:rStyle w:val="ac"/>
            <w:noProof/>
          </w:rPr>
          <w:t>2.8 GPIO</w:t>
        </w:r>
        <w:r w:rsidR="00696822" w:rsidRPr="00F33A65">
          <w:rPr>
            <w:rStyle w:val="ac"/>
            <w:rFonts w:hint="eastAsia"/>
            <w:noProof/>
          </w:rPr>
          <w:t>诊断模块说明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９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21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54" w:history="1">
        <w:r w:rsidR="00696822" w:rsidRPr="00F33A65">
          <w:rPr>
            <w:rStyle w:val="ac"/>
            <w:noProof/>
          </w:rPr>
          <w:t xml:space="preserve">2.9 </w:t>
        </w:r>
        <w:r w:rsidR="00696822" w:rsidRPr="00F33A65">
          <w:rPr>
            <w:rStyle w:val="ac"/>
            <w:rFonts w:hint="eastAsia"/>
            <w:noProof/>
          </w:rPr>
          <w:t>通讯</w:t>
        </w:r>
        <w:r w:rsidR="00696822" w:rsidRPr="00F33A65">
          <w:rPr>
            <w:rStyle w:val="ac"/>
            <w:noProof/>
          </w:rPr>
          <w:t>IO</w:t>
        </w:r>
        <w:r w:rsidR="00696822" w:rsidRPr="00F33A65">
          <w:rPr>
            <w:rStyle w:val="ac"/>
            <w:rFonts w:hint="eastAsia"/>
            <w:noProof/>
          </w:rPr>
          <w:t>诊断模块说明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９</w:t>
        </w:r>
        <w:r>
          <w:rPr>
            <w:noProof/>
            <w:webHidden/>
          </w:rPr>
          <w:fldChar w:fldCharType="end"/>
        </w:r>
      </w:hyperlink>
    </w:p>
    <w:p w:rsidR="00696822" w:rsidRDefault="00AB3CFF">
      <w:pPr>
        <w:pStyle w:val="12"/>
        <w:tabs>
          <w:tab w:val="left" w:pos="440"/>
          <w:tab w:val="right" w:leader="dot" w:pos="9170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82529955" w:history="1">
        <w:r w:rsidR="00696822" w:rsidRPr="00F33A65">
          <w:rPr>
            <w:rStyle w:val="ac"/>
            <w:rFonts w:asciiTheme="majorHAnsi" w:hAnsiTheme="majorHAnsi" w:cstheme="minorHAnsi"/>
            <w:noProof/>
            <w:snapToGrid w:val="0"/>
            <w:w w:val="0"/>
          </w:rPr>
          <w:t>3.</w:t>
        </w:r>
        <w:r w:rsidR="00696822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96822" w:rsidRPr="00F33A65">
          <w:rPr>
            <w:rStyle w:val="ac"/>
            <w:rFonts w:hint="eastAsia"/>
            <w:noProof/>
          </w:rPr>
          <w:t>附录</w:t>
        </w:r>
        <w:r w:rsidR="0069682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96822">
          <w:rPr>
            <w:noProof/>
            <w:webHidden/>
          </w:rPr>
          <w:instrText xml:space="preserve"> PAGEREF _Toc82529955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6822">
          <w:rPr>
            <w:rFonts w:hint="eastAsia"/>
            <w:noProof/>
            <w:webHidden/>
          </w:rPr>
          <w:t>９</w:t>
        </w:r>
        <w:r>
          <w:rPr>
            <w:noProof/>
            <w:webHidden/>
          </w:rPr>
          <w:fldChar w:fldCharType="end"/>
        </w:r>
      </w:hyperlink>
    </w:p>
    <w:p w:rsidR="006B13D4" w:rsidRPr="003213AD" w:rsidRDefault="00AB3CFF" w:rsidP="006B13D4">
      <w:pPr>
        <w:ind w:left="454" w:hanging="284"/>
        <w:jc w:val="left"/>
        <w:rPr>
          <w:rFonts w:ascii="宋体" w:hAnsi="宋体"/>
          <w:kern w:val="0"/>
        </w:rPr>
      </w:pPr>
      <w:r w:rsidRPr="003213AD">
        <w:rPr>
          <w:rFonts w:ascii="宋体" w:hAnsi="宋体"/>
          <w:kern w:val="0"/>
        </w:rPr>
        <w:fldChar w:fldCharType="end"/>
      </w:r>
    </w:p>
    <w:p w:rsidR="006B13D4" w:rsidRPr="003213AD" w:rsidRDefault="006B13D4" w:rsidP="00565B62">
      <w:pPr>
        <w:pStyle w:val="10"/>
        <w:spacing w:before="156" w:after="156"/>
      </w:pPr>
      <w:bookmarkStart w:id="1" w:name="_Toc100977483"/>
      <w:bookmarkStart w:id="2" w:name="_Toc100990633"/>
      <w:r w:rsidRPr="003213AD">
        <w:br w:type="page"/>
      </w:r>
      <w:bookmarkStart w:id="3" w:name="_Toc82529942"/>
      <w:bookmarkEnd w:id="1"/>
      <w:bookmarkEnd w:id="2"/>
      <w:r w:rsidR="00CD6C08">
        <w:rPr>
          <w:rFonts w:hint="eastAsia"/>
        </w:rPr>
        <w:lastRenderedPageBreak/>
        <w:t>概述</w:t>
      </w:r>
      <w:bookmarkEnd w:id="3"/>
    </w:p>
    <w:p w:rsidR="00466C71" w:rsidRPr="00A85824" w:rsidRDefault="00E24934" w:rsidP="00E24934">
      <w:pPr>
        <w:pStyle w:val="20"/>
      </w:pPr>
      <w:bookmarkStart w:id="4" w:name="_Toc343601369"/>
      <w:bookmarkStart w:id="5" w:name="_Toc82529943"/>
      <w:r>
        <w:rPr>
          <w:rFonts w:hint="eastAsia"/>
        </w:rPr>
        <w:t>1.1</w:t>
      </w:r>
      <w:r w:rsidRPr="00CD6C08">
        <w:rPr>
          <w:rFonts w:hint="eastAsia"/>
        </w:rPr>
        <w:t>软件</w:t>
      </w:r>
      <w:bookmarkEnd w:id="4"/>
      <w:r>
        <w:rPr>
          <w:rFonts w:hint="eastAsia"/>
        </w:rPr>
        <w:t>背景</w:t>
      </w:r>
      <w:bookmarkEnd w:id="5"/>
    </w:p>
    <w:p w:rsidR="00976C7D" w:rsidRPr="00197ECD" w:rsidRDefault="00126DC7" w:rsidP="0083111A">
      <w:pPr>
        <w:ind w:firstLineChars="200" w:firstLine="420"/>
        <w:rPr>
          <w:kern w:val="0"/>
          <w:szCs w:val="20"/>
        </w:rPr>
      </w:pPr>
      <w:r>
        <w:rPr>
          <w:rFonts w:ascii="Arial" w:hAnsi="Arial" w:cs="Arial" w:hint="eastAsia"/>
          <w:color w:val="000000"/>
        </w:rPr>
        <w:t>储能</w:t>
      </w:r>
      <w:r>
        <w:rPr>
          <w:rFonts w:ascii="Arial" w:hAnsi="Arial" w:cs="Arial" w:hint="eastAsia"/>
          <w:color w:val="000000"/>
        </w:rPr>
        <w:t>BMS</w:t>
      </w:r>
      <w:r>
        <w:rPr>
          <w:rFonts w:ascii="Arial" w:hAnsi="Arial" w:cs="Arial" w:hint="eastAsia"/>
          <w:color w:val="000000"/>
        </w:rPr>
        <w:t>产品是对储能二次电池（主要是锂电池）的信息和充放电进行动态管理</w:t>
      </w:r>
      <w:r w:rsidR="001958B0">
        <w:rPr>
          <w:rFonts w:ascii="Arial" w:hAnsi="Arial" w:cs="Arial" w:hint="eastAsia"/>
          <w:color w:val="000000"/>
        </w:rPr>
        <w:t>与</w:t>
      </w:r>
      <w:r>
        <w:rPr>
          <w:rFonts w:ascii="Arial" w:hAnsi="Arial" w:cs="Arial" w:hint="eastAsia"/>
          <w:color w:val="000000"/>
        </w:rPr>
        <w:t>控制的系统单元，</w:t>
      </w:r>
      <w:r w:rsidRPr="00FD7290">
        <w:rPr>
          <w:rFonts w:ascii="Arial" w:hAnsi="Arial" w:cs="Arial" w:hint="eastAsia"/>
          <w:color w:val="000000"/>
        </w:rPr>
        <w:t>是</w:t>
      </w:r>
      <w:r w:rsidRPr="008F0CB9">
        <w:rPr>
          <w:rFonts w:ascii="Arial" w:hAnsi="Arial" w:cs="Arial"/>
          <w:color w:val="000000"/>
        </w:rPr>
        <w:t>智能化管理及维护各个电池单元，监控电池的</w:t>
      </w:r>
      <w:r>
        <w:rPr>
          <w:rFonts w:ascii="Arial" w:hAnsi="Arial" w:cs="Arial" w:hint="eastAsia"/>
          <w:color w:val="000000"/>
        </w:rPr>
        <w:t>工作</w:t>
      </w:r>
      <w:r w:rsidRPr="008F0CB9">
        <w:rPr>
          <w:rFonts w:ascii="Arial" w:hAnsi="Arial" w:cs="Arial"/>
          <w:color w:val="000000"/>
        </w:rPr>
        <w:t>状态</w:t>
      </w:r>
      <w:r>
        <w:rPr>
          <w:rFonts w:ascii="Arial" w:hAnsi="Arial" w:cs="Arial" w:hint="eastAsia"/>
          <w:color w:val="000000"/>
        </w:rPr>
        <w:t>，</w:t>
      </w:r>
      <w:r w:rsidRPr="008F0CB9">
        <w:rPr>
          <w:rFonts w:ascii="Arial" w:hAnsi="Arial" w:cs="Arial"/>
          <w:color w:val="000000"/>
        </w:rPr>
        <w:t>防止电池出现过充电和过放电</w:t>
      </w:r>
      <w:r>
        <w:rPr>
          <w:rFonts w:ascii="Arial" w:hAnsi="Arial" w:cs="Arial" w:hint="eastAsia"/>
          <w:color w:val="000000"/>
        </w:rPr>
        <w:t>的危险</w:t>
      </w:r>
      <w:r w:rsidRPr="008F0CB9">
        <w:rPr>
          <w:rFonts w:ascii="Arial" w:hAnsi="Arial" w:cs="Arial"/>
          <w:color w:val="000000"/>
        </w:rPr>
        <w:t>，延长电池的使用寿命</w:t>
      </w:r>
      <w:r>
        <w:rPr>
          <w:rFonts w:ascii="Arial" w:hAnsi="Arial" w:cs="Arial" w:hint="eastAsia"/>
          <w:color w:val="000000"/>
        </w:rPr>
        <w:t>和保证电池系统安全运行的重要部件。</w:t>
      </w:r>
    </w:p>
    <w:p w:rsidR="00560C26" w:rsidRPr="00197ECD" w:rsidRDefault="00126DC7" w:rsidP="0083111A">
      <w:pPr>
        <w:ind w:firstLineChars="200" w:firstLine="420"/>
        <w:rPr>
          <w:kern w:val="0"/>
          <w:szCs w:val="20"/>
        </w:rPr>
      </w:pPr>
      <w:r>
        <w:rPr>
          <w:rFonts w:ascii="Arial" w:hAnsi="Arial" w:cs="Arial" w:hint="eastAsia"/>
          <w:color w:val="000000"/>
        </w:rPr>
        <w:t>储能</w:t>
      </w:r>
      <w:r>
        <w:rPr>
          <w:rFonts w:ascii="Arial" w:hAnsi="Arial" w:cs="Arial" w:hint="eastAsia"/>
          <w:color w:val="000000"/>
        </w:rPr>
        <w:t>BMS</w:t>
      </w:r>
      <w:r>
        <w:rPr>
          <w:rFonts w:ascii="Arial" w:hAnsi="Arial" w:cs="Arial" w:hint="eastAsia"/>
          <w:color w:val="000000"/>
        </w:rPr>
        <w:t>软件为基于</w:t>
      </w:r>
      <w:r w:rsidRPr="00B7000D">
        <w:rPr>
          <w:rFonts w:hint="eastAsia"/>
        </w:rPr>
        <w:t>NXP Cortex-M</w:t>
      </w:r>
      <w:r>
        <w:rPr>
          <w:rFonts w:hint="eastAsia"/>
        </w:rPr>
        <w:t>4</w:t>
      </w:r>
      <w:r>
        <w:rPr>
          <w:rFonts w:hint="eastAsia"/>
        </w:rPr>
        <w:t>平台开发的</w:t>
      </w:r>
      <w:r>
        <w:rPr>
          <w:rFonts w:ascii="Arial" w:hAnsi="Arial" w:cs="Arial" w:hint="eastAsia"/>
          <w:color w:val="000000"/>
        </w:rPr>
        <w:t>嵌入式系统。</w:t>
      </w:r>
      <w:r>
        <w:rPr>
          <w:rFonts w:hint="eastAsia"/>
        </w:rPr>
        <w:t>软件采用了分层模式的新一代</w:t>
      </w:r>
      <w:r>
        <w:rPr>
          <w:rFonts w:hint="eastAsia"/>
        </w:rPr>
        <w:t>BMS</w:t>
      </w:r>
      <w:r>
        <w:rPr>
          <w:rFonts w:hint="eastAsia"/>
        </w:rPr>
        <w:t>软件架构理念，主要包括板级驱动层、</w:t>
      </w:r>
      <w:proofErr w:type="spellStart"/>
      <w:r w:rsidRPr="00C97680">
        <w:t>FreeRTOS</w:t>
      </w:r>
      <w:proofErr w:type="spellEnd"/>
      <w:r>
        <w:rPr>
          <w:rFonts w:hint="eastAsia"/>
        </w:rPr>
        <w:t>操作系统和应用逻辑层软件。其中板级驱动层又分为硬件驱动层、设备抽象层和接口服务层，而应用逻辑层又分为功能模块层、业务逻辑层和用户应用层</w:t>
      </w:r>
      <w:r w:rsidR="00976C7D" w:rsidRPr="00197ECD">
        <w:rPr>
          <w:rFonts w:hint="eastAsia"/>
          <w:kern w:val="0"/>
          <w:szCs w:val="20"/>
        </w:rPr>
        <w:t>。</w:t>
      </w:r>
      <w:r w:rsidR="00CF3F2F">
        <w:rPr>
          <w:rFonts w:hint="eastAsia"/>
          <w:kern w:val="0"/>
          <w:szCs w:val="20"/>
        </w:rPr>
        <w:t>这种自上而下的分层架构</w:t>
      </w:r>
      <w:r w:rsidR="00CF3F2F">
        <w:rPr>
          <w:rFonts w:hint="eastAsia"/>
        </w:rPr>
        <w:t>将软件中</w:t>
      </w:r>
      <w:r w:rsidR="00CF3F2F">
        <w:rPr>
          <w:rFonts w:hint="eastAsia"/>
        </w:rPr>
        <w:t>API</w:t>
      </w:r>
      <w:r w:rsidR="00CF3F2F">
        <w:rPr>
          <w:rFonts w:hint="eastAsia"/>
        </w:rPr>
        <w:t>接口函数标准化、应用任务化，保障了系统的稳定性、安全性、可维护性和</w:t>
      </w:r>
      <w:proofErr w:type="gramStart"/>
      <w:r w:rsidR="00CF3F2F">
        <w:rPr>
          <w:rFonts w:hint="eastAsia"/>
        </w:rPr>
        <w:t>可</w:t>
      </w:r>
      <w:proofErr w:type="gramEnd"/>
      <w:r w:rsidR="00CF3F2F">
        <w:rPr>
          <w:rFonts w:hint="eastAsia"/>
        </w:rPr>
        <w:t>拓展性。</w:t>
      </w:r>
    </w:p>
    <w:p w:rsidR="00E24934" w:rsidRDefault="00E24934" w:rsidP="00E24934">
      <w:pPr>
        <w:pStyle w:val="20"/>
      </w:pPr>
      <w:bookmarkStart w:id="6" w:name="_Toc82529944"/>
      <w:bookmarkStart w:id="7" w:name="_Toc163555952"/>
      <w:r>
        <w:rPr>
          <w:rFonts w:hint="eastAsia"/>
        </w:rPr>
        <w:t>1.</w:t>
      </w:r>
      <w:r w:rsidR="00247D6D">
        <w:rPr>
          <w:rFonts w:hint="eastAsia"/>
        </w:rPr>
        <w:t>2</w:t>
      </w:r>
      <w:r w:rsidR="00FF1EA1">
        <w:rPr>
          <w:rFonts w:hint="eastAsia"/>
        </w:rPr>
        <w:t>软件</w:t>
      </w:r>
      <w:r w:rsidR="004C1DCC">
        <w:rPr>
          <w:rFonts w:hint="eastAsia"/>
        </w:rPr>
        <w:t>开发环境</w:t>
      </w:r>
      <w:bookmarkEnd w:id="6"/>
    </w:p>
    <w:p w:rsidR="004C1DCC" w:rsidRPr="00131341" w:rsidRDefault="004C1DCC" w:rsidP="004C1DCC">
      <w:pPr>
        <w:ind w:firstLineChars="200" w:firstLine="420"/>
        <w:rPr>
          <w:kern w:val="0"/>
          <w:szCs w:val="20"/>
        </w:rPr>
      </w:pPr>
      <w:bookmarkStart w:id="8" w:name="_Toc311116025"/>
      <w:bookmarkEnd w:id="7"/>
      <w:bookmarkEnd w:id="8"/>
      <w:r w:rsidRPr="00131341">
        <w:rPr>
          <w:rFonts w:hint="eastAsia"/>
          <w:kern w:val="0"/>
          <w:szCs w:val="20"/>
        </w:rPr>
        <w:t>编译工具</w:t>
      </w:r>
      <w:r w:rsidRPr="00131341">
        <w:rPr>
          <w:rFonts w:hint="eastAsia"/>
          <w:kern w:val="0"/>
          <w:szCs w:val="20"/>
        </w:rPr>
        <w:tab/>
      </w:r>
      <w:r w:rsidRPr="00131341">
        <w:rPr>
          <w:rFonts w:hint="eastAsia"/>
          <w:kern w:val="0"/>
          <w:szCs w:val="20"/>
        </w:rPr>
        <w:t>：</w:t>
      </w:r>
      <w:r w:rsidRPr="00131341">
        <w:rPr>
          <w:kern w:val="0"/>
          <w:szCs w:val="20"/>
        </w:rPr>
        <w:t>S32 Design Studio for ARM Version 2018.R1</w:t>
      </w:r>
    </w:p>
    <w:p w:rsidR="004C1DCC" w:rsidRPr="00131341" w:rsidRDefault="004C1DCC" w:rsidP="004C1DCC">
      <w:pPr>
        <w:ind w:firstLineChars="200" w:firstLine="420"/>
        <w:rPr>
          <w:kern w:val="0"/>
          <w:szCs w:val="20"/>
        </w:rPr>
      </w:pPr>
      <w:r w:rsidRPr="00131341">
        <w:rPr>
          <w:rFonts w:hint="eastAsia"/>
          <w:kern w:val="0"/>
          <w:szCs w:val="20"/>
        </w:rPr>
        <w:t>语言</w:t>
      </w:r>
      <w:r w:rsidRPr="00131341">
        <w:rPr>
          <w:rFonts w:hint="eastAsia"/>
          <w:kern w:val="0"/>
          <w:szCs w:val="20"/>
        </w:rPr>
        <w:tab/>
      </w:r>
      <w:r w:rsidRPr="00131341">
        <w:rPr>
          <w:rFonts w:hint="eastAsia"/>
          <w:kern w:val="0"/>
          <w:szCs w:val="20"/>
        </w:rPr>
        <w:tab/>
      </w:r>
      <w:r w:rsidRPr="00131341">
        <w:rPr>
          <w:rFonts w:hint="eastAsia"/>
          <w:kern w:val="0"/>
          <w:szCs w:val="20"/>
        </w:rPr>
        <w:t>：</w:t>
      </w:r>
      <w:r w:rsidRPr="00131341">
        <w:rPr>
          <w:rFonts w:hint="eastAsia"/>
          <w:kern w:val="0"/>
          <w:szCs w:val="20"/>
        </w:rPr>
        <w:t>C</w:t>
      </w:r>
      <w:r w:rsidRPr="00131341">
        <w:rPr>
          <w:rFonts w:hint="eastAsia"/>
          <w:kern w:val="0"/>
          <w:szCs w:val="20"/>
        </w:rPr>
        <w:t>语</w:t>
      </w:r>
      <w:r>
        <w:rPr>
          <w:rFonts w:hint="eastAsia"/>
          <w:kern w:val="0"/>
          <w:szCs w:val="20"/>
        </w:rPr>
        <w:t>言</w:t>
      </w:r>
    </w:p>
    <w:p w:rsidR="004C1DCC" w:rsidRPr="00131341" w:rsidRDefault="004C1DCC" w:rsidP="004C1DCC">
      <w:pPr>
        <w:ind w:firstLineChars="200" w:firstLine="420"/>
        <w:rPr>
          <w:kern w:val="0"/>
          <w:szCs w:val="20"/>
        </w:rPr>
      </w:pPr>
      <w:r w:rsidRPr="00131341">
        <w:rPr>
          <w:rFonts w:hint="eastAsia"/>
          <w:kern w:val="0"/>
          <w:szCs w:val="20"/>
        </w:rPr>
        <w:t>CPU</w:t>
      </w:r>
      <w:r w:rsidRPr="00131341">
        <w:rPr>
          <w:rFonts w:hint="eastAsia"/>
          <w:kern w:val="0"/>
          <w:szCs w:val="20"/>
        </w:rPr>
        <w:tab/>
      </w:r>
      <w:r>
        <w:rPr>
          <w:rFonts w:hint="eastAsia"/>
          <w:kern w:val="0"/>
          <w:szCs w:val="20"/>
        </w:rPr>
        <w:tab/>
      </w:r>
      <w:r w:rsidRPr="00131341">
        <w:rPr>
          <w:rFonts w:hint="eastAsia"/>
          <w:kern w:val="0"/>
          <w:szCs w:val="20"/>
        </w:rPr>
        <w:tab/>
      </w:r>
      <w:r w:rsidRPr="00131341">
        <w:rPr>
          <w:rFonts w:hint="eastAsia"/>
          <w:kern w:val="0"/>
          <w:szCs w:val="20"/>
        </w:rPr>
        <w:t>：</w:t>
      </w:r>
      <w:r w:rsidRPr="00131341">
        <w:rPr>
          <w:rFonts w:hint="eastAsia"/>
          <w:kern w:val="0"/>
          <w:szCs w:val="20"/>
        </w:rPr>
        <w:t>NXP Cortex-M4 S32K14</w:t>
      </w:r>
      <w:r>
        <w:rPr>
          <w:rFonts w:hint="eastAsia"/>
          <w:kern w:val="0"/>
          <w:szCs w:val="20"/>
        </w:rPr>
        <w:t>6</w:t>
      </w:r>
    </w:p>
    <w:p w:rsidR="00B438EA" w:rsidRPr="00DF6DD7" w:rsidRDefault="004C1DCC" w:rsidP="00DF6DD7">
      <w:pPr>
        <w:ind w:firstLineChars="200" w:firstLine="420"/>
        <w:rPr>
          <w:kern w:val="0"/>
          <w:szCs w:val="20"/>
        </w:rPr>
      </w:pPr>
      <w:r w:rsidRPr="00131341">
        <w:rPr>
          <w:rFonts w:hint="eastAsia"/>
          <w:kern w:val="0"/>
          <w:szCs w:val="20"/>
        </w:rPr>
        <w:t>操作系统</w:t>
      </w:r>
      <w:r w:rsidRPr="00131341">
        <w:rPr>
          <w:rFonts w:hint="eastAsia"/>
          <w:kern w:val="0"/>
          <w:szCs w:val="20"/>
        </w:rPr>
        <w:tab/>
      </w:r>
      <w:r w:rsidRPr="00131341">
        <w:rPr>
          <w:rFonts w:hint="eastAsia"/>
          <w:kern w:val="0"/>
          <w:szCs w:val="20"/>
        </w:rPr>
        <w:t>：</w:t>
      </w:r>
      <w:r w:rsidRPr="00131341">
        <w:rPr>
          <w:rFonts w:hint="eastAsia"/>
          <w:kern w:val="0"/>
          <w:szCs w:val="20"/>
        </w:rPr>
        <w:t>Win 7  64</w:t>
      </w:r>
      <w:r w:rsidRPr="00131341">
        <w:rPr>
          <w:rFonts w:hint="eastAsia"/>
          <w:kern w:val="0"/>
          <w:szCs w:val="20"/>
        </w:rPr>
        <w:t>位</w:t>
      </w:r>
    </w:p>
    <w:p w:rsidR="00ED1B70" w:rsidRPr="00CA1101" w:rsidRDefault="00DF6DD7" w:rsidP="00ED1B70">
      <w:pPr>
        <w:pStyle w:val="10"/>
        <w:keepNext w:val="0"/>
        <w:keepLines w:val="0"/>
        <w:tabs>
          <w:tab w:val="num" w:pos="425"/>
        </w:tabs>
        <w:autoSpaceDE w:val="0"/>
        <w:autoSpaceDN w:val="0"/>
        <w:adjustRightInd w:val="0"/>
        <w:spacing w:beforeLines="0" w:afterLines="0" w:line="360" w:lineRule="auto"/>
        <w:jc w:val="left"/>
        <w:rPr>
          <w:vanish/>
          <w:kern w:val="0"/>
          <w:sz w:val="24"/>
        </w:rPr>
      </w:pPr>
      <w:bookmarkStart w:id="9" w:name="_Toc82529945"/>
      <w:r>
        <w:rPr>
          <w:rFonts w:hint="eastAsia"/>
        </w:rPr>
        <w:t>MCU</w:t>
      </w:r>
      <w:r w:rsidR="00A23965">
        <w:rPr>
          <w:rFonts w:hint="eastAsia"/>
        </w:rPr>
        <w:t>安全</w:t>
      </w:r>
      <w:r>
        <w:rPr>
          <w:rFonts w:hint="eastAsia"/>
        </w:rPr>
        <w:t>模块诊断原理及</w:t>
      </w:r>
      <w:r w:rsidR="006E5920">
        <w:rPr>
          <w:rFonts w:hint="eastAsia"/>
        </w:rPr>
        <w:t>设计</w:t>
      </w:r>
      <w:r w:rsidR="00B30312">
        <w:rPr>
          <w:rFonts w:hint="eastAsia"/>
        </w:rPr>
        <w:t>流程</w:t>
      </w:r>
      <w:bookmarkEnd w:id="9"/>
    </w:p>
    <w:p w:rsidR="00ED1B70" w:rsidRPr="00DF6DD7" w:rsidRDefault="00ED1B70" w:rsidP="00ED1B70">
      <w:pPr>
        <w:pStyle w:val="10"/>
        <w:keepNext w:val="0"/>
        <w:keepLines w:val="0"/>
        <w:numPr>
          <w:ilvl w:val="0"/>
          <w:numId w:val="0"/>
        </w:numPr>
        <w:tabs>
          <w:tab w:val="num" w:pos="425"/>
        </w:tabs>
        <w:autoSpaceDE w:val="0"/>
        <w:autoSpaceDN w:val="0"/>
        <w:adjustRightInd w:val="0"/>
        <w:spacing w:beforeLines="0" w:afterLines="0" w:line="360" w:lineRule="auto"/>
        <w:jc w:val="left"/>
      </w:pPr>
    </w:p>
    <w:p w:rsidR="00A361A0" w:rsidRPr="000E6576" w:rsidRDefault="00DF6DD7" w:rsidP="00A361A0">
      <w:pPr>
        <w:pStyle w:val="20"/>
      </w:pPr>
      <w:bookmarkStart w:id="10" w:name="_Toc82529946"/>
      <w:r>
        <w:rPr>
          <w:rFonts w:hint="eastAsia"/>
        </w:rPr>
        <w:t>2</w:t>
      </w:r>
      <w:r w:rsidR="00A361A0" w:rsidRPr="00E24934">
        <w:rPr>
          <w:rFonts w:hint="eastAsia"/>
        </w:rPr>
        <w:t>.1</w:t>
      </w:r>
      <w:r>
        <w:rPr>
          <w:rFonts w:hint="eastAsia"/>
        </w:rPr>
        <w:t>寄存器诊断</w:t>
      </w:r>
      <w:r w:rsidR="00BD36D8">
        <w:rPr>
          <w:rFonts w:hint="eastAsia"/>
        </w:rPr>
        <w:t>模块说明</w:t>
      </w:r>
      <w:bookmarkEnd w:id="10"/>
    </w:p>
    <w:p w:rsidR="00C7782D" w:rsidRDefault="007F258C" w:rsidP="00A20A01">
      <w:pPr>
        <w:ind w:firstLineChars="200" w:firstLine="420"/>
        <w:rPr>
          <w:kern w:val="0"/>
          <w:szCs w:val="20"/>
        </w:rPr>
      </w:pPr>
      <w:r>
        <w:rPr>
          <w:rFonts w:hint="eastAsia"/>
          <w:kern w:val="0"/>
          <w:szCs w:val="20"/>
        </w:rPr>
        <w:t>诊断原理：</w:t>
      </w:r>
      <w:r w:rsidR="00C74868" w:rsidRPr="00C74868">
        <w:rPr>
          <w:rFonts w:hint="eastAsia"/>
          <w:kern w:val="0"/>
          <w:szCs w:val="20"/>
        </w:rPr>
        <w:t xml:space="preserve">CPU </w:t>
      </w:r>
      <w:r w:rsidR="00C74868" w:rsidRPr="00C74868">
        <w:rPr>
          <w:rFonts w:hint="eastAsia"/>
          <w:kern w:val="0"/>
          <w:szCs w:val="20"/>
        </w:rPr>
        <w:t>通用寄存器</w:t>
      </w:r>
      <w:r w:rsidR="00C74868" w:rsidRPr="00C74868">
        <w:rPr>
          <w:rFonts w:hint="eastAsia"/>
          <w:kern w:val="0"/>
          <w:szCs w:val="20"/>
        </w:rPr>
        <w:t xml:space="preserve"> R0~R12 </w:t>
      </w:r>
      <w:r w:rsidR="00C74868" w:rsidRPr="00C74868">
        <w:rPr>
          <w:rFonts w:hint="eastAsia"/>
          <w:kern w:val="0"/>
          <w:szCs w:val="20"/>
        </w:rPr>
        <w:t>通过将</w:t>
      </w:r>
      <w:r w:rsidR="00C74868" w:rsidRPr="00C74868">
        <w:rPr>
          <w:rFonts w:hint="eastAsia"/>
          <w:kern w:val="0"/>
          <w:szCs w:val="20"/>
        </w:rPr>
        <w:t xml:space="preserve">0x55555555 </w:t>
      </w:r>
      <w:r w:rsidR="00C74868" w:rsidRPr="00C74868">
        <w:rPr>
          <w:rFonts w:hint="eastAsia"/>
          <w:kern w:val="0"/>
          <w:szCs w:val="20"/>
        </w:rPr>
        <w:t>写入寄存器和</w:t>
      </w:r>
      <w:r w:rsidR="00C74868">
        <w:rPr>
          <w:rFonts w:hint="eastAsia"/>
          <w:kern w:val="0"/>
          <w:szCs w:val="20"/>
        </w:rPr>
        <w:t>值</w:t>
      </w:r>
      <w:r w:rsidR="00C74868" w:rsidRPr="00C74868">
        <w:rPr>
          <w:rFonts w:hint="eastAsia"/>
          <w:kern w:val="0"/>
          <w:szCs w:val="20"/>
        </w:rPr>
        <w:t>与另一个数据寄存器中的立即数进行比较。然后寄存器值被加载</w:t>
      </w:r>
      <w:r w:rsidR="00C74868">
        <w:rPr>
          <w:rFonts w:hint="eastAsia"/>
          <w:kern w:val="0"/>
          <w:szCs w:val="20"/>
        </w:rPr>
        <w:t>0xAAAAAAAA</w:t>
      </w:r>
      <w:r w:rsidR="00C74868" w:rsidRPr="00C74868">
        <w:rPr>
          <w:rFonts w:hint="eastAsia"/>
          <w:kern w:val="0"/>
          <w:szCs w:val="20"/>
        </w:rPr>
        <w:t>的“补充”值</w:t>
      </w:r>
      <w:r w:rsidR="00A20A01">
        <w:rPr>
          <w:rFonts w:hint="eastAsia"/>
          <w:kern w:val="0"/>
          <w:szCs w:val="20"/>
        </w:rPr>
        <w:t>和另外一个带有立即值</w:t>
      </w:r>
      <w:r w:rsidR="00A20A01" w:rsidRPr="00C74868">
        <w:rPr>
          <w:rFonts w:hint="eastAsia"/>
          <w:kern w:val="0"/>
          <w:szCs w:val="20"/>
        </w:rPr>
        <w:t>0xAAAAAAAAA</w:t>
      </w:r>
      <w:r w:rsidR="00C74868" w:rsidRPr="00C74868">
        <w:rPr>
          <w:rFonts w:hint="eastAsia"/>
          <w:kern w:val="0"/>
          <w:szCs w:val="20"/>
        </w:rPr>
        <w:t>进行验证</w:t>
      </w:r>
      <w:r w:rsidR="00A20A01">
        <w:rPr>
          <w:rFonts w:hint="eastAsia"/>
          <w:kern w:val="0"/>
          <w:szCs w:val="20"/>
        </w:rPr>
        <w:t>；其他堆栈寄存器和特殊寄存器检测原理等同。</w:t>
      </w:r>
    </w:p>
    <w:p w:rsidR="00A20A01" w:rsidRDefault="00A20A01" w:rsidP="00A20A01">
      <w:pPr>
        <w:ind w:firstLineChars="200" w:firstLine="420"/>
        <w:rPr>
          <w:kern w:val="0"/>
          <w:szCs w:val="20"/>
        </w:rPr>
      </w:pPr>
    </w:p>
    <w:p w:rsidR="00A20A01" w:rsidRDefault="00757818" w:rsidP="00EC6AA0">
      <w:pPr>
        <w:ind w:firstLineChars="200" w:firstLine="420"/>
        <w:jc w:val="center"/>
        <w:rPr>
          <w:kern w:val="0"/>
          <w:szCs w:val="20"/>
        </w:rPr>
      </w:pPr>
      <w:r>
        <w:object w:dxaOrig="10884" w:dyaOrig="150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65pt;height:636.3pt" o:ole="">
            <v:imagedata r:id="rId11" o:title=""/>
          </v:shape>
          <o:OLEObject Type="Embed" ProgID="Visio.Drawing.11" ShapeID="_x0000_i1025" DrawAspect="Content" ObjectID="_1719749167" r:id="rId12"/>
        </w:object>
      </w:r>
    </w:p>
    <w:p w:rsidR="00A20A01" w:rsidRDefault="00A20A01" w:rsidP="00A20A01">
      <w:pPr>
        <w:ind w:firstLineChars="200" w:firstLine="420"/>
        <w:jc w:val="center"/>
        <w:rPr>
          <w:kern w:val="0"/>
          <w:szCs w:val="20"/>
        </w:rPr>
      </w:pPr>
      <w:r w:rsidRPr="00C7782D">
        <w:rPr>
          <w:rFonts w:hint="eastAsia"/>
          <w:kern w:val="0"/>
          <w:szCs w:val="20"/>
        </w:rPr>
        <w:t>图</w:t>
      </w:r>
      <w:r>
        <w:rPr>
          <w:rFonts w:hint="eastAsia"/>
          <w:kern w:val="0"/>
          <w:szCs w:val="20"/>
        </w:rPr>
        <w:t xml:space="preserve">2.1 </w:t>
      </w:r>
      <w:r>
        <w:rPr>
          <w:rFonts w:hint="eastAsia"/>
          <w:kern w:val="0"/>
          <w:szCs w:val="20"/>
        </w:rPr>
        <w:t>寄存器诊断流程图</w:t>
      </w:r>
    </w:p>
    <w:p w:rsidR="00B30312" w:rsidRPr="00A20A01" w:rsidRDefault="00B30312" w:rsidP="00B30312">
      <w:pPr>
        <w:ind w:firstLineChars="200" w:firstLine="420"/>
        <w:rPr>
          <w:kern w:val="0"/>
          <w:szCs w:val="20"/>
        </w:rPr>
      </w:pPr>
    </w:p>
    <w:p w:rsidR="002C11ED" w:rsidRDefault="00BF4482" w:rsidP="00CA6FE1">
      <w:pPr>
        <w:pStyle w:val="20"/>
      </w:pPr>
      <w:bookmarkStart w:id="11" w:name="_Toc82529947"/>
      <w:r>
        <w:rPr>
          <w:rFonts w:hint="eastAsia"/>
        </w:rPr>
        <w:t>2</w:t>
      </w:r>
      <w:r w:rsidR="002C11ED" w:rsidRPr="000E6576">
        <w:rPr>
          <w:rFonts w:hint="eastAsia"/>
        </w:rPr>
        <w:t>.</w:t>
      </w:r>
      <w:r w:rsidR="002C11ED">
        <w:rPr>
          <w:rFonts w:hint="eastAsia"/>
        </w:rPr>
        <w:t>2</w:t>
      </w:r>
      <w:r w:rsidR="00900C1C">
        <w:rPr>
          <w:rFonts w:hint="eastAsia"/>
        </w:rPr>
        <w:t xml:space="preserve"> CLOCK</w:t>
      </w:r>
      <w:r w:rsidR="00900C1C">
        <w:rPr>
          <w:rFonts w:hint="eastAsia"/>
        </w:rPr>
        <w:t>诊断模块说明</w:t>
      </w:r>
      <w:bookmarkEnd w:id="11"/>
    </w:p>
    <w:p w:rsidR="00A44535" w:rsidRDefault="00B20A2E" w:rsidP="00A44535">
      <w:pPr>
        <w:ind w:firstLine="420"/>
      </w:pPr>
      <w:r>
        <w:rPr>
          <w:rFonts w:hint="eastAsia"/>
        </w:rPr>
        <w:t>诊断原理：</w:t>
      </w:r>
      <w:r w:rsidR="00A44535">
        <w:rPr>
          <w:rFonts w:hint="eastAsia"/>
        </w:rPr>
        <w:t>慢速内部振荡器（</w:t>
      </w:r>
      <w:r w:rsidR="00A44535">
        <w:rPr>
          <w:rFonts w:hint="eastAsia"/>
        </w:rPr>
        <w:t>SIRC</w:t>
      </w:r>
      <w:r w:rsidR="00A44535">
        <w:rPr>
          <w:rFonts w:hint="eastAsia"/>
        </w:rPr>
        <w:t>，</w:t>
      </w:r>
      <w:r w:rsidR="00A44535">
        <w:rPr>
          <w:rFonts w:hint="eastAsia"/>
        </w:rPr>
        <w:t>8MHz</w:t>
      </w:r>
      <w:r w:rsidR="00A44535">
        <w:rPr>
          <w:rFonts w:hint="eastAsia"/>
        </w:rPr>
        <w:t>）用作参考时钟来监控</w:t>
      </w:r>
      <w:proofErr w:type="gramStart"/>
      <w:r w:rsidR="00A44535">
        <w:rPr>
          <w:rFonts w:hint="eastAsia"/>
        </w:rPr>
        <w:t>外部晶</w:t>
      </w:r>
      <w:proofErr w:type="gramEnd"/>
      <w:r w:rsidR="00A44535">
        <w:rPr>
          <w:rFonts w:hint="eastAsia"/>
        </w:rPr>
        <w:t>振（</w:t>
      </w:r>
      <w:r w:rsidR="00A44535">
        <w:rPr>
          <w:rFonts w:hint="eastAsia"/>
        </w:rPr>
        <w:t>XOSC</w:t>
      </w:r>
      <w:r w:rsidR="00A44535">
        <w:rPr>
          <w:rFonts w:hint="eastAsia"/>
        </w:rPr>
        <w:t>）和系统锁相环</w:t>
      </w:r>
      <w:r w:rsidR="00A44535">
        <w:rPr>
          <w:rFonts w:hint="eastAsia"/>
        </w:rPr>
        <w:t xml:space="preserve"> (SPLL)</w:t>
      </w:r>
      <w:r w:rsidR="00A44535">
        <w:rPr>
          <w:rFonts w:hint="eastAsia"/>
        </w:rPr>
        <w:t>。如果电源正常，则假定</w:t>
      </w:r>
      <w:r w:rsidR="00A35FB3">
        <w:rPr>
          <w:rFonts w:hint="eastAsia"/>
        </w:rPr>
        <w:t>SIRC</w:t>
      </w:r>
      <w:r w:rsidR="00A44535">
        <w:rPr>
          <w:rFonts w:hint="eastAsia"/>
        </w:rPr>
        <w:t>工作正常。</w:t>
      </w:r>
      <w:proofErr w:type="gramStart"/>
      <w:r w:rsidR="00A44535">
        <w:rPr>
          <w:rFonts w:hint="eastAsia"/>
        </w:rPr>
        <w:t>如果晶</w:t>
      </w:r>
      <w:proofErr w:type="gramEnd"/>
      <w:r w:rsidR="00A44535">
        <w:rPr>
          <w:rFonts w:hint="eastAsia"/>
        </w:rPr>
        <w:t>振或</w:t>
      </w:r>
      <w:r w:rsidR="00A35FB3">
        <w:rPr>
          <w:rFonts w:hint="eastAsia"/>
        </w:rPr>
        <w:t>PLL</w:t>
      </w:r>
      <w:r w:rsidR="00A44535">
        <w:rPr>
          <w:rFonts w:hint="eastAsia"/>
        </w:rPr>
        <w:t>频率超出所需范围，</w:t>
      </w:r>
      <w:r w:rsidR="00A35FB3">
        <w:rPr>
          <w:rFonts w:hint="eastAsia"/>
        </w:rPr>
        <w:t>CMU</w:t>
      </w:r>
      <w:r w:rsidR="00A44535">
        <w:rPr>
          <w:rFonts w:hint="eastAsia"/>
        </w:rPr>
        <w:t>将</w:t>
      </w:r>
      <w:r w:rsidR="00A44535">
        <w:rPr>
          <w:rFonts w:hint="eastAsia"/>
        </w:rPr>
        <w:lastRenderedPageBreak/>
        <w:t>触发中断或复位。与</w:t>
      </w:r>
      <w:r w:rsidR="00A35FB3">
        <w:rPr>
          <w:rFonts w:hint="eastAsia"/>
        </w:rPr>
        <w:t>MCU</w:t>
      </w:r>
      <w:r w:rsidR="00A44535">
        <w:rPr>
          <w:rFonts w:hint="eastAsia"/>
        </w:rPr>
        <w:t>时钟相关的复位有</w:t>
      </w:r>
      <w:r w:rsidR="00A35FB3">
        <w:rPr>
          <w:rFonts w:hint="eastAsia"/>
        </w:rPr>
        <w:t>3</w:t>
      </w:r>
      <w:r w:rsidR="00A44535">
        <w:rPr>
          <w:rFonts w:hint="eastAsia"/>
        </w:rPr>
        <w:t>种：</w:t>
      </w:r>
    </w:p>
    <w:p w:rsidR="00A44535" w:rsidRDefault="00A44535" w:rsidP="00A44535">
      <w:pPr>
        <w:ind w:firstLine="420"/>
      </w:pPr>
      <w:r>
        <w:rPr>
          <w:rFonts w:hint="eastAsia"/>
        </w:rPr>
        <w:t>•</w:t>
      </w:r>
      <w:r>
        <w:rPr>
          <w:rFonts w:hint="eastAsia"/>
        </w:rPr>
        <w:t xml:space="preserve"> CMU_LOC </w:t>
      </w:r>
      <w:r>
        <w:rPr>
          <w:rFonts w:hint="eastAsia"/>
        </w:rPr>
        <w:t>–</w:t>
      </w:r>
      <w:r>
        <w:rPr>
          <w:rFonts w:hint="eastAsia"/>
        </w:rPr>
        <w:t xml:space="preserve"> S32K11x </w:t>
      </w:r>
      <w:r>
        <w:rPr>
          <w:rFonts w:hint="eastAsia"/>
        </w:rPr>
        <w:t>丢失时钟故障；</w:t>
      </w:r>
    </w:p>
    <w:p w:rsidR="00A44535" w:rsidRDefault="00A44535" w:rsidP="00A44535">
      <w:pPr>
        <w:ind w:firstLine="420"/>
      </w:pPr>
      <w:r>
        <w:rPr>
          <w:rFonts w:hint="eastAsia"/>
        </w:rPr>
        <w:t>•</w:t>
      </w:r>
      <w:r>
        <w:rPr>
          <w:rFonts w:hint="eastAsia"/>
        </w:rPr>
        <w:t xml:space="preserve"> LOL </w:t>
      </w:r>
      <w:r>
        <w:rPr>
          <w:rFonts w:hint="eastAsia"/>
        </w:rPr>
        <w:t>–</w:t>
      </w:r>
      <w:r>
        <w:rPr>
          <w:rFonts w:hint="eastAsia"/>
        </w:rPr>
        <w:t xml:space="preserve"> S32K14x SPLL </w:t>
      </w:r>
      <w:r>
        <w:rPr>
          <w:rFonts w:hint="eastAsia"/>
        </w:rPr>
        <w:t>失锁</w:t>
      </w:r>
    </w:p>
    <w:p w:rsidR="00A44535" w:rsidRDefault="00A44535" w:rsidP="00A44535">
      <w:pPr>
        <w:ind w:firstLine="420"/>
      </w:pPr>
      <w:r>
        <w:rPr>
          <w:rFonts w:hint="eastAsia"/>
        </w:rPr>
        <w:t>•</w:t>
      </w:r>
      <w:r>
        <w:rPr>
          <w:rFonts w:hint="eastAsia"/>
        </w:rPr>
        <w:t xml:space="preserve"> LOC </w:t>
      </w:r>
      <w:r>
        <w:rPr>
          <w:rFonts w:hint="eastAsia"/>
        </w:rPr>
        <w:t>–</w:t>
      </w:r>
      <w:r>
        <w:rPr>
          <w:rFonts w:hint="eastAsia"/>
        </w:rPr>
        <w:t xml:space="preserve"> S32K14x SOSC </w:t>
      </w:r>
      <w:r>
        <w:rPr>
          <w:rFonts w:hint="eastAsia"/>
        </w:rPr>
        <w:t>时钟丢失</w:t>
      </w:r>
    </w:p>
    <w:p w:rsidR="00E6685C" w:rsidRDefault="00A35FB3" w:rsidP="00A44535">
      <w:pPr>
        <w:ind w:firstLine="420"/>
      </w:pPr>
      <w:r>
        <w:rPr>
          <w:rFonts w:hint="eastAsia"/>
        </w:rPr>
        <w:t>MCU</w:t>
      </w:r>
      <w:r w:rsidR="00A44535">
        <w:rPr>
          <w:rFonts w:hint="eastAsia"/>
        </w:rPr>
        <w:t>复位后</w:t>
      </w:r>
      <w:r>
        <w:rPr>
          <w:rFonts w:hint="eastAsia"/>
        </w:rPr>
        <w:t>CMU</w:t>
      </w:r>
      <w:r w:rsidR="00A44535">
        <w:rPr>
          <w:rFonts w:hint="eastAsia"/>
        </w:rPr>
        <w:t>被禁用，必须在</w:t>
      </w:r>
      <w:r>
        <w:rPr>
          <w:rFonts w:hint="eastAsia"/>
        </w:rPr>
        <w:t>MCU</w:t>
      </w:r>
      <w:r w:rsidR="00A44535">
        <w:rPr>
          <w:rFonts w:hint="eastAsia"/>
        </w:rPr>
        <w:t>初始化期间由软件启用。到防止时钟复位事件的意外丢失，在进入任何时钟之前应禁用所有时钟监视器低功耗模式，包括</w:t>
      </w:r>
      <w:r w:rsidR="00A44535">
        <w:rPr>
          <w:rFonts w:hint="eastAsia"/>
        </w:rPr>
        <w:t>VLPR</w:t>
      </w:r>
      <w:r w:rsidR="00A44535">
        <w:rPr>
          <w:rFonts w:hint="eastAsia"/>
        </w:rPr>
        <w:t>。对于以上三种时钟相关的复位，软件可以读取复位源并记录为过错。有时</w:t>
      </w:r>
      <w:r>
        <w:rPr>
          <w:rFonts w:hint="eastAsia"/>
        </w:rPr>
        <w:t>SOSC/SPLL</w:t>
      </w:r>
      <w:r w:rsidR="00A44535">
        <w:rPr>
          <w:rFonts w:hint="eastAsia"/>
        </w:rPr>
        <w:t>复位丢失会触发</w:t>
      </w:r>
      <w:r>
        <w:rPr>
          <w:rFonts w:hint="eastAsia"/>
        </w:rPr>
        <w:t>CPU</w:t>
      </w:r>
      <w:r w:rsidR="00A44535">
        <w:rPr>
          <w:rFonts w:hint="eastAsia"/>
        </w:rPr>
        <w:t>锁定复位而不是</w:t>
      </w:r>
      <w:r>
        <w:rPr>
          <w:rFonts w:hint="eastAsia"/>
        </w:rPr>
        <w:t xml:space="preserve"> LOL/LOC</w:t>
      </w:r>
      <w:r w:rsidR="00A44535">
        <w:rPr>
          <w:rFonts w:hint="eastAsia"/>
        </w:rPr>
        <w:t>复位。我们可以读取寄存器位</w:t>
      </w:r>
      <w:r w:rsidR="00A44535">
        <w:rPr>
          <w:rFonts w:hint="eastAsia"/>
        </w:rPr>
        <w:t xml:space="preserve">SCG_SOSCCSR[SOSCERR] </w:t>
      </w:r>
      <w:r w:rsidR="00A44535">
        <w:rPr>
          <w:rFonts w:hint="eastAsia"/>
        </w:rPr>
        <w:t>以获取</w:t>
      </w:r>
      <w:r>
        <w:rPr>
          <w:rFonts w:hint="eastAsia"/>
        </w:rPr>
        <w:t>SOSC</w:t>
      </w:r>
      <w:r w:rsidR="00A44535">
        <w:rPr>
          <w:rFonts w:hint="eastAsia"/>
        </w:rPr>
        <w:t>错误丢失并可以读取寄存器位</w:t>
      </w:r>
      <w:r>
        <w:rPr>
          <w:rFonts w:hint="eastAsia"/>
        </w:rPr>
        <w:t>SCG_SPLLCSR[SPLLERR]</w:t>
      </w:r>
      <w:r w:rsidR="00A44535">
        <w:rPr>
          <w:rFonts w:hint="eastAsia"/>
        </w:rPr>
        <w:t>获取</w:t>
      </w:r>
      <w:r>
        <w:rPr>
          <w:rFonts w:hint="eastAsia"/>
        </w:rPr>
        <w:t>SPLL</w:t>
      </w:r>
      <w:r w:rsidR="00A44535">
        <w:rPr>
          <w:rFonts w:hint="eastAsia"/>
        </w:rPr>
        <w:t>错误丢失。</w:t>
      </w:r>
    </w:p>
    <w:p w:rsidR="00EC6AA0" w:rsidRDefault="00EC6AA0" w:rsidP="00EC6AA0">
      <w:pPr>
        <w:ind w:firstLine="420"/>
        <w:jc w:val="center"/>
      </w:pPr>
      <w:r>
        <w:object w:dxaOrig="7663" w:dyaOrig="5674">
          <v:shape id="_x0000_i1026" type="#_x0000_t75" style="width:383.4pt;height:283.8pt" o:ole="">
            <v:imagedata r:id="rId13" o:title=""/>
          </v:shape>
          <o:OLEObject Type="Embed" ProgID="Visio.Drawing.11" ShapeID="_x0000_i1026" DrawAspect="Content" ObjectID="_1719749168" r:id="rId14"/>
        </w:object>
      </w:r>
    </w:p>
    <w:p w:rsidR="00EC6AA0" w:rsidRDefault="00EC6AA0" w:rsidP="00EC6AA0">
      <w:pPr>
        <w:ind w:firstLineChars="200" w:firstLine="420"/>
        <w:jc w:val="center"/>
        <w:rPr>
          <w:kern w:val="0"/>
          <w:szCs w:val="20"/>
        </w:rPr>
      </w:pPr>
      <w:r w:rsidRPr="00C7782D">
        <w:rPr>
          <w:rFonts w:hint="eastAsia"/>
          <w:kern w:val="0"/>
          <w:szCs w:val="20"/>
        </w:rPr>
        <w:t>图</w:t>
      </w:r>
      <w:r>
        <w:rPr>
          <w:rFonts w:hint="eastAsia"/>
          <w:kern w:val="0"/>
          <w:szCs w:val="20"/>
        </w:rPr>
        <w:t>2.1 CLOCK</w:t>
      </w:r>
      <w:r>
        <w:rPr>
          <w:rFonts w:hint="eastAsia"/>
          <w:kern w:val="0"/>
          <w:szCs w:val="20"/>
        </w:rPr>
        <w:t>诊断流程图</w:t>
      </w:r>
    </w:p>
    <w:p w:rsidR="00EC6AA0" w:rsidRPr="00EC6AA0" w:rsidRDefault="00EC6AA0" w:rsidP="00A44535">
      <w:pPr>
        <w:ind w:firstLine="420"/>
      </w:pPr>
    </w:p>
    <w:p w:rsidR="00BD36D8" w:rsidRPr="000E6576" w:rsidRDefault="00BF4482" w:rsidP="00BD36D8">
      <w:pPr>
        <w:pStyle w:val="20"/>
      </w:pPr>
      <w:bookmarkStart w:id="12" w:name="_Toc82529948"/>
      <w:r>
        <w:rPr>
          <w:rFonts w:hint="eastAsia"/>
        </w:rPr>
        <w:t>2</w:t>
      </w:r>
      <w:r w:rsidR="00BD36D8" w:rsidRPr="000E6576">
        <w:rPr>
          <w:rFonts w:hint="eastAsia"/>
        </w:rPr>
        <w:t>.</w:t>
      </w:r>
      <w:r w:rsidR="00BD36D8">
        <w:rPr>
          <w:rFonts w:hint="eastAsia"/>
        </w:rPr>
        <w:t>3</w:t>
      </w:r>
      <w:r w:rsidR="00900C1C">
        <w:rPr>
          <w:rFonts w:hint="eastAsia"/>
        </w:rPr>
        <w:t xml:space="preserve"> ADC</w:t>
      </w:r>
      <w:r w:rsidR="00900C1C">
        <w:rPr>
          <w:rFonts w:hint="eastAsia"/>
        </w:rPr>
        <w:t>诊断模块说明</w:t>
      </w:r>
      <w:bookmarkEnd w:id="12"/>
    </w:p>
    <w:p w:rsidR="00596E17" w:rsidRDefault="00257B8A" w:rsidP="00B95B79">
      <w:pPr>
        <w:ind w:firstLineChars="200" w:firstLine="420"/>
      </w:pPr>
      <w:r>
        <w:rPr>
          <w:rFonts w:hint="eastAsia"/>
        </w:rPr>
        <w:t>诊断原理：</w:t>
      </w:r>
      <w:r w:rsidR="00B95B79">
        <w:rPr>
          <w:rFonts w:hint="eastAsia"/>
        </w:rPr>
        <w:t xml:space="preserve">S32K14x </w:t>
      </w:r>
      <w:r w:rsidR="00B95B79">
        <w:rPr>
          <w:rFonts w:hint="eastAsia"/>
        </w:rPr>
        <w:t>中没有特定的</w:t>
      </w:r>
      <w:r w:rsidR="00B95B79">
        <w:rPr>
          <w:rFonts w:hint="eastAsia"/>
        </w:rPr>
        <w:t>ADC</w:t>
      </w:r>
      <w:r w:rsidR="00B95B79">
        <w:rPr>
          <w:rFonts w:hint="eastAsia"/>
        </w:rPr>
        <w:t>自检功能。</w:t>
      </w:r>
      <w:r w:rsidR="00B95B79">
        <w:rPr>
          <w:rFonts w:hint="eastAsia"/>
        </w:rPr>
        <w:t>ADC</w:t>
      </w:r>
      <w:r w:rsidR="00B95B79">
        <w:rPr>
          <w:rFonts w:hint="eastAsia"/>
        </w:rPr>
        <w:t>上电自</w:t>
      </w:r>
      <w:proofErr w:type="gramStart"/>
      <w:r w:rsidR="00B95B79">
        <w:rPr>
          <w:rFonts w:hint="eastAsia"/>
        </w:rPr>
        <w:t>检可以</w:t>
      </w:r>
      <w:proofErr w:type="gramEnd"/>
      <w:r w:rsidR="00B95B79">
        <w:rPr>
          <w:rFonts w:hint="eastAsia"/>
        </w:rPr>
        <w:t>通过采样一些内部通道和一个外部通道来进行。</w:t>
      </w:r>
      <w:r w:rsidR="00B95B79">
        <w:rPr>
          <w:rFonts w:hint="eastAsia"/>
        </w:rPr>
        <w:t>ADC</w:t>
      </w:r>
      <w:r w:rsidR="00B95B79">
        <w:rPr>
          <w:rFonts w:hint="eastAsia"/>
        </w:rPr>
        <w:t>结果与预期比较值。内部带隙采样已经包含在</w:t>
      </w:r>
      <w:r w:rsidR="00A35FB3">
        <w:rPr>
          <w:rFonts w:hint="eastAsia"/>
        </w:rPr>
        <w:t>PMC</w:t>
      </w:r>
      <w:r w:rsidR="00B95B79">
        <w:rPr>
          <w:rFonts w:hint="eastAsia"/>
        </w:rPr>
        <w:t>监视器中，用于计算</w:t>
      </w:r>
      <w:r w:rsidR="00B95B79">
        <w:rPr>
          <w:rFonts w:hint="eastAsia"/>
        </w:rPr>
        <w:t>ADC</w:t>
      </w:r>
      <w:r w:rsidR="00B95B79">
        <w:rPr>
          <w:rFonts w:hint="eastAsia"/>
        </w:rPr>
        <w:t>电源电压。所有这些渠道抽样结果与预期值进行比较。如果所有结果，我们认为</w:t>
      </w:r>
      <w:r w:rsidR="00B95B79">
        <w:rPr>
          <w:rFonts w:hint="eastAsia"/>
        </w:rPr>
        <w:t>ADC</w:t>
      </w:r>
      <w:r w:rsidR="00B95B79">
        <w:rPr>
          <w:rFonts w:hint="eastAsia"/>
        </w:rPr>
        <w:t>运行正常都在预期范围内。这种测试可以保证</w:t>
      </w:r>
      <w:r w:rsidR="00B95B79">
        <w:rPr>
          <w:rFonts w:hint="eastAsia"/>
        </w:rPr>
        <w:t>ADC SAR</w:t>
      </w:r>
      <w:r w:rsidR="00B95B79">
        <w:rPr>
          <w:rFonts w:hint="eastAsia"/>
        </w:rPr>
        <w:t>转换器、</w:t>
      </w:r>
      <w:r w:rsidR="00B95B79">
        <w:rPr>
          <w:rFonts w:hint="eastAsia"/>
        </w:rPr>
        <w:t>ADC</w:t>
      </w:r>
      <w:r w:rsidR="00B95B79">
        <w:rPr>
          <w:rFonts w:hint="eastAsia"/>
        </w:rPr>
        <w:t>复用电路和</w:t>
      </w:r>
      <w:r w:rsidR="00B95B79">
        <w:rPr>
          <w:rFonts w:hint="eastAsia"/>
        </w:rPr>
        <w:t xml:space="preserve">ADC </w:t>
      </w:r>
      <w:proofErr w:type="spellStart"/>
      <w:r w:rsidR="00B95B79">
        <w:rPr>
          <w:rFonts w:hint="eastAsia"/>
        </w:rPr>
        <w:t>PBridge</w:t>
      </w:r>
      <w:proofErr w:type="spellEnd"/>
      <w:r w:rsidR="00B95B79">
        <w:rPr>
          <w:rFonts w:hint="eastAsia"/>
        </w:rPr>
        <w:t>总线正确操作</w:t>
      </w:r>
      <w:r w:rsidR="00B95B79">
        <w:rPr>
          <w:rFonts w:hint="eastAsia"/>
        </w:rPr>
        <w:t>-</w:t>
      </w:r>
      <w:r w:rsidR="00B95B79">
        <w:rPr>
          <w:rFonts w:hint="eastAsia"/>
        </w:rPr>
        <w:t>检查信号路径和数据路径。</w:t>
      </w:r>
    </w:p>
    <w:p w:rsidR="00BD36D8" w:rsidRDefault="00B95B79" w:rsidP="00B95B79">
      <w:pPr>
        <w:ind w:firstLineChars="200" w:firstLine="420"/>
        <w:jc w:val="center"/>
      </w:pPr>
      <w:r>
        <w:object w:dxaOrig="4053" w:dyaOrig="7171">
          <v:shape id="_x0000_i1027" type="#_x0000_t75" style="width:202.45pt;height:358.6pt" o:ole="">
            <v:imagedata r:id="rId15" o:title=""/>
          </v:shape>
          <o:OLEObject Type="Embed" ProgID="Visio.Drawing.11" ShapeID="_x0000_i1027" DrawAspect="Content" ObjectID="_1719749169" r:id="rId16"/>
        </w:object>
      </w:r>
    </w:p>
    <w:p w:rsidR="00B95B79" w:rsidRDefault="00B95B79" w:rsidP="00B95B79">
      <w:pPr>
        <w:ind w:firstLineChars="200" w:firstLine="420"/>
        <w:jc w:val="center"/>
      </w:pPr>
    </w:p>
    <w:p w:rsidR="00F40B90" w:rsidRDefault="00F40B90" w:rsidP="00F40B90">
      <w:pPr>
        <w:ind w:firstLineChars="200" w:firstLine="420"/>
        <w:jc w:val="center"/>
        <w:rPr>
          <w:kern w:val="0"/>
          <w:szCs w:val="20"/>
        </w:rPr>
      </w:pPr>
      <w:r w:rsidRPr="00C7782D">
        <w:rPr>
          <w:rFonts w:hint="eastAsia"/>
          <w:kern w:val="0"/>
          <w:szCs w:val="20"/>
        </w:rPr>
        <w:t>图</w:t>
      </w:r>
      <w:r w:rsidR="00257B8A">
        <w:rPr>
          <w:rFonts w:hint="eastAsia"/>
          <w:kern w:val="0"/>
          <w:szCs w:val="20"/>
        </w:rPr>
        <w:t>2</w:t>
      </w:r>
      <w:r>
        <w:rPr>
          <w:rFonts w:hint="eastAsia"/>
          <w:kern w:val="0"/>
          <w:szCs w:val="20"/>
        </w:rPr>
        <w:t xml:space="preserve">.3 </w:t>
      </w:r>
      <w:r w:rsidR="00257B8A">
        <w:rPr>
          <w:rFonts w:hint="eastAsia"/>
          <w:kern w:val="0"/>
          <w:szCs w:val="20"/>
        </w:rPr>
        <w:t>ADC</w:t>
      </w:r>
      <w:r w:rsidR="00257B8A">
        <w:rPr>
          <w:rFonts w:hint="eastAsia"/>
          <w:kern w:val="0"/>
          <w:szCs w:val="20"/>
        </w:rPr>
        <w:t>诊断</w:t>
      </w:r>
      <w:r>
        <w:rPr>
          <w:rFonts w:hint="eastAsia"/>
        </w:rPr>
        <w:t>模块</w:t>
      </w:r>
      <w:r w:rsidR="00257B8A">
        <w:rPr>
          <w:rFonts w:hint="eastAsia"/>
          <w:kern w:val="0"/>
          <w:szCs w:val="20"/>
        </w:rPr>
        <w:t>流程图</w:t>
      </w:r>
    </w:p>
    <w:p w:rsidR="00D92378" w:rsidRDefault="00BF4482" w:rsidP="00D92378">
      <w:pPr>
        <w:pStyle w:val="20"/>
      </w:pPr>
      <w:bookmarkStart w:id="13" w:name="_Toc82529949"/>
      <w:r>
        <w:rPr>
          <w:rFonts w:hint="eastAsia"/>
        </w:rPr>
        <w:t>2</w:t>
      </w:r>
      <w:r w:rsidR="00D92378" w:rsidRPr="000E6576">
        <w:rPr>
          <w:rFonts w:hint="eastAsia"/>
        </w:rPr>
        <w:t>.</w:t>
      </w:r>
      <w:r w:rsidR="00D92378">
        <w:rPr>
          <w:rFonts w:hint="eastAsia"/>
        </w:rPr>
        <w:t>4</w:t>
      </w:r>
      <w:r w:rsidR="00A326DF">
        <w:rPr>
          <w:rFonts w:hint="eastAsia"/>
        </w:rPr>
        <w:t xml:space="preserve"> WDOG</w:t>
      </w:r>
      <w:r w:rsidR="00A326DF">
        <w:rPr>
          <w:rFonts w:hint="eastAsia"/>
        </w:rPr>
        <w:t>诊断模块说明</w:t>
      </w:r>
      <w:bookmarkEnd w:id="13"/>
    </w:p>
    <w:p w:rsidR="006846DD" w:rsidRPr="006846DD" w:rsidRDefault="006846DD" w:rsidP="006846DD">
      <w:pPr>
        <w:rPr>
          <w:color w:val="FF0000"/>
        </w:rPr>
      </w:pPr>
      <w:r w:rsidRPr="006846DD">
        <w:rPr>
          <w:rFonts w:hint="eastAsia"/>
          <w:color w:val="FF0000"/>
        </w:rPr>
        <w:t>注：</w:t>
      </w:r>
      <w:r w:rsidRPr="006846DD">
        <w:rPr>
          <w:rFonts w:hint="eastAsia"/>
          <w:color w:val="FF0000"/>
        </w:rPr>
        <w:t>MCU</w:t>
      </w:r>
      <w:r w:rsidRPr="006846DD">
        <w:rPr>
          <w:rFonts w:hint="eastAsia"/>
          <w:color w:val="FF0000"/>
        </w:rPr>
        <w:t>内部</w:t>
      </w:r>
      <w:r w:rsidRPr="006846DD">
        <w:rPr>
          <w:rFonts w:hint="eastAsia"/>
          <w:color w:val="FF0000"/>
        </w:rPr>
        <w:t>WDOG</w:t>
      </w:r>
      <w:r w:rsidRPr="006846DD">
        <w:rPr>
          <w:rFonts w:hint="eastAsia"/>
          <w:color w:val="FF0000"/>
        </w:rPr>
        <w:t>暂不实现，</w:t>
      </w:r>
      <w:r w:rsidRPr="006846DD">
        <w:rPr>
          <w:rFonts w:hint="eastAsia"/>
          <w:color w:val="FF0000"/>
        </w:rPr>
        <w:t>MCU</w:t>
      </w:r>
      <w:r w:rsidRPr="006846DD">
        <w:rPr>
          <w:rFonts w:hint="eastAsia"/>
          <w:color w:val="FF0000"/>
        </w:rPr>
        <w:t>外部加了硬件狗，作用</w:t>
      </w:r>
      <w:r w:rsidR="00DC207F">
        <w:rPr>
          <w:rFonts w:hint="eastAsia"/>
          <w:color w:val="FF0000"/>
        </w:rPr>
        <w:t>覆盖</w:t>
      </w:r>
      <w:r w:rsidRPr="006846DD">
        <w:rPr>
          <w:rFonts w:hint="eastAsia"/>
          <w:color w:val="FF0000"/>
        </w:rPr>
        <w:t>内部软件狗</w:t>
      </w:r>
      <w:r w:rsidR="00DC207F">
        <w:rPr>
          <w:rFonts w:hint="eastAsia"/>
          <w:color w:val="FF0000"/>
        </w:rPr>
        <w:t>功能</w:t>
      </w:r>
      <w:r w:rsidRPr="006846DD">
        <w:rPr>
          <w:rFonts w:hint="eastAsia"/>
          <w:color w:val="FF0000"/>
        </w:rPr>
        <w:t>。</w:t>
      </w:r>
    </w:p>
    <w:p w:rsidR="00D86CF7" w:rsidRDefault="000E4EF9" w:rsidP="00D86CF7">
      <w:r>
        <w:rPr>
          <w:rFonts w:hint="eastAsia"/>
        </w:rPr>
        <w:t xml:space="preserve">  </w:t>
      </w:r>
      <w:r w:rsidR="00D86CF7">
        <w:rPr>
          <w:rFonts w:hint="eastAsia"/>
        </w:rPr>
        <w:tab/>
      </w:r>
      <w:r w:rsidR="00D86CF7">
        <w:rPr>
          <w:rFonts w:hint="eastAsia"/>
        </w:rPr>
        <w:t>诊断原理：</w:t>
      </w:r>
      <w:r w:rsidR="00D86CF7">
        <w:rPr>
          <w:rFonts w:hint="eastAsia"/>
        </w:rPr>
        <w:t>WDOG</w:t>
      </w:r>
      <w:r w:rsidR="00D86CF7">
        <w:rPr>
          <w:rFonts w:hint="eastAsia"/>
        </w:rPr>
        <w:t>复位后使用内部</w:t>
      </w:r>
      <w:r w:rsidR="00D86CF7">
        <w:rPr>
          <w:rFonts w:hint="eastAsia"/>
        </w:rPr>
        <w:t>128KHz LPO</w:t>
      </w:r>
      <w:r w:rsidR="00D86CF7">
        <w:rPr>
          <w:rFonts w:hint="eastAsia"/>
        </w:rPr>
        <w:t>，默认超时为</w:t>
      </w:r>
      <w:r w:rsidR="00D86CF7">
        <w:rPr>
          <w:rFonts w:hint="eastAsia"/>
        </w:rPr>
        <w:t>8m</w:t>
      </w:r>
      <w:r w:rsidR="00E80265">
        <w:rPr>
          <w:rFonts w:hint="eastAsia"/>
        </w:rPr>
        <w:t>s</w:t>
      </w:r>
      <w:r w:rsidR="00D86CF7">
        <w:rPr>
          <w:rFonts w:hint="eastAsia"/>
        </w:rPr>
        <w:t>（</w:t>
      </w:r>
      <w:r w:rsidR="00D86CF7">
        <w:rPr>
          <w:rFonts w:hint="eastAsia"/>
        </w:rPr>
        <w:t>1024</w:t>
      </w:r>
      <w:r w:rsidR="00D86CF7">
        <w:rPr>
          <w:rFonts w:hint="eastAsia"/>
        </w:rPr>
        <w:t>计数）。软件应该在</w:t>
      </w:r>
      <w:r w:rsidR="001501FA">
        <w:rPr>
          <w:rFonts w:hint="eastAsia"/>
        </w:rPr>
        <w:t>MCU</w:t>
      </w:r>
      <w:r w:rsidR="00D86CF7">
        <w:rPr>
          <w:rFonts w:hint="eastAsia"/>
        </w:rPr>
        <w:t>启动期间及时配置</w:t>
      </w:r>
      <w:r w:rsidR="00D86CF7">
        <w:rPr>
          <w:rFonts w:hint="eastAsia"/>
        </w:rPr>
        <w:t>WDOG</w:t>
      </w:r>
      <w:r w:rsidR="00D86CF7">
        <w:rPr>
          <w:rFonts w:hint="eastAsia"/>
        </w:rPr>
        <w:t>以避免不必要的</w:t>
      </w:r>
      <w:r w:rsidR="00D86CF7">
        <w:rPr>
          <w:rFonts w:hint="eastAsia"/>
        </w:rPr>
        <w:t>WDOG</w:t>
      </w:r>
      <w:r w:rsidR="00D86CF7">
        <w:rPr>
          <w:rFonts w:hint="eastAsia"/>
        </w:rPr>
        <w:t>复位，或者通过禁用</w:t>
      </w:r>
      <w:r w:rsidR="00D86CF7">
        <w:rPr>
          <w:rFonts w:hint="eastAsia"/>
        </w:rPr>
        <w:t>WDOG</w:t>
      </w:r>
      <w:r w:rsidR="00D86CF7">
        <w:rPr>
          <w:rFonts w:hint="eastAsia"/>
        </w:rPr>
        <w:t>或配置更长的超时时间。需要写入以下三个</w:t>
      </w:r>
      <w:r w:rsidR="00D86CF7">
        <w:rPr>
          <w:rFonts w:hint="eastAsia"/>
        </w:rPr>
        <w:t>WDOG</w:t>
      </w:r>
      <w:r w:rsidR="00D86CF7">
        <w:rPr>
          <w:rFonts w:hint="eastAsia"/>
        </w:rPr>
        <w:t>寄存器才能更新</w:t>
      </w:r>
      <w:r w:rsidR="00D86CF7">
        <w:rPr>
          <w:rFonts w:hint="eastAsia"/>
        </w:rPr>
        <w:t>WDOG</w:t>
      </w:r>
      <w:r w:rsidR="00D86CF7">
        <w:rPr>
          <w:rFonts w:hint="eastAsia"/>
        </w:rPr>
        <w:t>设置（启用</w:t>
      </w:r>
      <w:r w:rsidR="00D86CF7">
        <w:rPr>
          <w:rFonts w:hint="eastAsia"/>
        </w:rPr>
        <w:t>/</w:t>
      </w:r>
      <w:r w:rsidR="00D86CF7">
        <w:rPr>
          <w:rFonts w:hint="eastAsia"/>
        </w:rPr>
        <w:t>禁用</w:t>
      </w:r>
      <w:r w:rsidR="00D86CF7">
        <w:rPr>
          <w:rFonts w:hint="eastAsia"/>
        </w:rPr>
        <w:t>WDOG</w:t>
      </w:r>
      <w:r w:rsidR="00D86CF7">
        <w:rPr>
          <w:rFonts w:hint="eastAsia"/>
        </w:rPr>
        <w:t>，或修改超时值）：</w:t>
      </w:r>
    </w:p>
    <w:p w:rsidR="00D86CF7" w:rsidRDefault="00D86CF7" w:rsidP="00D86CF7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0xD928C520</w:t>
      </w:r>
      <w:r>
        <w:rPr>
          <w:rFonts w:hint="eastAsia"/>
        </w:rPr>
        <w:t>写入</w:t>
      </w:r>
      <w:r>
        <w:rPr>
          <w:rFonts w:hint="eastAsia"/>
        </w:rPr>
        <w:t>WDOG_CNT</w:t>
      </w:r>
      <w:r>
        <w:rPr>
          <w:rFonts w:hint="eastAsia"/>
        </w:rPr>
        <w:t>寄存器作为解锁序列；</w:t>
      </w:r>
    </w:p>
    <w:p w:rsidR="00D86CF7" w:rsidRDefault="00D86CF7" w:rsidP="00D86CF7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写入</w:t>
      </w:r>
      <w:r>
        <w:rPr>
          <w:rFonts w:hint="eastAsia"/>
        </w:rPr>
        <w:t>WDOG_TOVAL</w:t>
      </w:r>
      <w:r>
        <w:rPr>
          <w:rFonts w:hint="eastAsia"/>
        </w:rPr>
        <w:t>寄存器以设置超时值；</w:t>
      </w:r>
    </w:p>
    <w:p w:rsidR="00D86CF7" w:rsidRDefault="00D86CF7" w:rsidP="00D86CF7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写入</w:t>
      </w:r>
      <w:r>
        <w:rPr>
          <w:rFonts w:hint="eastAsia"/>
        </w:rPr>
        <w:t>WDOG_CS</w:t>
      </w:r>
      <w:r>
        <w:rPr>
          <w:rFonts w:hint="eastAsia"/>
        </w:rPr>
        <w:t>寄存器以更新</w:t>
      </w:r>
      <w:r>
        <w:rPr>
          <w:rFonts w:hint="eastAsia"/>
        </w:rPr>
        <w:t>WDOG</w:t>
      </w:r>
      <w:r>
        <w:rPr>
          <w:rFonts w:hint="eastAsia"/>
        </w:rPr>
        <w:t>配置（使能、窗口、时钟源等）</w:t>
      </w:r>
    </w:p>
    <w:p w:rsidR="00AC0F04" w:rsidRDefault="00D86CF7" w:rsidP="00D86CF7">
      <w:r>
        <w:rPr>
          <w:rFonts w:hint="eastAsia"/>
        </w:rPr>
        <w:t>即使上述寄存器</w:t>
      </w:r>
      <w:proofErr w:type="gramStart"/>
      <w:r>
        <w:rPr>
          <w:rFonts w:hint="eastAsia"/>
        </w:rPr>
        <w:t>值之一</w:t>
      </w:r>
      <w:proofErr w:type="gramEnd"/>
      <w:r>
        <w:rPr>
          <w:rFonts w:hint="eastAsia"/>
        </w:rPr>
        <w:t>没有改变，三个写操作都需要使</w:t>
      </w:r>
      <w:r w:rsidR="004F3E33">
        <w:rPr>
          <w:rFonts w:hint="eastAsia"/>
        </w:rPr>
        <w:t>WDOG</w:t>
      </w:r>
      <w:r>
        <w:rPr>
          <w:rFonts w:hint="eastAsia"/>
        </w:rPr>
        <w:t>更新生效在正常应用中，</w:t>
      </w:r>
      <w:r w:rsidR="00B65CAC">
        <w:rPr>
          <w:rFonts w:hint="eastAsia"/>
        </w:rPr>
        <w:t>WDOG_CS[UPDATE]</w:t>
      </w:r>
      <w:r>
        <w:rPr>
          <w:rFonts w:hint="eastAsia"/>
        </w:rPr>
        <w:t>应该设置为</w:t>
      </w:r>
      <w:r>
        <w:rPr>
          <w:rFonts w:hint="eastAsia"/>
        </w:rPr>
        <w:t>0</w:t>
      </w:r>
      <w:r>
        <w:rPr>
          <w:rFonts w:hint="eastAsia"/>
        </w:rPr>
        <w:t>，这样</w:t>
      </w:r>
      <w:r w:rsidR="004F3E33">
        <w:rPr>
          <w:rFonts w:hint="eastAsia"/>
        </w:rPr>
        <w:t>WDOG</w:t>
      </w:r>
      <w:r>
        <w:rPr>
          <w:rFonts w:hint="eastAsia"/>
        </w:rPr>
        <w:t>设置不能在运行时再修改。复位后可以再次修改</w:t>
      </w:r>
      <w:r>
        <w:rPr>
          <w:rFonts w:hint="eastAsia"/>
        </w:rPr>
        <w:t xml:space="preserve"> WDOG</w:t>
      </w:r>
      <w:r>
        <w:rPr>
          <w:rFonts w:hint="eastAsia"/>
        </w:rPr>
        <w:t>寄存器。</w:t>
      </w:r>
      <w:r w:rsidR="00B65CAC">
        <w:rPr>
          <w:rFonts w:hint="eastAsia"/>
        </w:rPr>
        <w:t>WDOG</w:t>
      </w:r>
      <w:r>
        <w:rPr>
          <w:rFonts w:hint="eastAsia"/>
        </w:rPr>
        <w:t>诊断是通过配置</w:t>
      </w:r>
      <w:r>
        <w:rPr>
          <w:rFonts w:hint="eastAsia"/>
        </w:rPr>
        <w:t xml:space="preserve">WDOG_CS[TST] </w:t>
      </w:r>
      <w:r>
        <w:rPr>
          <w:rFonts w:hint="eastAsia"/>
        </w:rPr>
        <w:t>位以将</w:t>
      </w:r>
      <w:r>
        <w:rPr>
          <w:rFonts w:hint="eastAsia"/>
        </w:rPr>
        <w:t>WDOG</w:t>
      </w:r>
      <w:r>
        <w:rPr>
          <w:rFonts w:hint="eastAsia"/>
        </w:rPr>
        <w:t>置于测试模式和故意触发</w:t>
      </w:r>
      <w:r>
        <w:rPr>
          <w:rFonts w:hint="eastAsia"/>
        </w:rPr>
        <w:t xml:space="preserve"> WDOG</w:t>
      </w:r>
      <w:r>
        <w:rPr>
          <w:rFonts w:hint="eastAsia"/>
        </w:rPr>
        <w:t>复位以验证</w:t>
      </w:r>
      <w:r>
        <w:rPr>
          <w:rFonts w:hint="eastAsia"/>
        </w:rPr>
        <w:t>WDOG</w:t>
      </w:r>
      <w:r>
        <w:rPr>
          <w:rFonts w:hint="eastAsia"/>
        </w:rPr>
        <w:t>复位逻辑是否正常工作。</w:t>
      </w:r>
      <w:r w:rsidR="004F3E33">
        <w:rPr>
          <w:rFonts w:hint="eastAsia"/>
        </w:rPr>
        <w:t>WDOG</w:t>
      </w:r>
      <w:r>
        <w:rPr>
          <w:rFonts w:hint="eastAsia"/>
        </w:rPr>
        <w:t>定时器是</w:t>
      </w:r>
      <w:r w:rsidR="004F3E33">
        <w:rPr>
          <w:rFonts w:hint="eastAsia"/>
        </w:rPr>
        <w:t>16</w:t>
      </w:r>
      <w:r>
        <w:rPr>
          <w:rFonts w:hint="eastAsia"/>
        </w:rPr>
        <w:t>位。在诊断过程中，</w:t>
      </w:r>
      <w:r>
        <w:rPr>
          <w:rFonts w:hint="eastAsia"/>
        </w:rPr>
        <w:t xml:space="preserve">WDOG_CS[TST] </w:t>
      </w:r>
      <w:r>
        <w:rPr>
          <w:rFonts w:hint="eastAsia"/>
        </w:rPr>
        <w:t>位被配置为测试低</w:t>
      </w:r>
      <w:r w:rsidR="00EF4772">
        <w:rPr>
          <w:rFonts w:hint="eastAsia"/>
        </w:rPr>
        <w:t>8</w:t>
      </w:r>
      <w:r>
        <w:rPr>
          <w:rFonts w:hint="eastAsia"/>
        </w:rPr>
        <w:t>位和高</w:t>
      </w:r>
      <w:r w:rsidR="00EF4772">
        <w:rPr>
          <w:rFonts w:hint="eastAsia"/>
        </w:rPr>
        <w:t>8</w:t>
      </w:r>
      <w:r>
        <w:rPr>
          <w:rFonts w:hint="eastAsia"/>
        </w:rPr>
        <w:t>位计数器，即</w:t>
      </w:r>
      <w:r w:rsidR="004F3E33">
        <w:rPr>
          <w:rFonts w:hint="eastAsia"/>
        </w:rPr>
        <w:t>POR</w:t>
      </w:r>
      <w:r>
        <w:rPr>
          <w:rFonts w:hint="eastAsia"/>
        </w:rPr>
        <w:t>后产生两次额外的</w:t>
      </w:r>
      <w:r w:rsidR="004F3E33">
        <w:rPr>
          <w:rFonts w:hint="eastAsia"/>
        </w:rPr>
        <w:t>WDOG</w:t>
      </w:r>
      <w:r>
        <w:rPr>
          <w:rFonts w:hint="eastAsia"/>
        </w:rPr>
        <w:t>复位。然后用户可以像往常一样配置</w:t>
      </w:r>
      <w:r>
        <w:rPr>
          <w:rFonts w:hint="eastAsia"/>
        </w:rPr>
        <w:t>WDOG</w:t>
      </w:r>
      <w:r>
        <w:rPr>
          <w:rFonts w:hint="eastAsia"/>
        </w:rPr>
        <w:t>。演示中运行的</w:t>
      </w:r>
      <w:r>
        <w:rPr>
          <w:rFonts w:hint="eastAsia"/>
        </w:rPr>
        <w:t>WDOG</w:t>
      </w:r>
      <w:r>
        <w:rPr>
          <w:rFonts w:hint="eastAsia"/>
        </w:rPr>
        <w:t>诊断见下图</w:t>
      </w:r>
    </w:p>
    <w:p w:rsidR="00234065" w:rsidRDefault="00D86CF7" w:rsidP="00AC0F04">
      <w:pPr>
        <w:ind w:firstLineChars="200" w:firstLine="420"/>
        <w:jc w:val="center"/>
        <w:rPr>
          <w:kern w:val="0"/>
          <w:szCs w:val="20"/>
        </w:rPr>
      </w:pPr>
      <w:r>
        <w:object w:dxaOrig="7663" w:dyaOrig="5674">
          <v:shape id="_x0000_i1028" type="#_x0000_t75" style="width:383.4pt;height:283.8pt" o:ole="">
            <v:imagedata r:id="rId17" o:title=""/>
          </v:shape>
          <o:OLEObject Type="Embed" ProgID="Visio.Drawing.11" ShapeID="_x0000_i1028" DrawAspect="Content" ObjectID="_1719749170" r:id="rId18"/>
        </w:object>
      </w:r>
    </w:p>
    <w:p w:rsidR="001B3D31" w:rsidRPr="00AC0F04" w:rsidRDefault="00AC0F04" w:rsidP="00D86CF7">
      <w:pPr>
        <w:ind w:firstLineChars="200" w:firstLine="420"/>
        <w:jc w:val="center"/>
        <w:rPr>
          <w:kern w:val="0"/>
          <w:szCs w:val="20"/>
        </w:rPr>
      </w:pPr>
      <w:r w:rsidRPr="00C7782D">
        <w:rPr>
          <w:rFonts w:hint="eastAsia"/>
          <w:kern w:val="0"/>
          <w:szCs w:val="20"/>
        </w:rPr>
        <w:t>图</w:t>
      </w:r>
      <w:r w:rsidR="00D86CF7">
        <w:rPr>
          <w:rFonts w:hint="eastAsia"/>
          <w:kern w:val="0"/>
          <w:szCs w:val="20"/>
        </w:rPr>
        <w:t>2</w:t>
      </w:r>
      <w:r>
        <w:rPr>
          <w:rFonts w:hint="eastAsia"/>
          <w:kern w:val="0"/>
          <w:szCs w:val="20"/>
        </w:rPr>
        <w:t>.</w:t>
      </w:r>
      <w:r w:rsidR="00D86CF7">
        <w:rPr>
          <w:rFonts w:hint="eastAsia"/>
          <w:kern w:val="0"/>
          <w:szCs w:val="20"/>
        </w:rPr>
        <w:t>4</w:t>
      </w:r>
      <w:r>
        <w:rPr>
          <w:rFonts w:hint="eastAsia"/>
          <w:kern w:val="0"/>
          <w:szCs w:val="20"/>
        </w:rPr>
        <w:t xml:space="preserve"> </w:t>
      </w:r>
      <w:r w:rsidR="00D86CF7">
        <w:rPr>
          <w:rFonts w:hint="eastAsia"/>
          <w:kern w:val="0"/>
          <w:szCs w:val="20"/>
        </w:rPr>
        <w:t>WDOG</w:t>
      </w:r>
      <w:r>
        <w:rPr>
          <w:rFonts w:hint="eastAsia"/>
        </w:rPr>
        <w:t>诊断流程图</w:t>
      </w:r>
    </w:p>
    <w:p w:rsidR="00AC0F04" w:rsidRPr="00AC0F04" w:rsidRDefault="00AC0F04" w:rsidP="005707AF"/>
    <w:p w:rsidR="005707AF" w:rsidRPr="000E6576" w:rsidRDefault="00BF4482" w:rsidP="005707AF">
      <w:pPr>
        <w:pStyle w:val="20"/>
      </w:pPr>
      <w:bookmarkStart w:id="14" w:name="_Toc82529950"/>
      <w:r>
        <w:rPr>
          <w:rFonts w:hint="eastAsia"/>
        </w:rPr>
        <w:t>2</w:t>
      </w:r>
      <w:r w:rsidR="005707AF" w:rsidRPr="000E6576">
        <w:rPr>
          <w:rFonts w:hint="eastAsia"/>
        </w:rPr>
        <w:t>.</w:t>
      </w:r>
      <w:r w:rsidR="005707AF">
        <w:rPr>
          <w:rFonts w:hint="eastAsia"/>
        </w:rPr>
        <w:t>5</w:t>
      </w:r>
      <w:r w:rsidR="00D70850">
        <w:rPr>
          <w:rFonts w:hint="eastAsia"/>
        </w:rPr>
        <w:t xml:space="preserve"> ROM</w:t>
      </w:r>
      <w:r w:rsidR="00D70850">
        <w:rPr>
          <w:rFonts w:hint="eastAsia"/>
        </w:rPr>
        <w:t>诊断模块说明</w:t>
      </w:r>
      <w:bookmarkEnd w:id="14"/>
    </w:p>
    <w:p w:rsidR="00942E56" w:rsidRDefault="003449B0" w:rsidP="00942E56">
      <w:r>
        <w:rPr>
          <w:rFonts w:hint="eastAsia"/>
        </w:rPr>
        <w:t xml:space="preserve">  </w:t>
      </w:r>
      <w:r w:rsidR="002E683E">
        <w:rPr>
          <w:rFonts w:hint="eastAsia"/>
        </w:rPr>
        <w:t>诊断原理：</w:t>
      </w:r>
      <w:proofErr w:type="gramStart"/>
      <w:r w:rsidR="00942E56">
        <w:rPr>
          <w:rFonts w:hint="eastAsia"/>
        </w:rPr>
        <w:t>闪</w:t>
      </w:r>
      <w:proofErr w:type="gramEnd"/>
      <w:r w:rsidR="00942E56">
        <w:rPr>
          <w:rFonts w:hint="eastAsia"/>
        </w:rPr>
        <w:t>存单元是具有双字对齐地址的</w:t>
      </w:r>
      <w:r w:rsidR="00942E56">
        <w:rPr>
          <w:rFonts w:hint="eastAsia"/>
        </w:rPr>
        <w:t>64</w:t>
      </w:r>
      <w:r w:rsidR="00942E56">
        <w:rPr>
          <w:rFonts w:hint="eastAsia"/>
        </w:rPr>
        <w:t>位数据。闪存</w:t>
      </w:r>
      <w:r w:rsidR="00942E56">
        <w:rPr>
          <w:rFonts w:hint="eastAsia"/>
        </w:rPr>
        <w:t>ECC</w:t>
      </w:r>
      <w:r w:rsidR="00942E56">
        <w:rPr>
          <w:rFonts w:hint="eastAsia"/>
        </w:rPr>
        <w:t>逻辑可以纠正错误单位故障和检测每个闪存阶段（</w:t>
      </w:r>
      <w:r w:rsidR="00942E56">
        <w:rPr>
          <w:rFonts w:hint="eastAsia"/>
        </w:rPr>
        <w:t>64</w:t>
      </w:r>
      <w:r w:rsidR="00942E56">
        <w:rPr>
          <w:rFonts w:hint="eastAsia"/>
        </w:rPr>
        <w:t>位）中的多位故障。当在闪存读取访问期间检测到未纠正的</w:t>
      </w:r>
      <w:r w:rsidR="00942E56">
        <w:rPr>
          <w:rFonts w:hint="eastAsia"/>
        </w:rPr>
        <w:t>ECC</w:t>
      </w:r>
      <w:r w:rsidR="00942E56">
        <w:rPr>
          <w:rFonts w:hint="eastAsia"/>
        </w:rPr>
        <w:t>错误时，寄存器位</w:t>
      </w:r>
      <w:r w:rsidR="00942E56">
        <w:rPr>
          <w:rFonts w:hint="eastAsia"/>
        </w:rPr>
        <w:t>FERSTAT[DFDIF]</w:t>
      </w:r>
      <w:r w:rsidR="00942E56">
        <w:rPr>
          <w:rFonts w:hint="eastAsia"/>
        </w:rPr>
        <w:t>设置为</w:t>
      </w:r>
      <w:r w:rsidR="00942E56">
        <w:rPr>
          <w:rFonts w:hint="eastAsia"/>
        </w:rPr>
        <w:t>1</w:t>
      </w:r>
      <w:r w:rsidR="00942E56">
        <w:rPr>
          <w:rFonts w:hint="eastAsia"/>
        </w:rPr>
        <w:t>，并调用闪存“双位故障检测中断”。</w:t>
      </w:r>
      <w:r w:rsidR="00942E56">
        <w:rPr>
          <w:rFonts w:hint="eastAsia"/>
        </w:rPr>
        <w:t>MCU</w:t>
      </w:r>
      <w:r w:rsidR="00942E56">
        <w:rPr>
          <w:rFonts w:hint="eastAsia"/>
        </w:rPr>
        <w:t>进入中断处理程序“</w:t>
      </w:r>
      <w:r w:rsidR="00942E56">
        <w:rPr>
          <w:rFonts w:hint="eastAsia"/>
        </w:rPr>
        <w:t>FTFC</w:t>
      </w:r>
      <w:r w:rsidR="00942E56">
        <w:rPr>
          <w:rFonts w:hint="eastAsia"/>
        </w:rPr>
        <w:t>故障处理程序”。在此</w:t>
      </w:r>
      <w:r w:rsidR="00942E56">
        <w:rPr>
          <w:rFonts w:hint="eastAsia"/>
        </w:rPr>
        <w:t>IRQ</w:t>
      </w:r>
      <w:r w:rsidR="00942E56">
        <w:rPr>
          <w:rFonts w:hint="eastAsia"/>
        </w:rPr>
        <w:t>处理程序中，软件清除错误标志并记录故障信息（故障类型和故障</w:t>
      </w:r>
      <w:r w:rsidR="00942E56">
        <w:rPr>
          <w:rFonts w:hint="eastAsia"/>
        </w:rPr>
        <w:t>PC</w:t>
      </w:r>
      <w:r w:rsidR="00942E56">
        <w:rPr>
          <w:rFonts w:hint="eastAsia"/>
        </w:rPr>
        <w:t>地址）。</w:t>
      </w:r>
      <w:r w:rsidR="00902CE0">
        <w:rPr>
          <w:rFonts w:hint="eastAsia"/>
        </w:rPr>
        <w:t>用户</w:t>
      </w:r>
      <w:r w:rsidR="00942E56">
        <w:rPr>
          <w:rFonts w:hint="eastAsia"/>
        </w:rPr>
        <w:t>可以确定是否</w:t>
      </w:r>
      <w:proofErr w:type="gramStart"/>
      <w:r w:rsidR="00942E56">
        <w:rPr>
          <w:rFonts w:hint="eastAsia"/>
        </w:rPr>
        <w:t>删除此</w:t>
      </w:r>
      <w:proofErr w:type="gramEnd"/>
      <w:r w:rsidR="00942E56">
        <w:rPr>
          <w:rFonts w:hint="eastAsia"/>
        </w:rPr>
        <w:t>区域以清除闪存</w:t>
      </w:r>
      <w:r w:rsidR="00942E56">
        <w:rPr>
          <w:rFonts w:hint="eastAsia"/>
        </w:rPr>
        <w:t>ECC</w:t>
      </w:r>
      <w:r w:rsidR="00942E56">
        <w:rPr>
          <w:rFonts w:hint="eastAsia"/>
        </w:rPr>
        <w:t>错误。闪存</w:t>
      </w:r>
      <w:r w:rsidR="00942E56">
        <w:rPr>
          <w:rFonts w:hint="eastAsia"/>
        </w:rPr>
        <w:t>ECC</w:t>
      </w:r>
      <w:r w:rsidR="00942E56">
        <w:rPr>
          <w:rFonts w:hint="eastAsia"/>
        </w:rPr>
        <w:t>错误可通过以下方法注入：</w:t>
      </w:r>
    </w:p>
    <w:p w:rsidR="00942E56" w:rsidRPr="00942E56" w:rsidRDefault="00942E56" w:rsidP="00942E56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将寄存器位</w:t>
      </w:r>
      <w:r>
        <w:rPr>
          <w:rFonts w:hint="eastAsia"/>
        </w:rPr>
        <w:t>FERCNFG[FDFD]</w:t>
      </w:r>
      <w:r>
        <w:rPr>
          <w:rFonts w:hint="eastAsia"/>
        </w:rPr>
        <w:t>写入</w:t>
      </w:r>
      <w:r>
        <w:rPr>
          <w:rFonts w:hint="eastAsia"/>
        </w:rPr>
        <w:t>1</w:t>
      </w:r>
      <w:r>
        <w:rPr>
          <w:rFonts w:hint="eastAsia"/>
        </w:rPr>
        <w:t>，则所有有效闪</w:t>
      </w:r>
      <w:proofErr w:type="gramStart"/>
      <w:r>
        <w:rPr>
          <w:rFonts w:hint="eastAsia"/>
        </w:rPr>
        <w:t>存访问</w:t>
      </w:r>
      <w:proofErr w:type="gramEnd"/>
      <w:r>
        <w:rPr>
          <w:rFonts w:hint="eastAsia"/>
        </w:rPr>
        <w:t>触发闪存</w:t>
      </w:r>
      <w:r>
        <w:rPr>
          <w:rFonts w:hint="eastAsia"/>
        </w:rPr>
        <w:t>ECC</w:t>
      </w:r>
      <w:r>
        <w:rPr>
          <w:rFonts w:hint="eastAsia"/>
        </w:rPr>
        <w:t>错误；</w:t>
      </w:r>
    </w:p>
    <w:p w:rsidR="00942E56" w:rsidRPr="00942E56" w:rsidRDefault="00942E56" w:rsidP="00942E56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擦除同一块的情况</w:t>
      </w:r>
      <w:proofErr w:type="gramStart"/>
      <w:r>
        <w:rPr>
          <w:rFonts w:hint="eastAsia"/>
        </w:rPr>
        <w:t>下对闪存</w:t>
      </w:r>
      <w:proofErr w:type="gramEnd"/>
      <w:r>
        <w:rPr>
          <w:rFonts w:hint="eastAsia"/>
        </w:rPr>
        <w:t>地址进行多次编程（通过编程）；</w:t>
      </w:r>
    </w:p>
    <w:p w:rsidR="00942E56" w:rsidRPr="00942E56" w:rsidRDefault="00942E56" w:rsidP="00942E56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闪存编程</w:t>
      </w:r>
      <w:r>
        <w:rPr>
          <w:rFonts w:hint="eastAsia"/>
        </w:rPr>
        <w:t>/</w:t>
      </w:r>
      <w:r>
        <w:rPr>
          <w:rFonts w:hint="eastAsia"/>
        </w:rPr>
        <w:t>擦除正在进行时，关闭</w:t>
      </w:r>
      <w:r>
        <w:rPr>
          <w:rFonts w:hint="eastAsia"/>
        </w:rPr>
        <w:t>MCU</w:t>
      </w:r>
      <w:r>
        <w:rPr>
          <w:rFonts w:hint="eastAsia"/>
        </w:rPr>
        <w:t>电源。</w:t>
      </w:r>
    </w:p>
    <w:p w:rsidR="005707AF" w:rsidRDefault="00D842B1" w:rsidP="00942E56">
      <w:r>
        <w:rPr>
          <w:rFonts w:hint="eastAsia"/>
        </w:rPr>
        <w:t>测试方法</w:t>
      </w:r>
      <w:r w:rsidR="00942E56">
        <w:rPr>
          <w:rFonts w:hint="eastAsia"/>
        </w:rPr>
        <w:t>1</w:t>
      </w:r>
      <w:r w:rsidR="00942E56">
        <w:rPr>
          <w:rFonts w:hint="eastAsia"/>
        </w:rPr>
        <w:t>）注入</w:t>
      </w:r>
      <w:r w:rsidR="00942E56">
        <w:rPr>
          <w:rFonts w:hint="eastAsia"/>
        </w:rPr>
        <w:t>Flash ECC</w:t>
      </w:r>
      <w:r w:rsidR="00942E56">
        <w:rPr>
          <w:rFonts w:hint="eastAsia"/>
        </w:rPr>
        <w:t>错误，并确认在</w:t>
      </w:r>
      <w:r w:rsidR="00942E56">
        <w:rPr>
          <w:rFonts w:hint="eastAsia"/>
        </w:rPr>
        <w:t>Flash</w:t>
      </w:r>
      <w:r w:rsidR="00942E56">
        <w:rPr>
          <w:rFonts w:hint="eastAsia"/>
        </w:rPr>
        <w:t>中检测到错误用于验证闪存</w:t>
      </w:r>
      <w:r w:rsidR="00942E56">
        <w:rPr>
          <w:rFonts w:hint="eastAsia"/>
        </w:rPr>
        <w:t>ECC</w:t>
      </w:r>
      <w:r w:rsidR="00942E56">
        <w:rPr>
          <w:rFonts w:hint="eastAsia"/>
        </w:rPr>
        <w:t>检测逻辑的故障中断处理程序。这个过程是在软件中完成的初始化。</w:t>
      </w:r>
    </w:p>
    <w:p w:rsidR="003449B0" w:rsidRDefault="007F0FB1" w:rsidP="003449B0">
      <w:pPr>
        <w:jc w:val="center"/>
      </w:pPr>
      <w:r>
        <w:object w:dxaOrig="7663" w:dyaOrig="4704">
          <v:shape id="_x0000_i1029" type="#_x0000_t75" style="width:383.4pt;height:204.3pt" o:ole="">
            <v:imagedata r:id="rId19" o:title=""/>
          </v:shape>
          <o:OLEObject Type="Embed" ProgID="Visio.Drawing.11" ShapeID="_x0000_i1029" DrawAspect="Content" ObjectID="_1719749171" r:id="rId20"/>
        </w:object>
      </w:r>
    </w:p>
    <w:p w:rsidR="00B80C46" w:rsidRDefault="00B80C46" w:rsidP="00B80C46">
      <w:pPr>
        <w:ind w:firstLineChars="200" w:firstLine="420"/>
        <w:jc w:val="center"/>
      </w:pPr>
      <w:r w:rsidRPr="00C7782D">
        <w:rPr>
          <w:rFonts w:hint="eastAsia"/>
          <w:kern w:val="0"/>
          <w:szCs w:val="20"/>
        </w:rPr>
        <w:t>图</w:t>
      </w:r>
      <w:r w:rsidR="00942E56">
        <w:rPr>
          <w:rFonts w:hint="eastAsia"/>
          <w:kern w:val="0"/>
          <w:szCs w:val="20"/>
        </w:rPr>
        <w:t>2</w:t>
      </w:r>
      <w:r>
        <w:rPr>
          <w:rFonts w:hint="eastAsia"/>
          <w:kern w:val="0"/>
          <w:szCs w:val="20"/>
        </w:rPr>
        <w:t>.5</w:t>
      </w:r>
      <w:r w:rsidR="0035197A">
        <w:rPr>
          <w:rFonts w:hint="eastAsia"/>
        </w:rPr>
        <w:t>ROM</w:t>
      </w:r>
      <w:r>
        <w:rPr>
          <w:rFonts w:hint="eastAsia"/>
        </w:rPr>
        <w:t>诊断模块数据流图</w:t>
      </w:r>
    </w:p>
    <w:p w:rsidR="0099789D" w:rsidRPr="000E6576" w:rsidRDefault="00BF4482" w:rsidP="0099789D">
      <w:pPr>
        <w:pStyle w:val="20"/>
      </w:pPr>
      <w:bookmarkStart w:id="15" w:name="_Toc82529951"/>
      <w:r>
        <w:rPr>
          <w:rFonts w:hint="eastAsia"/>
        </w:rPr>
        <w:lastRenderedPageBreak/>
        <w:t>2</w:t>
      </w:r>
      <w:r w:rsidR="0099789D" w:rsidRPr="000E6576">
        <w:rPr>
          <w:rFonts w:hint="eastAsia"/>
        </w:rPr>
        <w:t>.</w:t>
      </w:r>
      <w:r w:rsidR="0099789D">
        <w:rPr>
          <w:rFonts w:hint="eastAsia"/>
        </w:rPr>
        <w:t>6</w:t>
      </w:r>
      <w:r w:rsidR="006F69C5">
        <w:rPr>
          <w:rFonts w:hint="eastAsia"/>
        </w:rPr>
        <w:t xml:space="preserve"> RAM</w:t>
      </w:r>
      <w:r w:rsidR="006F69C5">
        <w:rPr>
          <w:rFonts w:hint="eastAsia"/>
        </w:rPr>
        <w:t>诊断模块说明</w:t>
      </w:r>
      <w:bookmarkEnd w:id="15"/>
    </w:p>
    <w:p w:rsidR="0099789D" w:rsidRDefault="001D2108" w:rsidP="00AC7FC7">
      <w:r>
        <w:rPr>
          <w:rFonts w:hint="eastAsia"/>
        </w:rPr>
        <w:t xml:space="preserve">  </w:t>
      </w:r>
      <w:r w:rsidR="00154F1E">
        <w:rPr>
          <w:rFonts w:hint="eastAsia"/>
        </w:rPr>
        <w:tab/>
      </w:r>
      <w:r w:rsidR="00154F1E">
        <w:rPr>
          <w:rFonts w:hint="eastAsia"/>
        </w:rPr>
        <w:t>诊断原理：</w:t>
      </w:r>
      <w:r w:rsidR="00563C33">
        <w:rPr>
          <w:rFonts w:hint="eastAsia"/>
        </w:rPr>
        <w:t>SRAM ECC</w:t>
      </w:r>
      <w:r w:rsidR="00563C33">
        <w:rPr>
          <w:rFonts w:hint="eastAsia"/>
        </w:rPr>
        <w:t>检测逻辑为每</w:t>
      </w:r>
      <w:r w:rsidR="00563C33">
        <w:rPr>
          <w:rFonts w:hint="eastAsia"/>
        </w:rPr>
        <w:t>32</w:t>
      </w:r>
      <w:r w:rsidR="00563C33">
        <w:rPr>
          <w:rFonts w:hint="eastAsia"/>
        </w:rPr>
        <w:t>位（字）一次。</w:t>
      </w:r>
      <w:r w:rsidR="00563C33">
        <w:rPr>
          <w:rFonts w:hint="eastAsia"/>
        </w:rPr>
        <w:t>MCU</w:t>
      </w:r>
      <w:r w:rsidR="00563C33">
        <w:rPr>
          <w:rFonts w:hint="eastAsia"/>
        </w:rPr>
        <w:t>未复位后，软件通过</w:t>
      </w:r>
      <w:r w:rsidR="00563C33">
        <w:rPr>
          <w:rFonts w:hint="eastAsia"/>
        </w:rPr>
        <w:t>32</w:t>
      </w:r>
      <w:r w:rsidR="00563C33">
        <w:rPr>
          <w:rFonts w:hint="eastAsia"/>
        </w:rPr>
        <w:t>位写入所有</w:t>
      </w:r>
      <w:r w:rsidR="00563C33">
        <w:rPr>
          <w:rFonts w:hint="eastAsia"/>
        </w:rPr>
        <w:t>SRAM</w:t>
      </w:r>
      <w:r w:rsidR="00563C33">
        <w:rPr>
          <w:rFonts w:hint="eastAsia"/>
        </w:rPr>
        <w:t>区域来初始化</w:t>
      </w:r>
      <w:r w:rsidR="00563C33">
        <w:rPr>
          <w:rFonts w:hint="eastAsia"/>
        </w:rPr>
        <w:t>SRAM ECC</w:t>
      </w:r>
      <w:r w:rsidR="00563C33">
        <w:rPr>
          <w:rFonts w:hint="eastAsia"/>
        </w:rPr>
        <w:t>。执行</w:t>
      </w:r>
      <w:r w:rsidR="00563C33">
        <w:rPr>
          <w:rFonts w:hint="eastAsia"/>
        </w:rPr>
        <w:t>SRAM ECC</w:t>
      </w:r>
      <w:r w:rsidR="00563C33">
        <w:rPr>
          <w:rFonts w:hint="eastAsia"/>
        </w:rPr>
        <w:t>初始化只有当它是</w:t>
      </w:r>
      <w:r w:rsidR="00563C33">
        <w:rPr>
          <w:rFonts w:hint="eastAsia"/>
        </w:rPr>
        <w:t>POR</w:t>
      </w:r>
      <w:r w:rsidR="00563C33">
        <w:rPr>
          <w:rFonts w:hint="eastAsia"/>
        </w:rPr>
        <w:t>重置时，</w:t>
      </w:r>
      <w:r w:rsidR="00563C33">
        <w:rPr>
          <w:rFonts w:hint="eastAsia"/>
        </w:rPr>
        <w:t>SRAM</w:t>
      </w:r>
      <w:r w:rsidR="00563C33">
        <w:rPr>
          <w:rFonts w:hint="eastAsia"/>
        </w:rPr>
        <w:t>中的一些全局变量才能在非</w:t>
      </w:r>
      <w:r w:rsidR="00563C33">
        <w:rPr>
          <w:rFonts w:hint="eastAsia"/>
        </w:rPr>
        <w:t>POR</w:t>
      </w:r>
      <w:r w:rsidR="00563C33">
        <w:rPr>
          <w:rFonts w:hint="eastAsia"/>
        </w:rPr>
        <w:t>中保持不变重置。这些代码可以在启动程序集代码“</w:t>
      </w:r>
      <w:r w:rsidR="00563C33">
        <w:rPr>
          <w:rFonts w:hint="eastAsia"/>
        </w:rPr>
        <w:t>startup_S32K146.S</w:t>
      </w:r>
      <w:r w:rsidR="00563C33">
        <w:rPr>
          <w:rFonts w:hint="eastAsia"/>
        </w:rPr>
        <w:t>”中找到。初始化后，</w:t>
      </w:r>
      <w:r w:rsidR="00563C33">
        <w:rPr>
          <w:rFonts w:hint="eastAsia"/>
        </w:rPr>
        <w:t>SRAM</w:t>
      </w:r>
      <w:r w:rsidR="00563C33">
        <w:rPr>
          <w:rFonts w:hint="eastAsia"/>
        </w:rPr>
        <w:t>可以由</w:t>
      </w:r>
      <w:r w:rsidR="00563C33">
        <w:rPr>
          <w:rFonts w:hint="eastAsia"/>
        </w:rPr>
        <w:t>8</w:t>
      </w:r>
      <w:r w:rsidR="00563C33">
        <w:rPr>
          <w:rFonts w:hint="eastAsia"/>
        </w:rPr>
        <w:t>位、</w:t>
      </w:r>
      <w:r w:rsidR="00563C33">
        <w:rPr>
          <w:rFonts w:hint="eastAsia"/>
        </w:rPr>
        <w:t>16</w:t>
      </w:r>
      <w:r w:rsidR="00563C33">
        <w:rPr>
          <w:rFonts w:hint="eastAsia"/>
        </w:rPr>
        <w:t>位或</w:t>
      </w:r>
      <w:r w:rsidR="00563C33">
        <w:rPr>
          <w:rFonts w:hint="eastAsia"/>
        </w:rPr>
        <w:t>32</w:t>
      </w:r>
      <w:r w:rsidR="00563C33">
        <w:rPr>
          <w:rFonts w:hint="eastAsia"/>
        </w:rPr>
        <w:t>位写入。</w:t>
      </w:r>
      <w:r w:rsidR="00563C33">
        <w:rPr>
          <w:rFonts w:hint="eastAsia"/>
        </w:rPr>
        <w:t>SRAM</w:t>
      </w:r>
      <w:r w:rsidR="00563C33">
        <w:rPr>
          <w:rFonts w:hint="eastAsia"/>
        </w:rPr>
        <w:t>分为两个区域</w:t>
      </w:r>
      <w:r w:rsidR="00563C33">
        <w:rPr>
          <w:rFonts w:hint="eastAsia"/>
        </w:rPr>
        <w:t>-SRAM_L</w:t>
      </w:r>
      <w:r w:rsidR="00563C33">
        <w:rPr>
          <w:rFonts w:hint="eastAsia"/>
        </w:rPr>
        <w:t>（它可以存储代码或数据，但针对代码进行了优化访问）和</w:t>
      </w:r>
      <w:r w:rsidR="00563C33">
        <w:rPr>
          <w:rFonts w:hint="eastAsia"/>
        </w:rPr>
        <w:t>SRAM_</w:t>
      </w:r>
      <w:r w:rsidR="004A5A78">
        <w:rPr>
          <w:rFonts w:hint="eastAsia"/>
        </w:rPr>
        <w:t>U</w:t>
      </w:r>
      <w:r w:rsidR="00563C33">
        <w:rPr>
          <w:rFonts w:hint="eastAsia"/>
        </w:rPr>
        <w:t>（它可以存储代码或数据，并针对数据访问进行了优化）。</w:t>
      </w:r>
      <w:r w:rsidR="00AC7FC7">
        <w:rPr>
          <w:rFonts w:hint="eastAsia"/>
        </w:rPr>
        <w:t>EIM</w:t>
      </w:r>
      <w:r w:rsidR="00AC7FC7">
        <w:rPr>
          <w:rFonts w:hint="eastAsia"/>
        </w:rPr>
        <w:t>可以分别向</w:t>
      </w:r>
      <w:r w:rsidR="00AC7FC7">
        <w:rPr>
          <w:rFonts w:hint="eastAsia"/>
        </w:rPr>
        <w:t>SRAM_L</w:t>
      </w:r>
      <w:r w:rsidR="00AC7FC7">
        <w:rPr>
          <w:rFonts w:hint="eastAsia"/>
        </w:rPr>
        <w:t>和</w:t>
      </w:r>
      <w:r w:rsidR="00AC7FC7">
        <w:rPr>
          <w:rFonts w:hint="eastAsia"/>
        </w:rPr>
        <w:t>SRAM_</w:t>
      </w:r>
      <w:r w:rsidR="004A5A78">
        <w:rPr>
          <w:rFonts w:hint="eastAsia"/>
        </w:rPr>
        <w:t>U</w:t>
      </w:r>
      <w:r w:rsidR="00AC7FC7">
        <w:rPr>
          <w:rFonts w:hint="eastAsia"/>
        </w:rPr>
        <w:t>区域注入</w:t>
      </w:r>
      <w:r w:rsidR="00AC7FC7">
        <w:rPr>
          <w:rFonts w:hint="eastAsia"/>
        </w:rPr>
        <w:t>ECC</w:t>
      </w:r>
      <w:r w:rsidR="00AC7FC7">
        <w:rPr>
          <w:rFonts w:hint="eastAsia"/>
        </w:rPr>
        <w:t>错误。当</w:t>
      </w:r>
      <w:r w:rsidR="00AC7FC7">
        <w:rPr>
          <w:rFonts w:hint="eastAsia"/>
        </w:rPr>
        <w:t>EIM</w:t>
      </w:r>
      <w:r w:rsidR="00AC7FC7">
        <w:rPr>
          <w:rFonts w:hint="eastAsia"/>
        </w:rPr>
        <w:t>为</w:t>
      </w:r>
      <w:r w:rsidR="00AC7FC7">
        <w:rPr>
          <w:rFonts w:hint="eastAsia"/>
        </w:rPr>
        <w:t>SRAM_L</w:t>
      </w:r>
      <w:r w:rsidR="00AC7FC7">
        <w:rPr>
          <w:rFonts w:hint="eastAsia"/>
        </w:rPr>
        <w:t>，从</w:t>
      </w:r>
      <w:r w:rsidR="00AC7FC7">
        <w:rPr>
          <w:rFonts w:hint="eastAsia"/>
        </w:rPr>
        <w:t>SRAM_L</w:t>
      </w:r>
      <w:r w:rsidR="00AC7FC7">
        <w:rPr>
          <w:rFonts w:hint="eastAsia"/>
        </w:rPr>
        <w:t>的任何读取都会导致</w:t>
      </w:r>
      <w:r w:rsidR="00AC7FC7">
        <w:rPr>
          <w:rFonts w:hint="eastAsia"/>
        </w:rPr>
        <w:t>ECC</w:t>
      </w:r>
      <w:r w:rsidR="00AC7FC7">
        <w:rPr>
          <w:rFonts w:hint="eastAsia"/>
        </w:rPr>
        <w:t>错误，并且这种类型的连续</w:t>
      </w:r>
      <w:r w:rsidR="00AC7FC7">
        <w:rPr>
          <w:rFonts w:hint="eastAsia"/>
        </w:rPr>
        <w:t>ECC</w:t>
      </w:r>
      <w:r w:rsidR="00AC7FC7">
        <w:rPr>
          <w:rFonts w:hint="eastAsia"/>
        </w:rPr>
        <w:t>错误可能会造成严重的错误。禁用全局</w:t>
      </w:r>
      <w:r w:rsidR="00AC7FC7">
        <w:rPr>
          <w:rFonts w:hint="eastAsia"/>
        </w:rPr>
        <w:t>IRQ</w:t>
      </w:r>
      <w:r w:rsidR="00AC7FC7">
        <w:rPr>
          <w:rFonts w:hint="eastAsia"/>
        </w:rPr>
        <w:t>可以避免这种硬故障。因此，</w:t>
      </w:r>
      <w:r w:rsidR="00AC7FC7">
        <w:rPr>
          <w:rFonts w:hint="eastAsia"/>
        </w:rPr>
        <w:t>EIM</w:t>
      </w:r>
      <w:r w:rsidR="00AC7FC7">
        <w:rPr>
          <w:rFonts w:hint="eastAsia"/>
        </w:rPr>
        <w:t>用于全局禁用</w:t>
      </w:r>
      <w:r w:rsidR="00AC7FC7">
        <w:rPr>
          <w:rFonts w:hint="eastAsia"/>
        </w:rPr>
        <w:t>IRQ</w:t>
      </w:r>
      <w:r w:rsidR="00AC7FC7">
        <w:rPr>
          <w:rFonts w:hint="eastAsia"/>
        </w:rPr>
        <w:t>以在</w:t>
      </w:r>
      <w:r w:rsidR="00AC7FC7">
        <w:rPr>
          <w:rFonts w:hint="eastAsia"/>
        </w:rPr>
        <w:t>MCU</w:t>
      </w:r>
      <w:r w:rsidR="00AC7FC7">
        <w:rPr>
          <w:rFonts w:hint="eastAsia"/>
        </w:rPr>
        <w:t>初始化期间注入</w:t>
      </w:r>
      <w:r w:rsidR="00AC7FC7">
        <w:rPr>
          <w:rFonts w:hint="eastAsia"/>
        </w:rPr>
        <w:t>SRAM ECC</w:t>
      </w:r>
      <w:r w:rsidR="00AC7FC7">
        <w:rPr>
          <w:rFonts w:hint="eastAsia"/>
        </w:rPr>
        <w:t>错误以进行自检。注入并检测到</w:t>
      </w:r>
      <w:r w:rsidR="00AC7FC7">
        <w:rPr>
          <w:rFonts w:hint="eastAsia"/>
        </w:rPr>
        <w:t>SRAM ECC</w:t>
      </w:r>
      <w:r w:rsidR="00AC7FC7">
        <w:rPr>
          <w:rFonts w:hint="eastAsia"/>
        </w:rPr>
        <w:t>错误后，</w:t>
      </w:r>
      <w:r w:rsidR="00AC7FC7">
        <w:rPr>
          <w:rFonts w:hint="eastAsia"/>
        </w:rPr>
        <w:t>EIM</w:t>
      </w:r>
      <w:r w:rsidR="00AC7FC7">
        <w:rPr>
          <w:rFonts w:hint="eastAsia"/>
        </w:rPr>
        <w:t>被禁用。然后启用全局</w:t>
      </w:r>
      <w:r w:rsidR="00AC7FC7">
        <w:rPr>
          <w:rFonts w:hint="eastAsia"/>
        </w:rPr>
        <w:t>IRQ</w:t>
      </w:r>
      <w:r w:rsidR="00AC7FC7">
        <w:rPr>
          <w:rFonts w:hint="eastAsia"/>
        </w:rPr>
        <w:t>，以便输入</w:t>
      </w:r>
      <w:r w:rsidR="00AC7FC7">
        <w:rPr>
          <w:rFonts w:hint="eastAsia"/>
        </w:rPr>
        <w:t>ERM ISR</w:t>
      </w:r>
      <w:r w:rsidR="00AC7FC7">
        <w:rPr>
          <w:rFonts w:hint="eastAsia"/>
        </w:rPr>
        <w:t>并验证</w:t>
      </w:r>
      <w:r w:rsidR="00AC7FC7">
        <w:rPr>
          <w:rFonts w:hint="eastAsia"/>
        </w:rPr>
        <w:t>ECC</w:t>
      </w:r>
      <w:r w:rsidR="00AC7FC7">
        <w:rPr>
          <w:rFonts w:hint="eastAsia"/>
        </w:rPr>
        <w:t>检测逻辑。在应用程序运行时，检测到的</w:t>
      </w:r>
      <w:r w:rsidR="00AC7FC7">
        <w:rPr>
          <w:rFonts w:hint="eastAsia"/>
        </w:rPr>
        <w:t>SRAM ECC</w:t>
      </w:r>
      <w:r w:rsidR="00AC7FC7">
        <w:rPr>
          <w:rFonts w:hint="eastAsia"/>
        </w:rPr>
        <w:t>错误会触发</w:t>
      </w:r>
      <w:r w:rsidR="00AC7FC7">
        <w:rPr>
          <w:rFonts w:hint="eastAsia"/>
        </w:rPr>
        <w:t>ERM ISR</w:t>
      </w:r>
      <w:r w:rsidR="00AC7FC7">
        <w:rPr>
          <w:rFonts w:hint="eastAsia"/>
        </w:rPr>
        <w:t>。软件记录故障信息（错误</w:t>
      </w:r>
      <w:r w:rsidR="00AC7FC7">
        <w:rPr>
          <w:rFonts w:hint="eastAsia"/>
        </w:rPr>
        <w:t>PC</w:t>
      </w:r>
      <w:r w:rsidR="00AC7FC7">
        <w:rPr>
          <w:rFonts w:hint="eastAsia"/>
        </w:rPr>
        <w:t>地址来自堆栈，错误数据地址来自</w:t>
      </w:r>
      <w:r w:rsidR="00AC7FC7">
        <w:rPr>
          <w:rFonts w:hint="eastAsia"/>
        </w:rPr>
        <w:t>ERM_AR</w:t>
      </w:r>
      <w:r w:rsidR="00AC7FC7">
        <w:rPr>
          <w:rFonts w:hint="eastAsia"/>
        </w:rPr>
        <w:t>寄存器）并跳过错误的</w:t>
      </w:r>
      <w:r w:rsidR="00AC7FC7">
        <w:rPr>
          <w:rFonts w:hint="eastAsia"/>
        </w:rPr>
        <w:t>PC</w:t>
      </w:r>
      <w:r w:rsidR="00AC7FC7">
        <w:rPr>
          <w:rFonts w:hint="eastAsia"/>
        </w:rPr>
        <w:t>地址。</w:t>
      </w:r>
      <w:r w:rsidR="00CC1254">
        <w:rPr>
          <w:rFonts w:hint="eastAsia"/>
        </w:rPr>
        <w:t>用户</w:t>
      </w:r>
      <w:r w:rsidR="00AC7FC7">
        <w:rPr>
          <w:rFonts w:hint="eastAsia"/>
        </w:rPr>
        <w:t>可以决定是否让软件继续运行触发</w:t>
      </w:r>
      <w:r w:rsidR="00AC7FC7">
        <w:rPr>
          <w:rFonts w:hint="eastAsia"/>
        </w:rPr>
        <w:t>MCU</w:t>
      </w:r>
      <w:r w:rsidR="00AC7FC7">
        <w:rPr>
          <w:rFonts w:hint="eastAsia"/>
        </w:rPr>
        <w:t>复位</w:t>
      </w:r>
      <w:r w:rsidR="003819CD">
        <w:rPr>
          <w:rFonts w:hint="eastAsia"/>
        </w:rPr>
        <w:t>。</w:t>
      </w:r>
    </w:p>
    <w:p w:rsidR="001D2108" w:rsidRPr="00C35555" w:rsidRDefault="00C35555" w:rsidP="001D2108">
      <w:pPr>
        <w:jc w:val="center"/>
      </w:pPr>
      <w:r>
        <w:object w:dxaOrig="7663" w:dyaOrig="4704">
          <v:shape id="_x0000_i1030" type="#_x0000_t75" style="width:383.4pt;height:235.15pt" o:ole="">
            <v:imagedata r:id="rId21" o:title=""/>
          </v:shape>
          <o:OLEObject Type="Embed" ProgID="Visio.Drawing.11" ShapeID="_x0000_i1030" DrawAspect="Content" ObjectID="_1719749172" r:id="rId22"/>
        </w:object>
      </w:r>
    </w:p>
    <w:p w:rsidR="003D6D0F" w:rsidRDefault="001D2108" w:rsidP="003D6D0F">
      <w:pPr>
        <w:jc w:val="center"/>
      </w:pPr>
      <w:r w:rsidRPr="00C7782D">
        <w:rPr>
          <w:rFonts w:hint="eastAsia"/>
          <w:kern w:val="0"/>
          <w:szCs w:val="20"/>
        </w:rPr>
        <w:t>图</w:t>
      </w:r>
      <w:r w:rsidR="005475A4">
        <w:rPr>
          <w:rFonts w:hint="eastAsia"/>
          <w:kern w:val="0"/>
          <w:szCs w:val="20"/>
        </w:rPr>
        <w:t>2</w:t>
      </w:r>
      <w:r>
        <w:rPr>
          <w:rFonts w:hint="eastAsia"/>
          <w:kern w:val="0"/>
          <w:szCs w:val="20"/>
        </w:rPr>
        <w:t>.</w:t>
      </w:r>
      <w:r w:rsidR="00E74237">
        <w:rPr>
          <w:rFonts w:hint="eastAsia"/>
          <w:kern w:val="0"/>
          <w:szCs w:val="20"/>
        </w:rPr>
        <w:t>6</w:t>
      </w:r>
      <w:r w:rsidR="000128A7">
        <w:rPr>
          <w:rFonts w:hint="eastAsia"/>
        </w:rPr>
        <w:t>RAM</w:t>
      </w:r>
      <w:r w:rsidR="000128A7">
        <w:rPr>
          <w:rFonts w:hint="eastAsia"/>
        </w:rPr>
        <w:t>诊断流程图</w:t>
      </w:r>
    </w:p>
    <w:p w:rsidR="003D6D0F" w:rsidRPr="000E6576" w:rsidRDefault="003D6D0F" w:rsidP="003D6D0F">
      <w:pPr>
        <w:pStyle w:val="20"/>
      </w:pPr>
      <w:bookmarkStart w:id="16" w:name="_Toc82529952"/>
      <w:r>
        <w:rPr>
          <w:rFonts w:hint="eastAsia"/>
        </w:rPr>
        <w:t>2</w:t>
      </w:r>
      <w:r w:rsidRPr="000E6576">
        <w:rPr>
          <w:rFonts w:hint="eastAsia"/>
        </w:rPr>
        <w:t>.</w:t>
      </w:r>
      <w:r>
        <w:rPr>
          <w:rFonts w:hint="eastAsia"/>
        </w:rPr>
        <w:t>7 NVIC</w:t>
      </w:r>
      <w:r>
        <w:rPr>
          <w:rFonts w:hint="eastAsia"/>
        </w:rPr>
        <w:t>诊断模块说明</w:t>
      </w:r>
      <w:bookmarkEnd w:id="16"/>
    </w:p>
    <w:p w:rsidR="003D6D0F" w:rsidRDefault="003D6D0F" w:rsidP="003D6D0F">
      <w:r>
        <w:rPr>
          <w:rFonts w:hint="eastAsia"/>
        </w:rPr>
        <w:t xml:space="preserve">  </w:t>
      </w:r>
      <w:r>
        <w:rPr>
          <w:rFonts w:hint="eastAsia"/>
        </w:rPr>
        <w:t>诊断原理：在</w:t>
      </w:r>
      <w:r>
        <w:rPr>
          <w:rFonts w:hint="eastAsia"/>
        </w:rPr>
        <w:t>S32K146</w:t>
      </w:r>
      <w:r>
        <w:rPr>
          <w:rFonts w:hint="eastAsia"/>
        </w:rPr>
        <w:t>芯片中</w:t>
      </w:r>
      <w:r>
        <w:rPr>
          <w:rFonts w:hint="eastAsia"/>
        </w:rPr>
        <w:t>NVIC</w:t>
      </w:r>
      <w:r>
        <w:rPr>
          <w:rFonts w:hint="eastAsia"/>
        </w:rPr>
        <w:t>中没有特定的硬件诊断功能。软件需要处理以下两个</w:t>
      </w:r>
      <w:r>
        <w:rPr>
          <w:rFonts w:hint="eastAsia"/>
        </w:rPr>
        <w:t xml:space="preserve">NVIC </w:t>
      </w:r>
      <w:r>
        <w:rPr>
          <w:rFonts w:hint="eastAsia"/>
        </w:rPr>
        <w:t>诊断案例。</w:t>
      </w:r>
    </w:p>
    <w:p w:rsidR="003D6D0F" w:rsidRDefault="003D6D0F" w:rsidP="003D6D0F">
      <w:r>
        <w:rPr>
          <w:rFonts w:hint="eastAsia"/>
        </w:rPr>
        <w:t xml:space="preserve">1) </w:t>
      </w:r>
      <w:r>
        <w:rPr>
          <w:rFonts w:hint="eastAsia"/>
        </w:rPr>
        <w:t>发生意外中断。</w:t>
      </w:r>
      <w:r w:rsidR="000F367E">
        <w:rPr>
          <w:rFonts w:hint="eastAsia"/>
        </w:rPr>
        <w:t>本系统</w:t>
      </w:r>
      <w:r>
        <w:rPr>
          <w:rFonts w:hint="eastAsia"/>
        </w:rPr>
        <w:t>软件实现了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DefaultISR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函数，它是所有未配置中断的默认处理程序</w:t>
      </w:r>
      <w:r w:rsidR="004B696F">
        <w:rPr>
          <w:rFonts w:hint="eastAsia"/>
        </w:rPr>
        <w:t>；当发生意外中断时记录此中断。</w:t>
      </w:r>
    </w:p>
    <w:p w:rsidR="003D6D0F" w:rsidRDefault="003D6D0F" w:rsidP="003D6D0F">
      <w:r>
        <w:rPr>
          <w:rFonts w:hint="eastAsia"/>
        </w:rPr>
        <w:t xml:space="preserve">2) </w:t>
      </w:r>
      <w:r>
        <w:rPr>
          <w:rFonts w:hint="eastAsia"/>
        </w:rPr>
        <w:t>调用了中断处理程序，但未设置相应的外设中断标志。</w:t>
      </w:r>
      <w:r w:rsidR="000F367E">
        <w:rPr>
          <w:rFonts w:hint="eastAsia"/>
        </w:rPr>
        <w:t>用户</w:t>
      </w:r>
      <w:r>
        <w:rPr>
          <w:rFonts w:hint="eastAsia"/>
        </w:rPr>
        <w:t>进入中断处理程序时需要检查相应的中断标志。例如，</w:t>
      </w:r>
      <w:r>
        <w:rPr>
          <w:rFonts w:hint="eastAsia"/>
        </w:rPr>
        <w:t xml:space="preserve">LVD </w:t>
      </w:r>
      <w:r>
        <w:rPr>
          <w:rFonts w:hint="eastAsia"/>
        </w:rPr>
        <w:t>和</w:t>
      </w:r>
      <w:r>
        <w:rPr>
          <w:rFonts w:hint="eastAsia"/>
        </w:rPr>
        <w:t xml:space="preserve">LVW </w:t>
      </w:r>
      <w:r>
        <w:rPr>
          <w:rFonts w:hint="eastAsia"/>
        </w:rPr>
        <w:t>共享一个</w:t>
      </w:r>
      <w:r>
        <w:rPr>
          <w:rFonts w:hint="eastAsia"/>
        </w:rPr>
        <w:t xml:space="preserve"> ISR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LVD_LVW_IRQHandler</w:t>
      </w:r>
      <w:proofErr w:type="spellEnd"/>
      <w:r>
        <w:rPr>
          <w:rFonts w:hint="eastAsia"/>
        </w:rPr>
        <w:t>”。在这个函数中，软件检查</w:t>
      </w:r>
      <w:r>
        <w:rPr>
          <w:rFonts w:hint="eastAsia"/>
        </w:rPr>
        <w:t xml:space="preserve"> LVD </w:t>
      </w:r>
      <w:r>
        <w:rPr>
          <w:rFonts w:hint="eastAsia"/>
        </w:rPr>
        <w:t>标志和</w:t>
      </w:r>
      <w:r>
        <w:rPr>
          <w:rFonts w:hint="eastAsia"/>
        </w:rPr>
        <w:t xml:space="preserve">LVW </w:t>
      </w:r>
      <w:r>
        <w:rPr>
          <w:rFonts w:hint="eastAsia"/>
        </w:rPr>
        <w:t>标志。如果它们都没有设置，则应该发生故障中断。软件记录此故障并触发系统复位。</w:t>
      </w:r>
    </w:p>
    <w:p w:rsidR="00905022" w:rsidRDefault="00905022" w:rsidP="00905022">
      <w:pPr>
        <w:jc w:val="center"/>
      </w:pPr>
      <w:r>
        <w:object w:dxaOrig="7040" w:dyaOrig="3699">
          <v:shape id="_x0000_i1031" type="#_x0000_t75" style="width:352.05pt;height:185.15pt" o:ole="">
            <v:imagedata r:id="rId23" o:title=""/>
          </v:shape>
          <o:OLEObject Type="Embed" ProgID="Visio.Drawing.11" ShapeID="_x0000_i1031" DrawAspect="Content" ObjectID="_1719749173" r:id="rId24"/>
        </w:object>
      </w:r>
    </w:p>
    <w:p w:rsidR="00905022" w:rsidRDefault="00905022" w:rsidP="00905022">
      <w:pPr>
        <w:jc w:val="center"/>
      </w:pPr>
      <w:r w:rsidRPr="00C7782D">
        <w:rPr>
          <w:rFonts w:hint="eastAsia"/>
          <w:kern w:val="0"/>
          <w:szCs w:val="20"/>
        </w:rPr>
        <w:t>图</w:t>
      </w:r>
      <w:r>
        <w:rPr>
          <w:rFonts w:hint="eastAsia"/>
          <w:kern w:val="0"/>
          <w:szCs w:val="20"/>
        </w:rPr>
        <w:t>2.7</w:t>
      </w:r>
      <w:r>
        <w:rPr>
          <w:rFonts w:hint="eastAsia"/>
        </w:rPr>
        <w:t>NVIC</w:t>
      </w:r>
      <w:r>
        <w:rPr>
          <w:rFonts w:hint="eastAsia"/>
        </w:rPr>
        <w:t>诊断流程图</w:t>
      </w:r>
    </w:p>
    <w:p w:rsidR="003D6D0F" w:rsidRPr="00905022" w:rsidRDefault="003D6D0F" w:rsidP="003D6D0F">
      <w:pPr>
        <w:jc w:val="center"/>
      </w:pPr>
    </w:p>
    <w:p w:rsidR="003D6D0F" w:rsidRPr="000E6576" w:rsidRDefault="003D6D0F" w:rsidP="003D6D0F">
      <w:pPr>
        <w:pStyle w:val="20"/>
      </w:pPr>
      <w:bookmarkStart w:id="17" w:name="_Toc82529953"/>
      <w:r>
        <w:rPr>
          <w:rFonts w:hint="eastAsia"/>
        </w:rPr>
        <w:t>2</w:t>
      </w:r>
      <w:r w:rsidRPr="000E6576">
        <w:rPr>
          <w:rFonts w:hint="eastAsia"/>
        </w:rPr>
        <w:t>.</w:t>
      </w:r>
      <w:r>
        <w:rPr>
          <w:rFonts w:hint="eastAsia"/>
        </w:rPr>
        <w:t>8 GPIO</w:t>
      </w:r>
      <w:r>
        <w:rPr>
          <w:rFonts w:hint="eastAsia"/>
        </w:rPr>
        <w:t>诊断模块说明</w:t>
      </w:r>
      <w:bookmarkEnd w:id="17"/>
    </w:p>
    <w:p w:rsidR="003D6D0F" w:rsidRDefault="003D6D0F" w:rsidP="003D6D0F">
      <w:r>
        <w:rPr>
          <w:rFonts w:hint="eastAsia"/>
        </w:rPr>
        <w:t xml:space="preserve">  </w:t>
      </w:r>
      <w:r>
        <w:rPr>
          <w:rFonts w:hint="eastAsia"/>
        </w:rPr>
        <w:t>诊断原理：</w:t>
      </w:r>
      <w:r>
        <w:rPr>
          <w:rFonts w:hint="eastAsia"/>
        </w:rPr>
        <w:t>S32K14x</w:t>
      </w:r>
      <w:r>
        <w:rPr>
          <w:rFonts w:hint="eastAsia"/>
        </w:rPr>
        <w:t>没有通用寄存器保护硬件，建议使用软件定期检查寄存器值以确保寄存器数据的完整性。例如，端口控制寄存器</w:t>
      </w:r>
      <w:r>
        <w:rPr>
          <w:rFonts w:hint="eastAsia"/>
        </w:rPr>
        <w:t>(PCR)</w:t>
      </w:r>
      <w:r>
        <w:rPr>
          <w:rFonts w:hint="eastAsia"/>
        </w:rPr>
        <w:t>通常在</w:t>
      </w:r>
      <w:r>
        <w:rPr>
          <w:rFonts w:hint="eastAsia"/>
        </w:rPr>
        <w:t>MCU</w:t>
      </w:r>
      <w:r>
        <w:rPr>
          <w:rFonts w:hint="eastAsia"/>
        </w:rPr>
        <w:t>初始化期间配置，并且在应用软件运行时。软件会定期读取这些寄存器并生成</w:t>
      </w:r>
      <w:r>
        <w:rPr>
          <w:rFonts w:hint="eastAsia"/>
        </w:rPr>
        <w:t>CRC</w:t>
      </w:r>
      <w:r>
        <w:rPr>
          <w:rFonts w:hint="eastAsia"/>
        </w:rPr>
        <w:t>结果，然后与参考值进行比较。如果它们彼此不匹配，则记录故障，这意味着这些配置寄存器可能会被错误地修改。</w:t>
      </w:r>
    </w:p>
    <w:p w:rsidR="00BF4482" w:rsidRPr="009E6F62" w:rsidRDefault="00BC6564" w:rsidP="003D6D0F">
      <w:pPr>
        <w:jc w:val="center"/>
      </w:pPr>
      <w:r>
        <w:object w:dxaOrig="9903" w:dyaOrig="3699">
          <v:shape id="_x0000_i1032" type="#_x0000_t75" style="width:458.65pt;height:171.1pt" o:ole="">
            <v:imagedata r:id="rId25" o:title=""/>
          </v:shape>
          <o:OLEObject Type="Embed" ProgID="Visio.Drawing.11" ShapeID="_x0000_i1032" DrawAspect="Content" ObjectID="_1719749174" r:id="rId26"/>
        </w:object>
      </w:r>
    </w:p>
    <w:p w:rsidR="00BF4482" w:rsidRDefault="00BF4482" w:rsidP="00BF4482">
      <w:pPr>
        <w:jc w:val="center"/>
      </w:pPr>
      <w:r w:rsidRPr="00C7782D">
        <w:rPr>
          <w:rFonts w:hint="eastAsia"/>
          <w:kern w:val="0"/>
          <w:szCs w:val="20"/>
        </w:rPr>
        <w:t>图</w:t>
      </w:r>
      <w:r w:rsidR="00041820">
        <w:rPr>
          <w:rFonts w:hint="eastAsia"/>
          <w:kern w:val="0"/>
          <w:szCs w:val="20"/>
        </w:rPr>
        <w:t>2</w:t>
      </w:r>
      <w:r>
        <w:rPr>
          <w:rFonts w:hint="eastAsia"/>
          <w:kern w:val="0"/>
          <w:szCs w:val="20"/>
        </w:rPr>
        <w:t>.7</w:t>
      </w:r>
      <w:r w:rsidR="0058317D">
        <w:rPr>
          <w:rFonts w:hint="eastAsia"/>
        </w:rPr>
        <w:t>GPIO</w:t>
      </w:r>
      <w:r w:rsidR="0058317D">
        <w:rPr>
          <w:rFonts w:hint="eastAsia"/>
        </w:rPr>
        <w:t>诊断流程图</w:t>
      </w:r>
    </w:p>
    <w:p w:rsidR="00BC6564" w:rsidRDefault="00BC6564" w:rsidP="00BF4482">
      <w:pPr>
        <w:jc w:val="center"/>
      </w:pPr>
    </w:p>
    <w:p w:rsidR="00BF4482" w:rsidRPr="000E6576" w:rsidRDefault="00BF4482" w:rsidP="00BF4482">
      <w:pPr>
        <w:pStyle w:val="20"/>
      </w:pPr>
      <w:bookmarkStart w:id="18" w:name="_Toc82529954"/>
      <w:r>
        <w:rPr>
          <w:rFonts w:hint="eastAsia"/>
        </w:rPr>
        <w:t>2</w:t>
      </w:r>
      <w:r w:rsidRPr="000E6576">
        <w:rPr>
          <w:rFonts w:hint="eastAsia"/>
        </w:rPr>
        <w:t>.</w:t>
      </w:r>
      <w:r w:rsidR="003D6D0F">
        <w:rPr>
          <w:rFonts w:hint="eastAsia"/>
        </w:rPr>
        <w:t>9</w:t>
      </w:r>
      <w:r>
        <w:rPr>
          <w:rFonts w:hint="eastAsia"/>
        </w:rPr>
        <w:t xml:space="preserve"> </w:t>
      </w:r>
      <w:r>
        <w:rPr>
          <w:rFonts w:hint="eastAsia"/>
        </w:rPr>
        <w:t>通讯</w:t>
      </w:r>
      <w:r>
        <w:rPr>
          <w:rFonts w:hint="eastAsia"/>
        </w:rPr>
        <w:t>IO</w:t>
      </w:r>
      <w:r>
        <w:rPr>
          <w:rFonts w:hint="eastAsia"/>
        </w:rPr>
        <w:t>诊断模块说明</w:t>
      </w:r>
      <w:bookmarkEnd w:id="18"/>
    </w:p>
    <w:p w:rsidR="0058317D" w:rsidRDefault="00BF4482" w:rsidP="0058317D">
      <w:r>
        <w:rPr>
          <w:rFonts w:hint="eastAsia"/>
        </w:rPr>
        <w:t xml:space="preserve">  </w:t>
      </w:r>
      <w:r w:rsidR="0058317D">
        <w:rPr>
          <w:rFonts w:hint="eastAsia"/>
        </w:rPr>
        <w:t>诊断原理：</w:t>
      </w:r>
      <w:r w:rsidR="00EB3E22">
        <w:rPr>
          <w:rFonts w:hint="eastAsia"/>
        </w:rPr>
        <w:t>原理</w:t>
      </w:r>
      <w:r w:rsidR="00223615">
        <w:rPr>
          <w:rFonts w:hint="eastAsia"/>
        </w:rPr>
        <w:t>同</w:t>
      </w:r>
      <w:r w:rsidR="00223615">
        <w:rPr>
          <w:rFonts w:hint="eastAsia"/>
        </w:rPr>
        <w:t>GPIO</w:t>
      </w:r>
      <w:r w:rsidR="00223615">
        <w:rPr>
          <w:rFonts w:hint="eastAsia"/>
        </w:rPr>
        <w:t>诊断模块</w:t>
      </w:r>
    </w:p>
    <w:p w:rsidR="0039085D" w:rsidRPr="00BF4482" w:rsidRDefault="0039085D" w:rsidP="00507445">
      <w:pPr>
        <w:rPr>
          <w:kern w:val="0"/>
          <w:szCs w:val="20"/>
        </w:rPr>
      </w:pPr>
    </w:p>
    <w:p w:rsidR="006B13D4" w:rsidRPr="00CA1101" w:rsidRDefault="006B13D4" w:rsidP="009E3BE7">
      <w:pPr>
        <w:pStyle w:val="10"/>
        <w:keepNext w:val="0"/>
        <w:keepLines w:val="0"/>
        <w:tabs>
          <w:tab w:val="num" w:pos="425"/>
        </w:tabs>
        <w:autoSpaceDE w:val="0"/>
        <w:autoSpaceDN w:val="0"/>
        <w:adjustRightInd w:val="0"/>
        <w:spacing w:beforeLines="0" w:afterLines="0" w:line="240" w:lineRule="auto"/>
        <w:jc w:val="left"/>
      </w:pPr>
      <w:bookmarkStart w:id="19" w:name="_Toc239841229"/>
      <w:bookmarkStart w:id="20" w:name="_Toc82529955"/>
      <w:r>
        <w:rPr>
          <w:rFonts w:hint="eastAsia"/>
        </w:rPr>
        <w:t>附录</w:t>
      </w:r>
      <w:bookmarkEnd w:id="19"/>
      <w:bookmarkEnd w:id="20"/>
    </w:p>
    <w:p w:rsidR="00426C07" w:rsidRPr="00662DED" w:rsidRDefault="009C4E2F" w:rsidP="00426C07">
      <w:pPr>
        <w:spacing w:line="400" w:lineRule="exact"/>
        <w:rPr>
          <w:rFonts w:ascii="Arial" w:hAnsi="Arial" w:cs="Arial"/>
        </w:rPr>
      </w:pPr>
      <w:r>
        <w:rPr>
          <w:rFonts w:ascii="Arial" w:hAnsi="Arial" w:cs="Arial"/>
        </w:rPr>
        <w:t>无</w:t>
      </w:r>
      <w:r>
        <w:rPr>
          <w:rFonts w:ascii="Arial" w:hAnsi="Arial" w:cs="Arial" w:hint="eastAsia"/>
        </w:rPr>
        <w:t>。</w:t>
      </w:r>
    </w:p>
    <w:p w:rsidR="00662DED" w:rsidRPr="00662DED" w:rsidRDefault="00662DED" w:rsidP="00662DED">
      <w:pPr>
        <w:spacing w:line="400" w:lineRule="exact"/>
        <w:rPr>
          <w:rFonts w:ascii="Arial" w:hAnsi="Arial" w:cs="Arial"/>
        </w:rPr>
      </w:pPr>
    </w:p>
    <w:p w:rsidR="00ED03BF" w:rsidRDefault="00662DED" w:rsidP="00662DED">
      <w:pPr>
        <w:jc w:val="center"/>
      </w:pPr>
      <w:r>
        <w:t>------------------------</w:t>
      </w:r>
      <w:r>
        <w:rPr>
          <w:rFonts w:hint="eastAsia"/>
        </w:rPr>
        <w:t>END</w:t>
      </w:r>
      <w:r>
        <w:t>------------------------</w:t>
      </w:r>
    </w:p>
    <w:sectPr w:rsidR="00ED03BF" w:rsidSect="0038026C">
      <w:headerReference w:type="default" r:id="rId27"/>
      <w:footerReference w:type="even" r:id="rId28"/>
      <w:footerReference w:type="default" r:id="rId29"/>
      <w:pgSz w:w="11906" w:h="16838"/>
      <w:pgMar w:top="468" w:right="1286" w:bottom="623" w:left="1440" w:header="340" w:footer="0" w:gutter="0"/>
      <w:pgNumType w:fmt="decimalFullWidth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176B" w:rsidRDefault="0086176B">
      <w:r>
        <w:separator/>
      </w:r>
    </w:p>
  </w:endnote>
  <w:endnote w:type="continuationSeparator" w:id="0">
    <w:p w:rsidR="0086176B" w:rsidRDefault="008617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nearHelvCond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4146" w:rsidRDefault="00AB3CFF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504146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04146" w:rsidRDefault="00504146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4146" w:rsidRPr="006457AF" w:rsidRDefault="00504146" w:rsidP="003A74AC">
    <w:pPr>
      <w:pStyle w:val="a4"/>
      <w:jc w:val="center"/>
      <w:rPr>
        <w:sz w:val="16"/>
      </w:rPr>
    </w:pPr>
    <w:r>
      <w:rPr>
        <w:rFonts w:hint="eastAsia"/>
        <w:sz w:val="21"/>
        <w:szCs w:val="24"/>
      </w:rPr>
      <w:t xml:space="preserve">     </w:t>
    </w:r>
    <w:r w:rsidRPr="006457AF">
      <w:rPr>
        <w:rFonts w:hint="eastAsia"/>
        <w:sz w:val="21"/>
        <w:szCs w:val="24"/>
      </w:rPr>
      <w:t xml:space="preserve">      </w:t>
    </w:r>
    <w:r>
      <w:rPr>
        <w:rFonts w:hint="eastAsia"/>
        <w:sz w:val="21"/>
        <w:szCs w:val="24"/>
      </w:rPr>
      <w:t xml:space="preserve">        </w:t>
    </w:r>
    <w:r w:rsidRPr="006457AF">
      <w:rPr>
        <w:rFonts w:hint="eastAsia"/>
        <w:sz w:val="21"/>
        <w:szCs w:val="24"/>
      </w:rPr>
      <w:t xml:space="preserve">                                </w:t>
    </w:r>
  </w:p>
  <w:tbl>
    <w:tblPr>
      <w:tblW w:w="0" w:type="auto"/>
      <w:jc w:val="center"/>
      <w:tblBorders>
        <w:insideH w:val="single" w:sz="4" w:space="0" w:color="auto"/>
      </w:tblBorders>
      <w:tblLook w:val="0000"/>
    </w:tblPr>
    <w:tblGrid>
      <w:gridCol w:w="4463"/>
      <w:gridCol w:w="4933"/>
    </w:tblGrid>
    <w:tr w:rsidR="00504146" w:rsidTr="00B25740">
      <w:trPr>
        <w:trHeight w:val="234"/>
        <w:jc w:val="center"/>
      </w:trPr>
      <w:tc>
        <w:tcPr>
          <w:tcW w:w="4463" w:type="dxa"/>
        </w:tcPr>
        <w:p w:rsidR="00504146" w:rsidRPr="00D12B4C" w:rsidRDefault="00504146" w:rsidP="00B25740">
          <w:pPr>
            <w:pStyle w:val="a4"/>
            <w:rPr>
              <w:sz w:val="21"/>
              <w:szCs w:val="24"/>
            </w:rPr>
          </w:pPr>
          <w:r w:rsidRPr="00D12B4C">
            <w:rPr>
              <w:rFonts w:hint="eastAsia"/>
              <w:sz w:val="21"/>
              <w:szCs w:val="24"/>
            </w:rPr>
            <w:t>模板版本：</w:t>
          </w:r>
          <w:r w:rsidRPr="0098741C">
            <w:rPr>
              <w:rFonts w:hint="eastAsia"/>
              <w:sz w:val="21"/>
              <w:szCs w:val="24"/>
            </w:rPr>
            <w:t>V 1.0</w:t>
          </w:r>
        </w:p>
      </w:tc>
      <w:tc>
        <w:tcPr>
          <w:tcW w:w="4933" w:type="dxa"/>
        </w:tcPr>
        <w:p w:rsidR="00504146" w:rsidRPr="00D12B4C" w:rsidRDefault="00504146" w:rsidP="00B25740">
          <w:pPr>
            <w:pStyle w:val="a4"/>
            <w:jc w:val="center"/>
            <w:rPr>
              <w:rFonts w:eastAsia="楷体_GB2312"/>
            </w:rPr>
          </w:pPr>
          <w:r w:rsidRPr="00D12B4C">
            <w:rPr>
              <w:rFonts w:hint="eastAsia"/>
              <w:sz w:val="21"/>
              <w:szCs w:val="24"/>
            </w:rPr>
            <w:t xml:space="preserve">                     </w:t>
          </w:r>
          <w:r w:rsidRPr="00D12B4C">
            <w:rPr>
              <w:rFonts w:hint="eastAsia"/>
              <w:sz w:val="21"/>
              <w:szCs w:val="24"/>
            </w:rPr>
            <w:t>第</w:t>
          </w:r>
          <w:r w:rsidR="00AB3CFF" w:rsidRPr="00D12B4C">
            <w:rPr>
              <w:noProof/>
              <w:sz w:val="15"/>
            </w:rPr>
            <w:fldChar w:fldCharType="begin"/>
          </w:r>
          <w:r w:rsidRPr="00D12B4C">
            <w:rPr>
              <w:noProof/>
              <w:sz w:val="15"/>
            </w:rPr>
            <w:instrText>PAGE</w:instrText>
          </w:r>
          <w:r w:rsidR="00AB3CFF" w:rsidRPr="00D12B4C">
            <w:rPr>
              <w:noProof/>
              <w:sz w:val="15"/>
            </w:rPr>
            <w:fldChar w:fldCharType="separate"/>
          </w:r>
          <w:r w:rsidR="0035197A">
            <w:rPr>
              <w:rFonts w:hint="eastAsia"/>
              <w:noProof/>
              <w:sz w:val="15"/>
            </w:rPr>
            <w:t>７</w:t>
          </w:r>
          <w:r w:rsidR="00AB3CFF" w:rsidRPr="00D12B4C">
            <w:rPr>
              <w:noProof/>
              <w:sz w:val="15"/>
            </w:rPr>
            <w:fldChar w:fldCharType="end"/>
          </w:r>
          <w:r w:rsidRPr="00D12B4C">
            <w:rPr>
              <w:rFonts w:hint="eastAsia"/>
              <w:sz w:val="21"/>
              <w:szCs w:val="24"/>
            </w:rPr>
            <w:t>页</w:t>
          </w:r>
          <w:r w:rsidRPr="00D12B4C">
            <w:rPr>
              <w:rFonts w:hint="eastAsia"/>
              <w:sz w:val="21"/>
              <w:szCs w:val="24"/>
            </w:rPr>
            <w:t xml:space="preserve"> </w:t>
          </w:r>
          <w:r w:rsidRPr="00D12B4C">
            <w:rPr>
              <w:rFonts w:hint="eastAsia"/>
              <w:sz w:val="21"/>
              <w:szCs w:val="24"/>
            </w:rPr>
            <w:t>共</w:t>
          </w:r>
          <w:r w:rsidRPr="006457AF">
            <w:rPr>
              <w:sz w:val="15"/>
              <w:lang w:val="zh-CN"/>
            </w:rPr>
            <w:t xml:space="preserve">  </w:t>
          </w:r>
          <w:r w:rsidR="00AB3CFF" w:rsidRPr="00D12B4C">
            <w:rPr>
              <w:sz w:val="21"/>
              <w:szCs w:val="24"/>
            </w:rPr>
            <w:fldChar w:fldCharType="begin"/>
          </w:r>
          <w:r w:rsidRPr="00D12B4C">
            <w:rPr>
              <w:sz w:val="15"/>
            </w:rPr>
            <w:instrText>NUMPAGES</w:instrText>
          </w:r>
          <w:r w:rsidR="00AB3CFF" w:rsidRPr="00D12B4C">
            <w:rPr>
              <w:sz w:val="21"/>
              <w:szCs w:val="24"/>
            </w:rPr>
            <w:fldChar w:fldCharType="separate"/>
          </w:r>
          <w:r w:rsidR="0035197A">
            <w:rPr>
              <w:noProof/>
              <w:sz w:val="15"/>
            </w:rPr>
            <w:t>9</w:t>
          </w:r>
          <w:r w:rsidR="00AB3CFF" w:rsidRPr="00D12B4C">
            <w:rPr>
              <w:sz w:val="21"/>
              <w:szCs w:val="24"/>
            </w:rPr>
            <w:fldChar w:fldCharType="end"/>
          </w:r>
          <w:r w:rsidRPr="00D12B4C">
            <w:rPr>
              <w:rFonts w:hint="eastAsia"/>
              <w:sz w:val="21"/>
              <w:szCs w:val="24"/>
            </w:rPr>
            <w:t>页</w:t>
          </w:r>
        </w:p>
      </w:tc>
    </w:tr>
    <w:tr w:rsidR="00504146" w:rsidRPr="00EC687B" w:rsidTr="00B25740">
      <w:trPr>
        <w:trHeight w:val="277"/>
        <w:jc w:val="center"/>
      </w:trPr>
      <w:tc>
        <w:tcPr>
          <w:tcW w:w="9396" w:type="dxa"/>
          <w:gridSpan w:val="2"/>
        </w:tcPr>
        <w:tbl>
          <w:tblPr>
            <w:tblW w:w="0" w:type="auto"/>
            <w:jc w:val="center"/>
            <w:tblBorders>
              <w:insideH w:val="single" w:sz="4" w:space="0" w:color="auto"/>
            </w:tblBorders>
            <w:tblLook w:val="0000"/>
          </w:tblPr>
          <w:tblGrid>
            <w:gridCol w:w="8960"/>
          </w:tblGrid>
          <w:tr w:rsidR="00504146" w:rsidTr="00B25740">
            <w:trPr>
              <w:trHeight w:val="277"/>
              <w:jc w:val="center"/>
            </w:trPr>
            <w:tc>
              <w:tcPr>
                <w:tcW w:w="8960" w:type="dxa"/>
              </w:tcPr>
              <w:p w:rsidR="00504146" w:rsidRPr="00D12B4C" w:rsidRDefault="00504146" w:rsidP="00B25740">
                <w:pPr>
                  <w:pStyle w:val="a4"/>
                  <w:jc w:val="center"/>
                </w:pPr>
                <w:r w:rsidRPr="00D12B4C">
                  <w:rPr>
                    <w:rFonts w:eastAsia="楷体_GB2312" w:hint="eastAsia"/>
                  </w:rPr>
                  <w:t>未经深圳英飞源技术有限公司许可，不许拷贝。</w:t>
                </w:r>
              </w:p>
            </w:tc>
          </w:tr>
        </w:tbl>
        <w:p w:rsidR="00504146" w:rsidRPr="00EC687B" w:rsidRDefault="00504146" w:rsidP="00B25740">
          <w:pPr>
            <w:pStyle w:val="a4"/>
            <w:jc w:val="center"/>
          </w:pPr>
        </w:p>
      </w:tc>
    </w:tr>
  </w:tbl>
  <w:p w:rsidR="00504146" w:rsidRPr="003A74AC" w:rsidRDefault="00504146" w:rsidP="00917BA9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176B" w:rsidRDefault="0086176B">
      <w:r>
        <w:separator/>
      </w:r>
    </w:p>
  </w:footnote>
  <w:footnote w:type="continuationSeparator" w:id="0">
    <w:p w:rsidR="0086176B" w:rsidRDefault="008617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108" w:type="dxa"/>
      <w:tblBorders>
        <w:bottom w:val="single" w:sz="4" w:space="0" w:color="auto"/>
      </w:tblBorders>
      <w:tblLook w:val="04A0"/>
    </w:tblPr>
    <w:tblGrid>
      <w:gridCol w:w="2410"/>
      <w:gridCol w:w="4678"/>
      <w:gridCol w:w="1134"/>
      <w:gridCol w:w="992"/>
    </w:tblGrid>
    <w:tr w:rsidR="00504146" w:rsidTr="00E013C2">
      <w:tc>
        <w:tcPr>
          <w:tcW w:w="2410" w:type="dxa"/>
        </w:tcPr>
        <w:p w:rsidR="00504146" w:rsidRDefault="00504146" w:rsidP="00C2681E">
          <w:r w:rsidRPr="003A74AC">
            <w:rPr>
              <w:noProof/>
            </w:rPr>
            <w:drawing>
              <wp:inline distT="0" distB="0" distL="0" distR="0">
                <wp:extent cx="939241" cy="305381"/>
                <wp:effectExtent l="19050" t="0" r="0" b="0"/>
                <wp:docPr id="1" name="图片 1" descr="æªæ é¢-1 æ·è´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æªæ é¢-1 æ·è´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7144" cy="3079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bottom"/>
        </w:tcPr>
        <w:p w:rsidR="00504146" w:rsidRDefault="00504146" w:rsidP="00903D2F">
          <w:pPr>
            <w:ind w:firstLineChars="300" w:firstLine="630"/>
          </w:pPr>
          <w:r w:rsidRPr="00B34602">
            <w:t>A2105</w:t>
          </w:r>
          <w:r>
            <w:rPr>
              <w:rFonts w:hint="eastAsia"/>
            </w:rPr>
            <w:t xml:space="preserve"> </w:t>
          </w:r>
          <w:r>
            <w:t>BMS</w:t>
          </w:r>
          <w:r>
            <w:rPr>
              <w:rFonts w:hint="eastAsia"/>
            </w:rPr>
            <w:t>软件系统设计规范</w:t>
          </w:r>
        </w:p>
      </w:tc>
      <w:tc>
        <w:tcPr>
          <w:tcW w:w="1134" w:type="dxa"/>
          <w:vAlign w:val="bottom"/>
        </w:tcPr>
        <w:p w:rsidR="00504146" w:rsidRDefault="00504146" w:rsidP="008C1B2C">
          <w:r>
            <w:rPr>
              <w:rFonts w:hint="eastAsia"/>
            </w:rPr>
            <w:t>A00</w:t>
          </w:r>
        </w:p>
      </w:tc>
      <w:tc>
        <w:tcPr>
          <w:tcW w:w="992" w:type="dxa"/>
          <w:vAlign w:val="bottom"/>
        </w:tcPr>
        <w:p w:rsidR="00504146" w:rsidRDefault="00504146" w:rsidP="00786D33">
          <w:r>
            <w:rPr>
              <w:rFonts w:hint="eastAsia"/>
            </w:rPr>
            <w:t>机密</w:t>
          </w:r>
        </w:p>
      </w:tc>
    </w:tr>
  </w:tbl>
  <w:p w:rsidR="00504146" w:rsidRDefault="00504146" w:rsidP="0038026C">
    <w:pPr>
      <w:spacing w:line="20" w:lineRule="exac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C450F"/>
    <w:multiLevelType w:val="multilevel"/>
    <w:tmpl w:val="CDDE5AC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5.3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>
    <w:nsid w:val="12840C06"/>
    <w:multiLevelType w:val="multilevel"/>
    <w:tmpl w:val="9E56B668"/>
    <w:styleLink w:val="1"/>
    <w:lvl w:ilvl="0">
      <w:start w:val="5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lvlText w:val="%1.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2CAF0220"/>
    <w:multiLevelType w:val="multilevel"/>
    <w:tmpl w:val="49DE2E48"/>
    <w:lvl w:ilvl="0">
      <w:start w:val="5"/>
      <w:numFmt w:val="none"/>
      <w:lvlText w:val="6"/>
      <w:lvlJc w:val="left"/>
      <w:pPr>
        <w:ind w:left="425" w:hanging="425"/>
      </w:pPr>
      <w:rPr>
        <w:rFonts w:hint="eastAsia"/>
        <w:b/>
        <w:i w:val="0"/>
      </w:rPr>
    </w:lvl>
    <w:lvl w:ilvl="1">
      <w:start w:val="4"/>
      <w:numFmt w:val="decimal"/>
      <w:lvlText w:val="6%1.4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6.4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2DE869DB"/>
    <w:multiLevelType w:val="multilevel"/>
    <w:tmpl w:val="0409001D"/>
    <w:styleLink w:val="3"/>
    <w:lvl w:ilvl="0">
      <w:start w:val="5"/>
      <w:numFmt w:val="decimal"/>
      <w:lvlText w:val="%1"/>
      <w:lvlJc w:val="left"/>
      <w:pPr>
        <w:ind w:left="425" w:hanging="425"/>
      </w:pPr>
    </w:lvl>
    <w:lvl w:ilvl="1">
      <w:start w:val="2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30892B85"/>
    <w:multiLevelType w:val="multilevel"/>
    <w:tmpl w:val="DF92654A"/>
    <w:styleLink w:val="2"/>
    <w:lvl w:ilvl="0">
      <w:start w:val="5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>
    <w:nsid w:val="368F3CB2"/>
    <w:multiLevelType w:val="multilevel"/>
    <w:tmpl w:val="0409001D"/>
    <w:styleLink w:val="4"/>
    <w:lvl w:ilvl="0">
      <w:start w:val="5"/>
      <w:numFmt w:val="decimal"/>
      <w:lvlText w:val="%1"/>
      <w:lvlJc w:val="left"/>
      <w:pPr>
        <w:ind w:left="425" w:hanging="425"/>
      </w:pPr>
      <w:rPr>
        <w:rFonts w:hint="eastAsia"/>
        <w:b/>
        <w:i w:val="0"/>
      </w:rPr>
    </w:lvl>
    <w:lvl w:ilvl="1">
      <w:start w:val="4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3B8F291E"/>
    <w:multiLevelType w:val="multilevel"/>
    <w:tmpl w:val="70FE37B2"/>
    <w:lvl w:ilvl="0">
      <w:start w:val="5"/>
      <w:numFmt w:val="none"/>
      <w:lvlText w:val="6"/>
      <w:lvlJc w:val="left"/>
      <w:pPr>
        <w:ind w:left="425" w:hanging="425"/>
      </w:pPr>
      <w:rPr>
        <w:rFonts w:hint="eastAsia"/>
        <w:b/>
        <w:i w:val="0"/>
      </w:rPr>
    </w:lvl>
    <w:lvl w:ilvl="1">
      <w:start w:val="4"/>
      <w:numFmt w:val="none"/>
      <w:lvlText w:val="6.8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6.8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3C9902B9"/>
    <w:multiLevelType w:val="multilevel"/>
    <w:tmpl w:val="D4823D82"/>
    <w:lvl w:ilvl="0">
      <w:start w:val="1"/>
      <w:numFmt w:val="decimal"/>
      <w:pStyle w:val="10"/>
      <w:lvlText w:val="%1."/>
      <w:lvlJc w:val="left"/>
      <w:pPr>
        <w:ind w:left="425" w:hanging="425"/>
      </w:pPr>
      <w:rPr>
        <w:rFonts w:asciiTheme="majorHAnsi" w:hAnsiTheme="majorHAnsi" w:cstheme="minorHAns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41D41878"/>
    <w:multiLevelType w:val="multilevel"/>
    <w:tmpl w:val="78222C44"/>
    <w:lvl w:ilvl="0">
      <w:start w:val="5"/>
      <w:numFmt w:val="none"/>
      <w:lvlText w:val="6"/>
      <w:lvlJc w:val="left"/>
      <w:pPr>
        <w:ind w:left="425" w:hanging="425"/>
      </w:pPr>
      <w:rPr>
        <w:rFonts w:hint="eastAsia"/>
        <w:b/>
        <w:i w:val="0"/>
      </w:rPr>
    </w:lvl>
    <w:lvl w:ilvl="1">
      <w:start w:val="4"/>
      <w:numFmt w:val="decimal"/>
      <w:lvlText w:val="6%1.9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6.2.%3"/>
      <w:lvlJc w:val="left"/>
      <w:pPr>
        <w:ind w:left="1418" w:hanging="567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>
    <w:nsid w:val="43DA3360"/>
    <w:multiLevelType w:val="multilevel"/>
    <w:tmpl w:val="16C4DF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>
    <w:nsid w:val="4B4B39CE"/>
    <w:multiLevelType w:val="multilevel"/>
    <w:tmpl w:val="ADB23816"/>
    <w:lvl w:ilvl="0">
      <w:start w:val="5"/>
      <w:numFmt w:val="none"/>
      <w:lvlText w:val="6"/>
      <w:lvlJc w:val="left"/>
      <w:pPr>
        <w:ind w:left="425" w:hanging="425"/>
      </w:pPr>
      <w:rPr>
        <w:rFonts w:hint="eastAsia"/>
        <w:b/>
        <w:i w:val="0"/>
      </w:rPr>
    </w:lvl>
    <w:lvl w:ilvl="1">
      <w:start w:val="4"/>
      <w:numFmt w:val="none"/>
      <w:lvlText w:val="6.1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6.11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4C4C5342"/>
    <w:multiLevelType w:val="multilevel"/>
    <w:tmpl w:val="E0BE5F60"/>
    <w:lvl w:ilvl="0">
      <w:start w:val="5"/>
      <w:numFmt w:val="none"/>
      <w:lvlText w:val="6"/>
      <w:lvlJc w:val="left"/>
      <w:pPr>
        <w:ind w:left="425" w:hanging="425"/>
      </w:pPr>
      <w:rPr>
        <w:rFonts w:hint="eastAsia"/>
        <w:b/>
        <w:i w:val="0"/>
      </w:rPr>
    </w:lvl>
    <w:lvl w:ilvl="1">
      <w:start w:val="4"/>
      <w:numFmt w:val="decimal"/>
      <w:lvlText w:val="6%1.5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6.5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>
    <w:nsid w:val="540635F0"/>
    <w:multiLevelType w:val="multilevel"/>
    <w:tmpl w:val="44CCB2B2"/>
    <w:lvl w:ilvl="0">
      <w:start w:val="5"/>
      <w:numFmt w:val="none"/>
      <w:lvlText w:val="6"/>
      <w:lvlJc w:val="left"/>
      <w:pPr>
        <w:ind w:left="425" w:hanging="425"/>
      </w:pPr>
      <w:rPr>
        <w:rFonts w:hint="eastAsia"/>
        <w:b/>
        <w:i w:val="0"/>
      </w:rPr>
    </w:lvl>
    <w:lvl w:ilvl="1">
      <w:start w:val="4"/>
      <w:numFmt w:val="decimal"/>
      <w:lvlText w:val="6%1.10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6.10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>
    <w:nsid w:val="54230EAC"/>
    <w:multiLevelType w:val="multilevel"/>
    <w:tmpl w:val="F0E40A6C"/>
    <w:lvl w:ilvl="0">
      <w:start w:val="5"/>
      <w:numFmt w:val="none"/>
      <w:lvlText w:val="6"/>
      <w:lvlJc w:val="left"/>
      <w:pPr>
        <w:ind w:left="425" w:hanging="425"/>
      </w:pPr>
      <w:rPr>
        <w:rFonts w:hint="eastAsia"/>
        <w:b/>
        <w:i w:val="0"/>
      </w:rPr>
    </w:lvl>
    <w:lvl w:ilvl="1">
      <w:start w:val="4"/>
      <w:numFmt w:val="decimal"/>
      <w:lvlText w:val="6%1.6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6.6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>
    <w:nsid w:val="576F0032"/>
    <w:multiLevelType w:val="multilevel"/>
    <w:tmpl w:val="C284F7F0"/>
    <w:lvl w:ilvl="0">
      <w:start w:val="5"/>
      <w:numFmt w:val="none"/>
      <w:lvlText w:val="6"/>
      <w:lvlJc w:val="left"/>
      <w:pPr>
        <w:ind w:left="425" w:hanging="425"/>
      </w:pPr>
      <w:rPr>
        <w:rFonts w:hint="eastAsia"/>
        <w:b/>
        <w:i w:val="0"/>
      </w:rPr>
    </w:lvl>
    <w:lvl w:ilvl="1">
      <w:start w:val="4"/>
      <w:numFmt w:val="none"/>
      <w:lvlText w:val="6.7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6.7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>
    <w:nsid w:val="58B86066"/>
    <w:multiLevelType w:val="hybridMultilevel"/>
    <w:tmpl w:val="F9003652"/>
    <w:lvl w:ilvl="0" w:tplc="08783C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8847066"/>
    <w:multiLevelType w:val="multilevel"/>
    <w:tmpl w:val="9F30A4CC"/>
    <w:lvl w:ilvl="0">
      <w:start w:val="1"/>
      <w:numFmt w:val="decimal"/>
      <w:lvlText w:val="6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>
    <w:nsid w:val="7359762D"/>
    <w:multiLevelType w:val="hybridMultilevel"/>
    <w:tmpl w:val="B03ECEAA"/>
    <w:lvl w:ilvl="0" w:tplc="260AB5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"/>
  </w:num>
  <w:num w:numId="5">
    <w:abstractNumId w:val="4"/>
  </w:num>
  <w:num w:numId="6">
    <w:abstractNumId w:val="3"/>
  </w:num>
  <w:num w:numId="7">
    <w:abstractNumId w:val="2"/>
  </w:num>
  <w:num w:numId="8">
    <w:abstractNumId w:val="5"/>
  </w:num>
  <w:num w:numId="9">
    <w:abstractNumId w:val="11"/>
  </w:num>
  <w:num w:numId="10">
    <w:abstractNumId w:val="13"/>
  </w:num>
  <w:num w:numId="11">
    <w:abstractNumId w:val="14"/>
  </w:num>
  <w:num w:numId="12">
    <w:abstractNumId w:val="6"/>
  </w:num>
  <w:num w:numId="13">
    <w:abstractNumId w:val="8"/>
  </w:num>
  <w:num w:numId="14">
    <w:abstractNumId w:val="12"/>
  </w:num>
  <w:num w:numId="15">
    <w:abstractNumId w:val="10"/>
  </w:num>
  <w:num w:numId="16">
    <w:abstractNumId w:val="16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15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hideSpellingErrors/>
  <w:proofState w:spelling="clean" w:grammar="clean"/>
  <w:attachedTemplate r:id="rId1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92514" fillcolor="#ffc000">
      <v:fill color="#ffc00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F102A"/>
    <w:rsid w:val="000002F6"/>
    <w:rsid w:val="00002431"/>
    <w:rsid w:val="00002575"/>
    <w:rsid w:val="00002A2C"/>
    <w:rsid w:val="00003A30"/>
    <w:rsid w:val="00003D3B"/>
    <w:rsid w:val="000066D1"/>
    <w:rsid w:val="0001059B"/>
    <w:rsid w:val="00010798"/>
    <w:rsid w:val="0001167C"/>
    <w:rsid w:val="0001207D"/>
    <w:rsid w:val="000128A7"/>
    <w:rsid w:val="00012CB8"/>
    <w:rsid w:val="00014105"/>
    <w:rsid w:val="000150E2"/>
    <w:rsid w:val="000201D7"/>
    <w:rsid w:val="00021035"/>
    <w:rsid w:val="0002262B"/>
    <w:rsid w:val="00023AEA"/>
    <w:rsid w:val="00024CBF"/>
    <w:rsid w:val="000258E2"/>
    <w:rsid w:val="00027BBD"/>
    <w:rsid w:val="00030712"/>
    <w:rsid w:val="00032B0E"/>
    <w:rsid w:val="00036111"/>
    <w:rsid w:val="00036364"/>
    <w:rsid w:val="00036399"/>
    <w:rsid w:val="000401C1"/>
    <w:rsid w:val="000405A1"/>
    <w:rsid w:val="0004101D"/>
    <w:rsid w:val="00041820"/>
    <w:rsid w:val="0004184E"/>
    <w:rsid w:val="00041C7E"/>
    <w:rsid w:val="00042313"/>
    <w:rsid w:val="0004318D"/>
    <w:rsid w:val="000444E2"/>
    <w:rsid w:val="00045DD4"/>
    <w:rsid w:val="00045F73"/>
    <w:rsid w:val="0005253F"/>
    <w:rsid w:val="00053C42"/>
    <w:rsid w:val="00053E95"/>
    <w:rsid w:val="00053E9C"/>
    <w:rsid w:val="0005498F"/>
    <w:rsid w:val="00060380"/>
    <w:rsid w:val="00060579"/>
    <w:rsid w:val="00060E72"/>
    <w:rsid w:val="0006102D"/>
    <w:rsid w:val="000627A2"/>
    <w:rsid w:val="0006333F"/>
    <w:rsid w:val="000635CA"/>
    <w:rsid w:val="00063AE0"/>
    <w:rsid w:val="00064015"/>
    <w:rsid w:val="0006492F"/>
    <w:rsid w:val="00065290"/>
    <w:rsid w:val="00065353"/>
    <w:rsid w:val="000655E8"/>
    <w:rsid w:val="00067059"/>
    <w:rsid w:val="000714EB"/>
    <w:rsid w:val="0007254A"/>
    <w:rsid w:val="00072933"/>
    <w:rsid w:val="00073C2B"/>
    <w:rsid w:val="00073DD2"/>
    <w:rsid w:val="000747D3"/>
    <w:rsid w:val="0007481B"/>
    <w:rsid w:val="0007596D"/>
    <w:rsid w:val="000761CD"/>
    <w:rsid w:val="00076A8B"/>
    <w:rsid w:val="0007769D"/>
    <w:rsid w:val="0008141E"/>
    <w:rsid w:val="00081787"/>
    <w:rsid w:val="00082273"/>
    <w:rsid w:val="00082344"/>
    <w:rsid w:val="0008340F"/>
    <w:rsid w:val="00083EE0"/>
    <w:rsid w:val="00083F27"/>
    <w:rsid w:val="00086119"/>
    <w:rsid w:val="00086624"/>
    <w:rsid w:val="00087948"/>
    <w:rsid w:val="0009015C"/>
    <w:rsid w:val="00090F4B"/>
    <w:rsid w:val="00091178"/>
    <w:rsid w:val="000911E4"/>
    <w:rsid w:val="0009164D"/>
    <w:rsid w:val="000916D4"/>
    <w:rsid w:val="00091BF1"/>
    <w:rsid w:val="000949BA"/>
    <w:rsid w:val="00095554"/>
    <w:rsid w:val="00095D4D"/>
    <w:rsid w:val="00096A64"/>
    <w:rsid w:val="000A0517"/>
    <w:rsid w:val="000A10AA"/>
    <w:rsid w:val="000A2B85"/>
    <w:rsid w:val="000A2C02"/>
    <w:rsid w:val="000A2DAE"/>
    <w:rsid w:val="000A3719"/>
    <w:rsid w:val="000A403D"/>
    <w:rsid w:val="000A5354"/>
    <w:rsid w:val="000A5A3A"/>
    <w:rsid w:val="000A5C20"/>
    <w:rsid w:val="000A71A4"/>
    <w:rsid w:val="000A771F"/>
    <w:rsid w:val="000B02AF"/>
    <w:rsid w:val="000B0E70"/>
    <w:rsid w:val="000B177B"/>
    <w:rsid w:val="000B286B"/>
    <w:rsid w:val="000B40DB"/>
    <w:rsid w:val="000B4270"/>
    <w:rsid w:val="000B6432"/>
    <w:rsid w:val="000B6A8D"/>
    <w:rsid w:val="000B78BB"/>
    <w:rsid w:val="000C01C3"/>
    <w:rsid w:val="000C3908"/>
    <w:rsid w:val="000C4457"/>
    <w:rsid w:val="000C45F4"/>
    <w:rsid w:val="000C4657"/>
    <w:rsid w:val="000C5735"/>
    <w:rsid w:val="000C6F4D"/>
    <w:rsid w:val="000C74E0"/>
    <w:rsid w:val="000D217E"/>
    <w:rsid w:val="000D2619"/>
    <w:rsid w:val="000D2DFA"/>
    <w:rsid w:val="000D3052"/>
    <w:rsid w:val="000D3FE2"/>
    <w:rsid w:val="000D6363"/>
    <w:rsid w:val="000D73DD"/>
    <w:rsid w:val="000E3C01"/>
    <w:rsid w:val="000E4EF9"/>
    <w:rsid w:val="000E514D"/>
    <w:rsid w:val="000E596B"/>
    <w:rsid w:val="000E6576"/>
    <w:rsid w:val="000F00EF"/>
    <w:rsid w:val="000F0666"/>
    <w:rsid w:val="000F2243"/>
    <w:rsid w:val="000F367E"/>
    <w:rsid w:val="000F3B02"/>
    <w:rsid w:val="000F3EC1"/>
    <w:rsid w:val="000F5AFB"/>
    <w:rsid w:val="000F68F2"/>
    <w:rsid w:val="000F6BDC"/>
    <w:rsid w:val="00100D3E"/>
    <w:rsid w:val="00101B6F"/>
    <w:rsid w:val="00102125"/>
    <w:rsid w:val="001023E4"/>
    <w:rsid w:val="0010417E"/>
    <w:rsid w:val="001044F5"/>
    <w:rsid w:val="001051FB"/>
    <w:rsid w:val="001066D1"/>
    <w:rsid w:val="00110F44"/>
    <w:rsid w:val="0011168E"/>
    <w:rsid w:val="001123B3"/>
    <w:rsid w:val="0011259D"/>
    <w:rsid w:val="00113EF3"/>
    <w:rsid w:val="0011404E"/>
    <w:rsid w:val="00114A80"/>
    <w:rsid w:val="00115238"/>
    <w:rsid w:val="00115680"/>
    <w:rsid w:val="001158AE"/>
    <w:rsid w:val="00115A1B"/>
    <w:rsid w:val="00115B7B"/>
    <w:rsid w:val="00115C1E"/>
    <w:rsid w:val="0011644A"/>
    <w:rsid w:val="001167E1"/>
    <w:rsid w:val="001174C1"/>
    <w:rsid w:val="00122055"/>
    <w:rsid w:val="00122451"/>
    <w:rsid w:val="00122C18"/>
    <w:rsid w:val="00124968"/>
    <w:rsid w:val="001250AC"/>
    <w:rsid w:val="00126DC7"/>
    <w:rsid w:val="001308FA"/>
    <w:rsid w:val="00131341"/>
    <w:rsid w:val="0013176E"/>
    <w:rsid w:val="00132FDB"/>
    <w:rsid w:val="00135D65"/>
    <w:rsid w:val="00135F01"/>
    <w:rsid w:val="0014002B"/>
    <w:rsid w:val="00141730"/>
    <w:rsid w:val="0014175C"/>
    <w:rsid w:val="00141B9F"/>
    <w:rsid w:val="00142140"/>
    <w:rsid w:val="0014226D"/>
    <w:rsid w:val="00142945"/>
    <w:rsid w:val="00143A05"/>
    <w:rsid w:val="00143ED7"/>
    <w:rsid w:val="001450FD"/>
    <w:rsid w:val="00146827"/>
    <w:rsid w:val="00147167"/>
    <w:rsid w:val="001501FA"/>
    <w:rsid w:val="00151041"/>
    <w:rsid w:val="001523B2"/>
    <w:rsid w:val="00152C91"/>
    <w:rsid w:val="00154C3E"/>
    <w:rsid w:val="00154F1E"/>
    <w:rsid w:val="00157C43"/>
    <w:rsid w:val="0016050C"/>
    <w:rsid w:val="00160CC4"/>
    <w:rsid w:val="00163442"/>
    <w:rsid w:val="0016413B"/>
    <w:rsid w:val="00164ACA"/>
    <w:rsid w:val="0016604C"/>
    <w:rsid w:val="00167311"/>
    <w:rsid w:val="00170A27"/>
    <w:rsid w:val="00170DDF"/>
    <w:rsid w:val="00171B81"/>
    <w:rsid w:val="001741DE"/>
    <w:rsid w:val="00174FC1"/>
    <w:rsid w:val="001756D3"/>
    <w:rsid w:val="0017629D"/>
    <w:rsid w:val="0017656A"/>
    <w:rsid w:val="00176866"/>
    <w:rsid w:val="00176DAF"/>
    <w:rsid w:val="00177A7B"/>
    <w:rsid w:val="00180885"/>
    <w:rsid w:val="00181974"/>
    <w:rsid w:val="00182466"/>
    <w:rsid w:val="00182815"/>
    <w:rsid w:val="0018296B"/>
    <w:rsid w:val="00182E31"/>
    <w:rsid w:val="0018360F"/>
    <w:rsid w:val="0018501C"/>
    <w:rsid w:val="001927C8"/>
    <w:rsid w:val="00193211"/>
    <w:rsid w:val="00193C2B"/>
    <w:rsid w:val="00195110"/>
    <w:rsid w:val="001953D0"/>
    <w:rsid w:val="001958B0"/>
    <w:rsid w:val="00195F34"/>
    <w:rsid w:val="0019705A"/>
    <w:rsid w:val="001970CD"/>
    <w:rsid w:val="00197ECD"/>
    <w:rsid w:val="001A095C"/>
    <w:rsid w:val="001A0AEC"/>
    <w:rsid w:val="001A0F67"/>
    <w:rsid w:val="001A11D0"/>
    <w:rsid w:val="001A24CE"/>
    <w:rsid w:val="001A2BD6"/>
    <w:rsid w:val="001A43DA"/>
    <w:rsid w:val="001A608E"/>
    <w:rsid w:val="001A74A8"/>
    <w:rsid w:val="001B08C6"/>
    <w:rsid w:val="001B0CF9"/>
    <w:rsid w:val="001B13C0"/>
    <w:rsid w:val="001B14F7"/>
    <w:rsid w:val="001B2923"/>
    <w:rsid w:val="001B2E5B"/>
    <w:rsid w:val="001B3701"/>
    <w:rsid w:val="001B3D31"/>
    <w:rsid w:val="001B436B"/>
    <w:rsid w:val="001B565F"/>
    <w:rsid w:val="001B70AE"/>
    <w:rsid w:val="001B7644"/>
    <w:rsid w:val="001C0526"/>
    <w:rsid w:val="001C0532"/>
    <w:rsid w:val="001C077F"/>
    <w:rsid w:val="001C0814"/>
    <w:rsid w:val="001C0AB6"/>
    <w:rsid w:val="001C1401"/>
    <w:rsid w:val="001C1F44"/>
    <w:rsid w:val="001C1F92"/>
    <w:rsid w:val="001C24AC"/>
    <w:rsid w:val="001C5AF7"/>
    <w:rsid w:val="001C7555"/>
    <w:rsid w:val="001D053E"/>
    <w:rsid w:val="001D0DF5"/>
    <w:rsid w:val="001D1D47"/>
    <w:rsid w:val="001D2108"/>
    <w:rsid w:val="001D2360"/>
    <w:rsid w:val="001D2BC4"/>
    <w:rsid w:val="001D3EE9"/>
    <w:rsid w:val="001D54C7"/>
    <w:rsid w:val="001D5572"/>
    <w:rsid w:val="001D5DED"/>
    <w:rsid w:val="001D6E10"/>
    <w:rsid w:val="001D749E"/>
    <w:rsid w:val="001D7A7C"/>
    <w:rsid w:val="001D7E93"/>
    <w:rsid w:val="001E09AF"/>
    <w:rsid w:val="001E0E9D"/>
    <w:rsid w:val="001E1D5C"/>
    <w:rsid w:val="001E231E"/>
    <w:rsid w:val="001E3498"/>
    <w:rsid w:val="001E3B5A"/>
    <w:rsid w:val="001E7FDA"/>
    <w:rsid w:val="001F102A"/>
    <w:rsid w:val="001F11A7"/>
    <w:rsid w:val="001F11AD"/>
    <w:rsid w:val="001F1645"/>
    <w:rsid w:val="001F3002"/>
    <w:rsid w:val="001F42D8"/>
    <w:rsid w:val="001F548C"/>
    <w:rsid w:val="001F5834"/>
    <w:rsid w:val="001F66A0"/>
    <w:rsid w:val="001F7A78"/>
    <w:rsid w:val="0020040E"/>
    <w:rsid w:val="0020125D"/>
    <w:rsid w:val="002013B9"/>
    <w:rsid w:val="002041F8"/>
    <w:rsid w:val="00204BA6"/>
    <w:rsid w:val="00205A04"/>
    <w:rsid w:val="00206531"/>
    <w:rsid w:val="0020777D"/>
    <w:rsid w:val="002100C9"/>
    <w:rsid w:val="00211C75"/>
    <w:rsid w:val="002126DA"/>
    <w:rsid w:val="00212938"/>
    <w:rsid w:val="00214A6D"/>
    <w:rsid w:val="00215C77"/>
    <w:rsid w:val="002164C0"/>
    <w:rsid w:val="00216F0F"/>
    <w:rsid w:val="0021752C"/>
    <w:rsid w:val="00220FCC"/>
    <w:rsid w:val="002215CC"/>
    <w:rsid w:val="00221D4C"/>
    <w:rsid w:val="00222953"/>
    <w:rsid w:val="00222F8E"/>
    <w:rsid w:val="0022337A"/>
    <w:rsid w:val="002235E2"/>
    <w:rsid w:val="00223615"/>
    <w:rsid w:val="00224FF7"/>
    <w:rsid w:val="00230287"/>
    <w:rsid w:val="0023117E"/>
    <w:rsid w:val="0023154D"/>
    <w:rsid w:val="0023200D"/>
    <w:rsid w:val="0023257D"/>
    <w:rsid w:val="00232C34"/>
    <w:rsid w:val="0023305E"/>
    <w:rsid w:val="00233576"/>
    <w:rsid w:val="00233FBC"/>
    <w:rsid w:val="00234065"/>
    <w:rsid w:val="00236028"/>
    <w:rsid w:val="00241BE6"/>
    <w:rsid w:val="00242AFC"/>
    <w:rsid w:val="00242B03"/>
    <w:rsid w:val="00242BB2"/>
    <w:rsid w:val="00243FB8"/>
    <w:rsid w:val="00244725"/>
    <w:rsid w:val="00246C0C"/>
    <w:rsid w:val="00247D6D"/>
    <w:rsid w:val="00251001"/>
    <w:rsid w:val="002523C7"/>
    <w:rsid w:val="002535AD"/>
    <w:rsid w:val="002553B9"/>
    <w:rsid w:val="00256B7F"/>
    <w:rsid w:val="00257345"/>
    <w:rsid w:val="00257B8A"/>
    <w:rsid w:val="0026153E"/>
    <w:rsid w:val="00262676"/>
    <w:rsid w:val="00263718"/>
    <w:rsid w:val="00264B21"/>
    <w:rsid w:val="00266023"/>
    <w:rsid w:val="002676A6"/>
    <w:rsid w:val="002717CD"/>
    <w:rsid w:val="002728DA"/>
    <w:rsid w:val="0027324E"/>
    <w:rsid w:val="00273FF3"/>
    <w:rsid w:val="002749E8"/>
    <w:rsid w:val="0027510D"/>
    <w:rsid w:val="00276D2E"/>
    <w:rsid w:val="002773D0"/>
    <w:rsid w:val="00277DEF"/>
    <w:rsid w:val="002804FC"/>
    <w:rsid w:val="0028094D"/>
    <w:rsid w:val="00280BDB"/>
    <w:rsid w:val="00280FBE"/>
    <w:rsid w:val="002812B0"/>
    <w:rsid w:val="00282746"/>
    <w:rsid w:val="00282F2A"/>
    <w:rsid w:val="00283637"/>
    <w:rsid w:val="002837E8"/>
    <w:rsid w:val="002850DB"/>
    <w:rsid w:val="00286475"/>
    <w:rsid w:val="00287DE7"/>
    <w:rsid w:val="00290131"/>
    <w:rsid w:val="002907AB"/>
    <w:rsid w:val="00291F18"/>
    <w:rsid w:val="00291FCD"/>
    <w:rsid w:val="002920D3"/>
    <w:rsid w:val="00292923"/>
    <w:rsid w:val="00292C50"/>
    <w:rsid w:val="00293059"/>
    <w:rsid w:val="002932A0"/>
    <w:rsid w:val="002939C0"/>
    <w:rsid w:val="0029413B"/>
    <w:rsid w:val="002958BA"/>
    <w:rsid w:val="002959AD"/>
    <w:rsid w:val="00295C0F"/>
    <w:rsid w:val="00296B40"/>
    <w:rsid w:val="0029717C"/>
    <w:rsid w:val="00297A0D"/>
    <w:rsid w:val="002A0E50"/>
    <w:rsid w:val="002A288F"/>
    <w:rsid w:val="002A2BC0"/>
    <w:rsid w:val="002A3FF8"/>
    <w:rsid w:val="002A547C"/>
    <w:rsid w:val="002A5757"/>
    <w:rsid w:val="002A5CE3"/>
    <w:rsid w:val="002A732B"/>
    <w:rsid w:val="002B0CF6"/>
    <w:rsid w:val="002B0FA3"/>
    <w:rsid w:val="002B187C"/>
    <w:rsid w:val="002B21ED"/>
    <w:rsid w:val="002B3AD1"/>
    <w:rsid w:val="002B3B16"/>
    <w:rsid w:val="002B4951"/>
    <w:rsid w:val="002B496E"/>
    <w:rsid w:val="002B4BAD"/>
    <w:rsid w:val="002B6882"/>
    <w:rsid w:val="002B7B0A"/>
    <w:rsid w:val="002C0142"/>
    <w:rsid w:val="002C0418"/>
    <w:rsid w:val="002C11ED"/>
    <w:rsid w:val="002C1A0C"/>
    <w:rsid w:val="002C4845"/>
    <w:rsid w:val="002C715B"/>
    <w:rsid w:val="002C7AEF"/>
    <w:rsid w:val="002D1224"/>
    <w:rsid w:val="002D1F91"/>
    <w:rsid w:val="002D1FAA"/>
    <w:rsid w:val="002D3A4F"/>
    <w:rsid w:val="002D4C5A"/>
    <w:rsid w:val="002E08AB"/>
    <w:rsid w:val="002E25EA"/>
    <w:rsid w:val="002E33C6"/>
    <w:rsid w:val="002E683E"/>
    <w:rsid w:val="002E761C"/>
    <w:rsid w:val="002E7803"/>
    <w:rsid w:val="002F2B2D"/>
    <w:rsid w:val="002F75C3"/>
    <w:rsid w:val="002F7DEB"/>
    <w:rsid w:val="00300A11"/>
    <w:rsid w:val="003012CD"/>
    <w:rsid w:val="003024BA"/>
    <w:rsid w:val="00302ACA"/>
    <w:rsid w:val="00303E0E"/>
    <w:rsid w:val="00303FEB"/>
    <w:rsid w:val="00304856"/>
    <w:rsid w:val="00305427"/>
    <w:rsid w:val="00305A66"/>
    <w:rsid w:val="0030652C"/>
    <w:rsid w:val="00306F09"/>
    <w:rsid w:val="0031068E"/>
    <w:rsid w:val="00310FB7"/>
    <w:rsid w:val="00311AAC"/>
    <w:rsid w:val="0031249C"/>
    <w:rsid w:val="00312D12"/>
    <w:rsid w:val="00315131"/>
    <w:rsid w:val="0031518F"/>
    <w:rsid w:val="00315CA4"/>
    <w:rsid w:val="003163BC"/>
    <w:rsid w:val="0031719E"/>
    <w:rsid w:val="0031721A"/>
    <w:rsid w:val="00317453"/>
    <w:rsid w:val="003178D5"/>
    <w:rsid w:val="003216F8"/>
    <w:rsid w:val="00321EAA"/>
    <w:rsid w:val="0032456F"/>
    <w:rsid w:val="00324E77"/>
    <w:rsid w:val="00325580"/>
    <w:rsid w:val="00325A33"/>
    <w:rsid w:val="0032614C"/>
    <w:rsid w:val="00326B81"/>
    <w:rsid w:val="00326D02"/>
    <w:rsid w:val="00326E98"/>
    <w:rsid w:val="003275AE"/>
    <w:rsid w:val="00327951"/>
    <w:rsid w:val="0033101E"/>
    <w:rsid w:val="003325E9"/>
    <w:rsid w:val="00332C61"/>
    <w:rsid w:val="0033479F"/>
    <w:rsid w:val="00334EF0"/>
    <w:rsid w:val="00335660"/>
    <w:rsid w:val="00335818"/>
    <w:rsid w:val="00335AD3"/>
    <w:rsid w:val="003367E3"/>
    <w:rsid w:val="00340C60"/>
    <w:rsid w:val="00341220"/>
    <w:rsid w:val="00342F8B"/>
    <w:rsid w:val="003446A4"/>
    <w:rsid w:val="003447F8"/>
    <w:rsid w:val="003449B0"/>
    <w:rsid w:val="00344C8B"/>
    <w:rsid w:val="00345956"/>
    <w:rsid w:val="0035197A"/>
    <w:rsid w:val="00352EB6"/>
    <w:rsid w:val="00353BD7"/>
    <w:rsid w:val="00354C9E"/>
    <w:rsid w:val="003566C9"/>
    <w:rsid w:val="00357838"/>
    <w:rsid w:val="00357E33"/>
    <w:rsid w:val="00360A9A"/>
    <w:rsid w:val="00360CA1"/>
    <w:rsid w:val="00361016"/>
    <w:rsid w:val="00362464"/>
    <w:rsid w:val="003642CF"/>
    <w:rsid w:val="003659BF"/>
    <w:rsid w:val="00365A82"/>
    <w:rsid w:val="00365BCE"/>
    <w:rsid w:val="00366A7D"/>
    <w:rsid w:val="00367B46"/>
    <w:rsid w:val="003705B4"/>
    <w:rsid w:val="00370C7E"/>
    <w:rsid w:val="00371BCC"/>
    <w:rsid w:val="00371D1C"/>
    <w:rsid w:val="00372944"/>
    <w:rsid w:val="00372AD7"/>
    <w:rsid w:val="00374263"/>
    <w:rsid w:val="0037512F"/>
    <w:rsid w:val="003760E3"/>
    <w:rsid w:val="0038026C"/>
    <w:rsid w:val="00381024"/>
    <w:rsid w:val="003819CD"/>
    <w:rsid w:val="00382B0E"/>
    <w:rsid w:val="00383F4F"/>
    <w:rsid w:val="00384BC7"/>
    <w:rsid w:val="003865EC"/>
    <w:rsid w:val="00386730"/>
    <w:rsid w:val="003905AE"/>
    <w:rsid w:val="003905CD"/>
    <w:rsid w:val="0039085D"/>
    <w:rsid w:val="003908A8"/>
    <w:rsid w:val="00390DF0"/>
    <w:rsid w:val="0039442D"/>
    <w:rsid w:val="00394793"/>
    <w:rsid w:val="0039551A"/>
    <w:rsid w:val="00396406"/>
    <w:rsid w:val="00396F1A"/>
    <w:rsid w:val="0039777C"/>
    <w:rsid w:val="003A128B"/>
    <w:rsid w:val="003A295F"/>
    <w:rsid w:val="003A66DE"/>
    <w:rsid w:val="003A6BDF"/>
    <w:rsid w:val="003A7179"/>
    <w:rsid w:val="003A74AC"/>
    <w:rsid w:val="003A7E76"/>
    <w:rsid w:val="003B0AE5"/>
    <w:rsid w:val="003B206E"/>
    <w:rsid w:val="003B3B65"/>
    <w:rsid w:val="003B4DEB"/>
    <w:rsid w:val="003B4F37"/>
    <w:rsid w:val="003B69C6"/>
    <w:rsid w:val="003C2D28"/>
    <w:rsid w:val="003C427D"/>
    <w:rsid w:val="003C612D"/>
    <w:rsid w:val="003C6887"/>
    <w:rsid w:val="003C68FB"/>
    <w:rsid w:val="003C7913"/>
    <w:rsid w:val="003C7D3D"/>
    <w:rsid w:val="003D1AFA"/>
    <w:rsid w:val="003D1BC0"/>
    <w:rsid w:val="003D1F13"/>
    <w:rsid w:val="003D26D1"/>
    <w:rsid w:val="003D2AC0"/>
    <w:rsid w:val="003D3309"/>
    <w:rsid w:val="003D3A56"/>
    <w:rsid w:val="003D4708"/>
    <w:rsid w:val="003D6529"/>
    <w:rsid w:val="003D6D0F"/>
    <w:rsid w:val="003D71D3"/>
    <w:rsid w:val="003E07CA"/>
    <w:rsid w:val="003E0ADE"/>
    <w:rsid w:val="003E0C71"/>
    <w:rsid w:val="003E179C"/>
    <w:rsid w:val="003E19A0"/>
    <w:rsid w:val="003E2173"/>
    <w:rsid w:val="003E23D8"/>
    <w:rsid w:val="003E3268"/>
    <w:rsid w:val="003E462D"/>
    <w:rsid w:val="003E565C"/>
    <w:rsid w:val="003E6C7F"/>
    <w:rsid w:val="003E721D"/>
    <w:rsid w:val="003E7B59"/>
    <w:rsid w:val="003F0B38"/>
    <w:rsid w:val="003F0BEC"/>
    <w:rsid w:val="003F1447"/>
    <w:rsid w:val="003F2D32"/>
    <w:rsid w:val="003F30DF"/>
    <w:rsid w:val="003F31E7"/>
    <w:rsid w:val="003F43C6"/>
    <w:rsid w:val="003F4530"/>
    <w:rsid w:val="003F4896"/>
    <w:rsid w:val="003F4D04"/>
    <w:rsid w:val="003F74CB"/>
    <w:rsid w:val="0040010F"/>
    <w:rsid w:val="00400753"/>
    <w:rsid w:val="0040174C"/>
    <w:rsid w:val="00401E9E"/>
    <w:rsid w:val="0040305A"/>
    <w:rsid w:val="00403D7F"/>
    <w:rsid w:val="00404CCF"/>
    <w:rsid w:val="0040558D"/>
    <w:rsid w:val="00410205"/>
    <w:rsid w:val="004108AE"/>
    <w:rsid w:val="00411B28"/>
    <w:rsid w:val="00411D73"/>
    <w:rsid w:val="00411E7D"/>
    <w:rsid w:val="0041215B"/>
    <w:rsid w:val="00412C17"/>
    <w:rsid w:val="004137BF"/>
    <w:rsid w:val="00416135"/>
    <w:rsid w:val="004214EE"/>
    <w:rsid w:val="00422258"/>
    <w:rsid w:val="0042278A"/>
    <w:rsid w:val="00423228"/>
    <w:rsid w:val="0042383C"/>
    <w:rsid w:val="00423E0E"/>
    <w:rsid w:val="00424B26"/>
    <w:rsid w:val="00424FCC"/>
    <w:rsid w:val="0042570B"/>
    <w:rsid w:val="00426038"/>
    <w:rsid w:val="00426C07"/>
    <w:rsid w:val="00430814"/>
    <w:rsid w:val="00433AD9"/>
    <w:rsid w:val="00433D4F"/>
    <w:rsid w:val="00434229"/>
    <w:rsid w:val="00434ADF"/>
    <w:rsid w:val="00434E70"/>
    <w:rsid w:val="00435079"/>
    <w:rsid w:val="0043707E"/>
    <w:rsid w:val="004378A1"/>
    <w:rsid w:val="00444B3E"/>
    <w:rsid w:val="004468BB"/>
    <w:rsid w:val="0044711D"/>
    <w:rsid w:val="004501A0"/>
    <w:rsid w:val="0045058A"/>
    <w:rsid w:val="00450B79"/>
    <w:rsid w:val="00451728"/>
    <w:rsid w:val="00451DE9"/>
    <w:rsid w:val="004523E2"/>
    <w:rsid w:val="00452EE5"/>
    <w:rsid w:val="00453310"/>
    <w:rsid w:val="00455E4D"/>
    <w:rsid w:val="00456220"/>
    <w:rsid w:val="0045771F"/>
    <w:rsid w:val="004577F1"/>
    <w:rsid w:val="00457CF7"/>
    <w:rsid w:val="00460961"/>
    <w:rsid w:val="00461CC8"/>
    <w:rsid w:val="0046261D"/>
    <w:rsid w:val="004632D1"/>
    <w:rsid w:val="0046608F"/>
    <w:rsid w:val="00466829"/>
    <w:rsid w:val="00466C71"/>
    <w:rsid w:val="004703EA"/>
    <w:rsid w:val="00474278"/>
    <w:rsid w:val="0047468F"/>
    <w:rsid w:val="00475681"/>
    <w:rsid w:val="00475DB7"/>
    <w:rsid w:val="00476DEB"/>
    <w:rsid w:val="00480BB3"/>
    <w:rsid w:val="004812F1"/>
    <w:rsid w:val="00482129"/>
    <w:rsid w:val="0048222F"/>
    <w:rsid w:val="004823C8"/>
    <w:rsid w:val="004851F4"/>
    <w:rsid w:val="0048626C"/>
    <w:rsid w:val="00486B2E"/>
    <w:rsid w:val="0049002A"/>
    <w:rsid w:val="00490961"/>
    <w:rsid w:val="0049221B"/>
    <w:rsid w:val="00493DBB"/>
    <w:rsid w:val="0049454D"/>
    <w:rsid w:val="004947C4"/>
    <w:rsid w:val="00496960"/>
    <w:rsid w:val="00497E9E"/>
    <w:rsid w:val="00497FEA"/>
    <w:rsid w:val="004A14AD"/>
    <w:rsid w:val="004A1641"/>
    <w:rsid w:val="004A1C93"/>
    <w:rsid w:val="004A346E"/>
    <w:rsid w:val="004A3D66"/>
    <w:rsid w:val="004A55CD"/>
    <w:rsid w:val="004A59DC"/>
    <w:rsid w:val="004A5A78"/>
    <w:rsid w:val="004A5EDD"/>
    <w:rsid w:val="004A627E"/>
    <w:rsid w:val="004A69BE"/>
    <w:rsid w:val="004A6DE9"/>
    <w:rsid w:val="004A7B92"/>
    <w:rsid w:val="004A7E7D"/>
    <w:rsid w:val="004B1273"/>
    <w:rsid w:val="004B226F"/>
    <w:rsid w:val="004B256C"/>
    <w:rsid w:val="004B382D"/>
    <w:rsid w:val="004B3B23"/>
    <w:rsid w:val="004B445C"/>
    <w:rsid w:val="004B569E"/>
    <w:rsid w:val="004B674F"/>
    <w:rsid w:val="004B696F"/>
    <w:rsid w:val="004C0B97"/>
    <w:rsid w:val="004C1DCC"/>
    <w:rsid w:val="004C2C1D"/>
    <w:rsid w:val="004C52FA"/>
    <w:rsid w:val="004D0EFD"/>
    <w:rsid w:val="004D1C0C"/>
    <w:rsid w:val="004D23D5"/>
    <w:rsid w:val="004D3EF0"/>
    <w:rsid w:val="004D48E7"/>
    <w:rsid w:val="004D5712"/>
    <w:rsid w:val="004D6281"/>
    <w:rsid w:val="004D6897"/>
    <w:rsid w:val="004D75FB"/>
    <w:rsid w:val="004D7785"/>
    <w:rsid w:val="004E1392"/>
    <w:rsid w:val="004E142D"/>
    <w:rsid w:val="004E163B"/>
    <w:rsid w:val="004E16B6"/>
    <w:rsid w:val="004E2A00"/>
    <w:rsid w:val="004E3F0A"/>
    <w:rsid w:val="004E4127"/>
    <w:rsid w:val="004E45B8"/>
    <w:rsid w:val="004E4F23"/>
    <w:rsid w:val="004E5021"/>
    <w:rsid w:val="004E53D2"/>
    <w:rsid w:val="004E648B"/>
    <w:rsid w:val="004E6C64"/>
    <w:rsid w:val="004E6E16"/>
    <w:rsid w:val="004E7C44"/>
    <w:rsid w:val="004E7C87"/>
    <w:rsid w:val="004E7DD2"/>
    <w:rsid w:val="004F0677"/>
    <w:rsid w:val="004F1E6D"/>
    <w:rsid w:val="004F3E33"/>
    <w:rsid w:val="004F4B8A"/>
    <w:rsid w:val="004F6154"/>
    <w:rsid w:val="004F660F"/>
    <w:rsid w:val="004F774D"/>
    <w:rsid w:val="00500589"/>
    <w:rsid w:val="005005A5"/>
    <w:rsid w:val="00502B43"/>
    <w:rsid w:val="00502BB9"/>
    <w:rsid w:val="00502FF7"/>
    <w:rsid w:val="00503502"/>
    <w:rsid w:val="00504146"/>
    <w:rsid w:val="00504D89"/>
    <w:rsid w:val="0050539A"/>
    <w:rsid w:val="00505D98"/>
    <w:rsid w:val="00505FA9"/>
    <w:rsid w:val="00507445"/>
    <w:rsid w:val="005077C2"/>
    <w:rsid w:val="00510E8E"/>
    <w:rsid w:val="005113D7"/>
    <w:rsid w:val="00511FDA"/>
    <w:rsid w:val="00511FF8"/>
    <w:rsid w:val="00512EC4"/>
    <w:rsid w:val="00513E0A"/>
    <w:rsid w:val="00515182"/>
    <w:rsid w:val="00515C3C"/>
    <w:rsid w:val="00516AE7"/>
    <w:rsid w:val="00521634"/>
    <w:rsid w:val="00521695"/>
    <w:rsid w:val="00521705"/>
    <w:rsid w:val="005224A1"/>
    <w:rsid w:val="00524599"/>
    <w:rsid w:val="00524E43"/>
    <w:rsid w:val="00525C02"/>
    <w:rsid w:val="0052672F"/>
    <w:rsid w:val="005270B7"/>
    <w:rsid w:val="005326C1"/>
    <w:rsid w:val="00533BC1"/>
    <w:rsid w:val="005340F3"/>
    <w:rsid w:val="00534163"/>
    <w:rsid w:val="00534B4B"/>
    <w:rsid w:val="00534EA9"/>
    <w:rsid w:val="00535054"/>
    <w:rsid w:val="005354A3"/>
    <w:rsid w:val="0054047C"/>
    <w:rsid w:val="005421B5"/>
    <w:rsid w:val="005436AE"/>
    <w:rsid w:val="005450D9"/>
    <w:rsid w:val="00545826"/>
    <w:rsid w:val="00545A33"/>
    <w:rsid w:val="005475A4"/>
    <w:rsid w:val="00550AD6"/>
    <w:rsid w:val="0055176D"/>
    <w:rsid w:val="00552964"/>
    <w:rsid w:val="005534CA"/>
    <w:rsid w:val="0055380A"/>
    <w:rsid w:val="00554051"/>
    <w:rsid w:val="00554A34"/>
    <w:rsid w:val="00555225"/>
    <w:rsid w:val="00557A19"/>
    <w:rsid w:val="00557E00"/>
    <w:rsid w:val="00557FC4"/>
    <w:rsid w:val="00560C26"/>
    <w:rsid w:val="005611DC"/>
    <w:rsid w:val="005616DD"/>
    <w:rsid w:val="0056278E"/>
    <w:rsid w:val="00563C33"/>
    <w:rsid w:val="00565B62"/>
    <w:rsid w:val="005668D7"/>
    <w:rsid w:val="00566B06"/>
    <w:rsid w:val="005671DA"/>
    <w:rsid w:val="00567517"/>
    <w:rsid w:val="00570351"/>
    <w:rsid w:val="005707AF"/>
    <w:rsid w:val="00571A74"/>
    <w:rsid w:val="0057279C"/>
    <w:rsid w:val="00575EB5"/>
    <w:rsid w:val="00576D81"/>
    <w:rsid w:val="0058022D"/>
    <w:rsid w:val="0058111D"/>
    <w:rsid w:val="005815E4"/>
    <w:rsid w:val="0058317D"/>
    <w:rsid w:val="005839BE"/>
    <w:rsid w:val="00584C58"/>
    <w:rsid w:val="00585037"/>
    <w:rsid w:val="00585B59"/>
    <w:rsid w:val="005861A8"/>
    <w:rsid w:val="005879DE"/>
    <w:rsid w:val="00590936"/>
    <w:rsid w:val="0059191C"/>
    <w:rsid w:val="00592AE5"/>
    <w:rsid w:val="00592E14"/>
    <w:rsid w:val="005933BC"/>
    <w:rsid w:val="00594822"/>
    <w:rsid w:val="00594842"/>
    <w:rsid w:val="00594E11"/>
    <w:rsid w:val="00596E17"/>
    <w:rsid w:val="005A181A"/>
    <w:rsid w:val="005A1AD6"/>
    <w:rsid w:val="005A2BBB"/>
    <w:rsid w:val="005A337D"/>
    <w:rsid w:val="005A4965"/>
    <w:rsid w:val="005A532D"/>
    <w:rsid w:val="005A72EC"/>
    <w:rsid w:val="005A732B"/>
    <w:rsid w:val="005B0D9B"/>
    <w:rsid w:val="005B0EC3"/>
    <w:rsid w:val="005B0EDA"/>
    <w:rsid w:val="005B0F55"/>
    <w:rsid w:val="005B18D6"/>
    <w:rsid w:val="005B47C9"/>
    <w:rsid w:val="005B4A01"/>
    <w:rsid w:val="005B52B8"/>
    <w:rsid w:val="005B7E08"/>
    <w:rsid w:val="005C03FA"/>
    <w:rsid w:val="005C07A7"/>
    <w:rsid w:val="005C0EE0"/>
    <w:rsid w:val="005C103F"/>
    <w:rsid w:val="005C16A6"/>
    <w:rsid w:val="005C234A"/>
    <w:rsid w:val="005C23A6"/>
    <w:rsid w:val="005C3367"/>
    <w:rsid w:val="005C4037"/>
    <w:rsid w:val="005C4A59"/>
    <w:rsid w:val="005D01A8"/>
    <w:rsid w:val="005D0BAA"/>
    <w:rsid w:val="005D1282"/>
    <w:rsid w:val="005D177F"/>
    <w:rsid w:val="005D2CE5"/>
    <w:rsid w:val="005D3BA5"/>
    <w:rsid w:val="005D456E"/>
    <w:rsid w:val="005D5211"/>
    <w:rsid w:val="005D5348"/>
    <w:rsid w:val="005D6056"/>
    <w:rsid w:val="005E079D"/>
    <w:rsid w:val="005E18F9"/>
    <w:rsid w:val="005E2035"/>
    <w:rsid w:val="005E3BB8"/>
    <w:rsid w:val="005E43E1"/>
    <w:rsid w:val="005E62EC"/>
    <w:rsid w:val="005F1615"/>
    <w:rsid w:val="005F171C"/>
    <w:rsid w:val="005F47BB"/>
    <w:rsid w:val="005F5929"/>
    <w:rsid w:val="005F5ADC"/>
    <w:rsid w:val="005F5E70"/>
    <w:rsid w:val="005F6847"/>
    <w:rsid w:val="006000C8"/>
    <w:rsid w:val="0060049C"/>
    <w:rsid w:val="00603398"/>
    <w:rsid w:val="00603D43"/>
    <w:rsid w:val="00604402"/>
    <w:rsid w:val="00605208"/>
    <w:rsid w:val="006055D6"/>
    <w:rsid w:val="0060594F"/>
    <w:rsid w:val="00606A43"/>
    <w:rsid w:val="0060790B"/>
    <w:rsid w:val="00611617"/>
    <w:rsid w:val="00611BB9"/>
    <w:rsid w:val="00612DBF"/>
    <w:rsid w:val="006134DC"/>
    <w:rsid w:val="00613531"/>
    <w:rsid w:val="00613827"/>
    <w:rsid w:val="006138C5"/>
    <w:rsid w:val="006139E4"/>
    <w:rsid w:val="00616F37"/>
    <w:rsid w:val="00616F59"/>
    <w:rsid w:val="00617164"/>
    <w:rsid w:val="00617E78"/>
    <w:rsid w:val="0062089D"/>
    <w:rsid w:val="00620B7A"/>
    <w:rsid w:val="00624A58"/>
    <w:rsid w:val="00625CEB"/>
    <w:rsid w:val="006260CB"/>
    <w:rsid w:val="0062700D"/>
    <w:rsid w:val="00627826"/>
    <w:rsid w:val="00632B30"/>
    <w:rsid w:val="00635C9D"/>
    <w:rsid w:val="00635CBF"/>
    <w:rsid w:val="006373DF"/>
    <w:rsid w:val="00637402"/>
    <w:rsid w:val="006403FF"/>
    <w:rsid w:val="0064052C"/>
    <w:rsid w:val="00641A5E"/>
    <w:rsid w:val="00641F0F"/>
    <w:rsid w:val="0064235F"/>
    <w:rsid w:val="00642889"/>
    <w:rsid w:val="006437A3"/>
    <w:rsid w:val="006457AF"/>
    <w:rsid w:val="0064646E"/>
    <w:rsid w:val="00646FC8"/>
    <w:rsid w:val="006473D7"/>
    <w:rsid w:val="006506E4"/>
    <w:rsid w:val="006522D3"/>
    <w:rsid w:val="0065262B"/>
    <w:rsid w:val="00656712"/>
    <w:rsid w:val="00656DB7"/>
    <w:rsid w:val="006579A3"/>
    <w:rsid w:val="00660473"/>
    <w:rsid w:val="006616B7"/>
    <w:rsid w:val="00662BB6"/>
    <w:rsid w:val="00662DD9"/>
    <w:rsid w:val="00662DED"/>
    <w:rsid w:val="006644B4"/>
    <w:rsid w:val="00665692"/>
    <w:rsid w:val="006674FF"/>
    <w:rsid w:val="00670855"/>
    <w:rsid w:val="0067211C"/>
    <w:rsid w:val="00672A58"/>
    <w:rsid w:val="006733F9"/>
    <w:rsid w:val="00674482"/>
    <w:rsid w:val="00674A4A"/>
    <w:rsid w:val="00674CE7"/>
    <w:rsid w:val="00680639"/>
    <w:rsid w:val="006806D2"/>
    <w:rsid w:val="00681C8C"/>
    <w:rsid w:val="00682A03"/>
    <w:rsid w:val="00682CB4"/>
    <w:rsid w:val="0068307E"/>
    <w:rsid w:val="0068347C"/>
    <w:rsid w:val="006836CE"/>
    <w:rsid w:val="006844F6"/>
    <w:rsid w:val="006846DD"/>
    <w:rsid w:val="0068631B"/>
    <w:rsid w:val="006875E7"/>
    <w:rsid w:val="00687914"/>
    <w:rsid w:val="006903C9"/>
    <w:rsid w:val="006906D1"/>
    <w:rsid w:val="00691043"/>
    <w:rsid w:val="006911BA"/>
    <w:rsid w:val="006916E9"/>
    <w:rsid w:val="006920AF"/>
    <w:rsid w:val="00692818"/>
    <w:rsid w:val="00693C81"/>
    <w:rsid w:val="00694971"/>
    <w:rsid w:val="0069631B"/>
    <w:rsid w:val="00696822"/>
    <w:rsid w:val="006A14CF"/>
    <w:rsid w:val="006A168C"/>
    <w:rsid w:val="006A2F2E"/>
    <w:rsid w:val="006A3567"/>
    <w:rsid w:val="006A42E5"/>
    <w:rsid w:val="006A4A27"/>
    <w:rsid w:val="006A5BD0"/>
    <w:rsid w:val="006A73EB"/>
    <w:rsid w:val="006A7855"/>
    <w:rsid w:val="006B086B"/>
    <w:rsid w:val="006B13D4"/>
    <w:rsid w:val="006B1A38"/>
    <w:rsid w:val="006B2BE0"/>
    <w:rsid w:val="006B41D7"/>
    <w:rsid w:val="006B4E39"/>
    <w:rsid w:val="006B664B"/>
    <w:rsid w:val="006B7232"/>
    <w:rsid w:val="006C1366"/>
    <w:rsid w:val="006C28ED"/>
    <w:rsid w:val="006C30AF"/>
    <w:rsid w:val="006C4D36"/>
    <w:rsid w:val="006C5594"/>
    <w:rsid w:val="006C6B3C"/>
    <w:rsid w:val="006C7A35"/>
    <w:rsid w:val="006C7E7E"/>
    <w:rsid w:val="006D2801"/>
    <w:rsid w:val="006D285B"/>
    <w:rsid w:val="006D40DD"/>
    <w:rsid w:val="006D45A0"/>
    <w:rsid w:val="006D6829"/>
    <w:rsid w:val="006E0CBF"/>
    <w:rsid w:val="006E1185"/>
    <w:rsid w:val="006E22CA"/>
    <w:rsid w:val="006E27B1"/>
    <w:rsid w:val="006E391D"/>
    <w:rsid w:val="006E4926"/>
    <w:rsid w:val="006E562C"/>
    <w:rsid w:val="006E589D"/>
    <w:rsid w:val="006E5920"/>
    <w:rsid w:val="006E5DB9"/>
    <w:rsid w:val="006E5E41"/>
    <w:rsid w:val="006E746A"/>
    <w:rsid w:val="006E783A"/>
    <w:rsid w:val="006E7910"/>
    <w:rsid w:val="006F09E2"/>
    <w:rsid w:val="006F0AE5"/>
    <w:rsid w:val="006F1CF5"/>
    <w:rsid w:val="006F2A86"/>
    <w:rsid w:val="006F4318"/>
    <w:rsid w:val="006F48E6"/>
    <w:rsid w:val="006F69C5"/>
    <w:rsid w:val="006F6A78"/>
    <w:rsid w:val="006F6F3F"/>
    <w:rsid w:val="006F75CE"/>
    <w:rsid w:val="00701395"/>
    <w:rsid w:val="00701A83"/>
    <w:rsid w:val="00702E85"/>
    <w:rsid w:val="00703A52"/>
    <w:rsid w:val="00703B78"/>
    <w:rsid w:val="007044C3"/>
    <w:rsid w:val="007047F4"/>
    <w:rsid w:val="007051DB"/>
    <w:rsid w:val="0070566D"/>
    <w:rsid w:val="00705C3C"/>
    <w:rsid w:val="007077D2"/>
    <w:rsid w:val="00710B1F"/>
    <w:rsid w:val="00711096"/>
    <w:rsid w:val="0071277A"/>
    <w:rsid w:val="0071309F"/>
    <w:rsid w:val="00714B9A"/>
    <w:rsid w:val="00716A02"/>
    <w:rsid w:val="00717529"/>
    <w:rsid w:val="00717A51"/>
    <w:rsid w:val="0072067C"/>
    <w:rsid w:val="00721240"/>
    <w:rsid w:val="0072127E"/>
    <w:rsid w:val="00721732"/>
    <w:rsid w:val="007219A9"/>
    <w:rsid w:val="007225B0"/>
    <w:rsid w:val="00722927"/>
    <w:rsid w:val="0072388D"/>
    <w:rsid w:val="00723D5A"/>
    <w:rsid w:val="007271D6"/>
    <w:rsid w:val="007300E4"/>
    <w:rsid w:val="00730168"/>
    <w:rsid w:val="00730917"/>
    <w:rsid w:val="007319AC"/>
    <w:rsid w:val="00731A4D"/>
    <w:rsid w:val="00732E65"/>
    <w:rsid w:val="0073343D"/>
    <w:rsid w:val="007336F2"/>
    <w:rsid w:val="00734B8B"/>
    <w:rsid w:val="00736BD7"/>
    <w:rsid w:val="0073758E"/>
    <w:rsid w:val="0073763E"/>
    <w:rsid w:val="00737F64"/>
    <w:rsid w:val="0074140C"/>
    <w:rsid w:val="00742114"/>
    <w:rsid w:val="007431AB"/>
    <w:rsid w:val="00744A8D"/>
    <w:rsid w:val="0074644A"/>
    <w:rsid w:val="007469F2"/>
    <w:rsid w:val="00746F11"/>
    <w:rsid w:val="00746FC4"/>
    <w:rsid w:val="007479A4"/>
    <w:rsid w:val="0075004E"/>
    <w:rsid w:val="00751C52"/>
    <w:rsid w:val="00751CDF"/>
    <w:rsid w:val="00752183"/>
    <w:rsid w:val="007535E0"/>
    <w:rsid w:val="00754A7D"/>
    <w:rsid w:val="00754C7D"/>
    <w:rsid w:val="0075554B"/>
    <w:rsid w:val="00755F37"/>
    <w:rsid w:val="00757481"/>
    <w:rsid w:val="00757818"/>
    <w:rsid w:val="00761601"/>
    <w:rsid w:val="00761CA3"/>
    <w:rsid w:val="007622D1"/>
    <w:rsid w:val="00762C26"/>
    <w:rsid w:val="00762E96"/>
    <w:rsid w:val="0076664B"/>
    <w:rsid w:val="00767111"/>
    <w:rsid w:val="00767FFA"/>
    <w:rsid w:val="00770696"/>
    <w:rsid w:val="00771116"/>
    <w:rsid w:val="00772C9A"/>
    <w:rsid w:val="007738DE"/>
    <w:rsid w:val="0077627D"/>
    <w:rsid w:val="0077677D"/>
    <w:rsid w:val="00777259"/>
    <w:rsid w:val="007774BF"/>
    <w:rsid w:val="00777CAF"/>
    <w:rsid w:val="007815D1"/>
    <w:rsid w:val="0078248E"/>
    <w:rsid w:val="0078288A"/>
    <w:rsid w:val="00782D1F"/>
    <w:rsid w:val="00782F92"/>
    <w:rsid w:val="00783935"/>
    <w:rsid w:val="00784F66"/>
    <w:rsid w:val="00785F55"/>
    <w:rsid w:val="00786168"/>
    <w:rsid w:val="00786C9E"/>
    <w:rsid w:val="00786D33"/>
    <w:rsid w:val="00787669"/>
    <w:rsid w:val="00790936"/>
    <w:rsid w:val="00790F5F"/>
    <w:rsid w:val="007930FC"/>
    <w:rsid w:val="00793507"/>
    <w:rsid w:val="00795120"/>
    <w:rsid w:val="0079513B"/>
    <w:rsid w:val="007A34B2"/>
    <w:rsid w:val="007A4048"/>
    <w:rsid w:val="007A4D23"/>
    <w:rsid w:val="007A53B2"/>
    <w:rsid w:val="007A657F"/>
    <w:rsid w:val="007A791A"/>
    <w:rsid w:val="007B1937"/>
    <w:rsid w:val="007B19F8"/>
    <w:rsid w:val="007B1C60"/>
    <w:rsid w:val="007B42A3"/>
    <w:rsid w:val="007B5B2E"/>
    <w:rsid w:val="007C117B"/>
    <w:rsid w:val="007C1E4F"/>
    <w:rsid w:val="007C36B5"/>
    <w:rsid w:val="007C3F29"/>
    <w:rsid w:val="007C480D"/>
    <w:rsid w:val="007C59B6"/>
    <w:rsid w:val="007C5C05"/>
    <w:rsid w:val="007C6585"/>
    <w:rsid w:val="007C6B7F"/>
    <w:rsid w:val="007C7C27"/>
    <w:rsid w:val="007D1468"/>
    <w:rsid w:val="007D1B4E"/>
    <w:rsid w:val="007D3874"/>
    <w:rsid w:val="007D3DD1"/>
    <w:rsid w:val="007D4BAC"/>
    <w:rsid w:val="007D5D82"/>
    <w:rsid w:val="007D5E95"/>
    <w:rsid w:val="007D5EBE"/>
    <w:rsid w:val="007D6AE2"/>
    <w:rsid w:val="007E0970"/>
    <w:rsid w:val="007E1371"/>
    <w:rsid w:val="007E24E3"/>
    <w:rsid w:val="007E43AC"/>
    <w:rsid w:val="007E4443"/>
    <w:rsid w:val="007E4C66"/>
    <w:rsid w:val="007E62A8"/>
    <w:rsid w:val="007F05B5"/>
    <w:rsid w:val="007F0FB1"/>
    <w:rsid w:val="007F258C"/>
    <w:rsid w:val="007F25F0"/>
    <w:rsid w:val="007F3208"/>
    <w:rsid w:val="007F3F09"/>
    <w:rsid w:val="007F40F1"/>
    <w:rsid w:val="007F43FD"/>
    <w:rsid w:val="007F5A71"/>
    <w:rsid w:val="007F5E8B"/>
    <w:rsid w:val="007F678B"/>
    <w:rsid w:val="007F7CC9"/>
    <w:rsid w:val="007F7F42"/>
    <w:rsid w:val="008017ED"/>
    <w:rsid w:val="00802DD3"/>
    <w:rsid w:val="00802F3B"/>
    <w:rsid w:val="00802FB9"/>
    <w:rsid w:val="00806143"/>
    <w:rsid w:val="00806972"/>
    <w:rsid w:val="00806DD1"/>
    <w:rsid w:val="0080738F"/>
    <w:rsid w:val="00807867"/>
    <w:rsid w:val="008105B5"/>
    <w:rsid w:val="00810F4A"/>
    <w:rsid w:val="00812BEF"/>
    <w:rsid w:val="00813169"/>
    <w:rsid w:val="0081375B"/>
    <w:rsid w:val="0081390F"/>
    <w:rsid w:val="00814010"/>
    <w:rsid w:val="008155F1"/>
    <w:rsid w:val="00816BB8"/>
    <w:rsid w:val="008202F2"/>
    <w:rsid w:val="00820DEF"/>
    <w:rsid w:val="00821D4C"/>
    <w:rsid w:val="0082304A"/>
    <w:rsid w:val="00825772"/>
    <w:rsid w:val="00825C2F"/>
    <w:rsid w:val="00825CBB"/>
    <w:rsid w:val="008310B5"/>
    <w:rsid w:val="0083111A"/>
    <w:rsid w:val="008312E8"/>
    <w:rsid w:val="008313A1"/>
    <w:rsid w:val="00831618"/>
    <w:rsid w:val="00831967"/>
    <w:rsid w:val="008325B2"/>
    <w:rsid w:val="00832A88"/>
    <w:rsid w:val="00832CBA"/>
    <w:rsid w:val="008342DC"/>
    <w:rsid w:val="0083465B"/>
    <w:rsid w:val="008349C3"/>
    <w:rsid w:val="00837626"/>
    <w:rsid w:val="008409E3"/>
    <w:rsid w:val="008432A1"/>
    <w:rsid w:val="008437D2"/>
    <w:rsid w:val="00843A62"/>
    <w:rsid w:val="00845C2B"/>
    <w:rsid w:val="00845D59"/>
    <w:rsid w:val="008461AC"/>
    <w:rsid w:val="008468A2"/>
    <w:rsid w:val="00846C28"/>
    <w:rsid w:val="008471B6"/>
    <w:rsid w:val="00847867"/>
    <w:rsid w:val="008479B0"/>
    <w:rsid w:val="008503E3"/>
    <w:rsid w:val="00851247"/>
    <w:rsid w:val="00851F5C"/>
    <w:rsid w:val="00854322"/>
    <w:rsid w:val="008574DA"/>
    <w:rsid w:val="0086176B"/>
    <w:rsid w:val="008618BA"/>
    <w:rsid w:val="00861FC2"/>
    <w:rsid w:val="00862DEC"/>
    <w:rsid w:val="008637EC"/>
    <w:rsid w:val="00864522"/>
    <w:rsid w:val="008664BB"/>
    <w:rsid w:val="00866994"/>
    <w:rsid w:val="00867E07"/>
    <w:rsid w:val="0087011C"/>
    <w:rsid w:val="00871566"/>
    <w:rsid w:val="00871958"/>
    <w:rsid w:val="008746F6"/>
    <w:rsid w:val="00875091"/>
    <w:rsid w:val="00875C47"/>
    <w:rsid w:val="00877E3B"/>
    <w:rsid w:val="00880755"/>
    <w:rsid w:val="00881745"/>
    <w:rsid w:val="008824FB"/>
    <w:rsid w:val="00882C6E"/>
    <w:rsid w:val="00882D84"/>
    <w:rsid w:val="008841E5"/>
    <w:rsid w:val="0088493B"/>
    <w:rsid w:val="008860CF"/>
    <w:rsid w:val="008863F5"/>
    <w:rsid w:val="00886EC0"/>
    <w:rsid w:val="008875B9"/>
    <w:rsid w:val="00887756"/>
    <w:rsid w:val="008901AF"/>
    <w:rsid w:val="0089185A"/>
    <w:rsid w:val="00891E21"/>
    <w:rsid w:val="00892987"/>
    <w:rsid w:val="00892C02"/>
    <w:rsid w:val="008938E9"/>
    <w:rsid w:val="00893D18"/>
    <w:rsid w:val="00894708"/>
    <w:rsid w:val="00894964"/>
    <w:rsid w:val="00897CD2"/>
    <w:rsid w:val="008A005C"/>
    <w:rsid w:val="008A0518"/>
    <w:rsid w:val="008A0F26"/>
    <w:rsid w:val="008A32C0"/>
    <w:rsid w:val="008A382F"/>
    <w:rsid w:val="008A4195"/>
    <w:rsid w:val="008A4560"/>
    <w:rsid w:val="008A5697"/>
    <w:rsid w:val="008A7387"/>
    <w:rsid w:val="008A7FF9"/>
    <w:rsid w:val="008B12E9"/>
    <w:rsid w:val="008B1507"/>
    <w:rsid w:val="008B2C86"/>
    <w:rsid w:val="008B45B3"/>
    <w:rsid w:val="008B4801"/>
    <w:rsid w:val="008B50CC"/>
    <w:rsid w:val="008B5BC2"/>
    <w:rsid w:val="008B702E"/>
    <w:rsid w:val="008B7509"/>
    <w:rsid w:val="008C03E5"/>
    <w:rsid w:val="008C1AFC"/>
    <w:rsid w:val="008C1B2C"/>
    <w:rsid w:val="008C6909"/>
    <w:rsid w:val="008C6BFC"/>
    <w:rsid w:val="008D0B60"/>
    <w:rsid w:val="008D21C7"/>
    <w:rsid w:val="008D330C"/>
    <w:rsid w:val="008D3B03"/>
    <w:rsid w:val="008D3BF9"/>
    <w:rsid w:val="008D5D1F"/>
    <w:rsid w:val="008D7D54"/>
    <w:rsid w:val="008E0A27"/>
    <w:rsid w:val="008E0AA7"/>
    <w:rsid w:val="008E3FC3"/>
    <w:rsid w:val="008E4650"/>
    <w:rsid w:val="008E482A"/>
    <w:rsid w:val="008E60E0"/>
    <w:rsid w:val="008E6D1C"/>
    <w:rsid w:val="008F01A2"/>
    <w:rsid w:val="008F113F"/>
    <w:rsid w:val="008F1C9F"/>
    <w:rsid w:val="008F26E5"/>
    <w:rsid w:val="008F29CD"/>
    <w:rsid w:val="008F30A5"/>
    <w:rsid w:val="008F4A76"/>
    <w:rsid w:val="008F4D97"/>
    <w:rsid w:val="008F4FB7"/>
    <w:rsid w:val="008F6F98"/>
    <w:rsid w:val="008F7BF0"/>
    <w:rsid w:val="0090097B"/>
    <w:rsid w:val="00900C1C"/>
    <w:rsid w:val="00902CE0"/>
    <w:rsid w:val="00903D2F"/>
    <w:rsid w:val="00903E20"/>
    <w:rsid w:val="00903E91"/>
    <w:rsid w:val="00905022"/>
    <w:rsid w:val="0090703E"/>
    <w:rsid w:val="009101A4"/>
    <w:rsid w:val="00910DC6"/>
    <w:rsid w:val="009139DF"/>
    <w:rsid w:val="00914A22"/>
    <w:rsid w:val="00914F53"/>
    <w:rsid w:val="009160DC"/>
    <w:rsid w:val="00916D94"/>
    <w:rsid w:val="00917BA9"/>
    <w:rsid w:val="0092041C"/>
    <w:rsid w:val="00920CAA"/>
    <w:rsid w:val="00920DE7"/>
    <w:rsid w:val="009218E4"/>
    <w:rsid w:val="00923026"/>
    <w:rsid w:val="009234A5"/>
    <w:rsid w:val="009246F5"/>
    <w:rsid w:val="0092522F"/>
    <w:rsid w:val="00925509"/>
    <w:rsid w:val="00927472"/>
    <w:rsid w:val="0092757B"/>
    <w:rsid w:val="0092766A"/>
    <w:rsid w:val="00930218"/>
    <w:rsid w:val="00931D3C"/>
    <w:rsid w:val="00934724"/>
    <w:rsid w:val="00935537"/>
    <w:rsid w:val="009362E0"/>
    <w:rsid w:val="00936AAF"/>
    <w:rsid w:val="00941EDF"/>
    <w:rsid w:val="00942D0D"/>
    <w:rsid w:val="00942E56"/>
    <w:rsid w:val="00943824"/>
    <w:rsid w:val="009438D2"/>
    <w:rsid w:val="00944CA1"/>
    <w:rsid w:val="0094548F"/>
    <w:rsid w:val="00946DBE"/>
    <w:rsid w:val="009478F4"/>
    <w:rsid w:val="00952DF3"/>
    <w:rsid w:val="00952E08"/>
    <w:rsid w:val="0095308C"/>
    <w:rsid w:val="00953F59"/>
    <w:rsid w:val="0095489B"/>
    <w:rsid w:val="009565EB"/>
    <w:rsid w:val="009571F4"/>
    <w:rsid w:val="009574F1"/>
    <w:rsid w:val="00961174"/>
    <w:rsid w:val="00961D5D"/>
    <w:rsid w:val="009625D8"/>
    <w:rsid w:val="0096413F"/>
    <w:rsid w:val="00964755"/>
    <w:rsid w:val="00964F38"/>
    <w:rsid w:val="009651BF"/>
    <w:rsid w:val="009652A0"/>
    <w:rsid w:val="0096584A"/>
    <w:rsid w:val="009660E1"/>
    <w:rsid w:val="00966392"/>
    <w:rsid w:val="00966BC3"/>
    <w:rsid w:val="00967202"/>
    <w:rsid w:val="00967C21"/>
    <w:rsid w:val="00971521"/>
    <w:rsid w:val="00974062"/>
    <w:rsid w:val="00974CE6"/>
    <w:rsid w:val="009762C5"/>
    <w:rsid w:val="00976B7B"/>
    <w:rsid w:val="00976C7D"/>
    <w:rsid w:val="009771D6"/>
    <w:rsid w:val="00980C3C"/>
    <w:rsid w:val="009811CC"/>
    <w:rsid w:val="00981EA3"/>
    <w:rsid w:val="00982313"/>
    <w:rsid w:val="00982BA3"/>
    <w:rsid w:val="00982ECD"/>
    <w:rsid w:val="00984CA6"/>
    <w:rsid w:val="009914AA"/>
    <w:rsid w:val="00991581"/>
    <w:rsid w:val="00992E0E"/>
    <w:rsid w:val="00993418"/>
    <w:rsid w:val="00993DAA"/>
    <w:rsid w:val="00994CEF"/>
    <w:rsid w:val="00995E60"/>
    <w:rsid w:val="00996C24"/>
    <w:rsid w:val="0099789D"/>
    <w:rsid w:val="00997A93"/>
    <w:rsid w:val="009A02E2"/>
    <w:rsid w:val="009A0328"/>
    <w:rsid w:val="009A08BA"/>
    <w:rsid w:val="009A0DFE"/>
    <w:rsid w:val="009A11A8"/>
    <w:rsid w:val="009A29F0"/>
    <w:rsid w:val="009A2F57"/>
    <w:rsid w:val="009A3619"/>
    <w:rsid w:val="009A3F70"/>
    <w:rsid w:val="009A4E79"/>
    <w:rsid w:val="009A53FB"/>
    <w:rsid w:val="009A5580"/>
    <w:rsid w:val="009A5925"/>
    <w:rsid w:val="009A640A"/>
    <w:rsid w:val="009A7B8F"/>
    <w:rsid w:val="009B317D"/>
    <w:rsid w:val="009B322B"/>
    <w:rsid w:val="009B32CB"/>
    <w:rsid w:val="009B49DE"/>
    <w:rsid w:val="009B5E76"/>
    <w:rsid w:val="009C006B"/>
    <w:rsid w:val="009C0D82"/>
    <w:rsid w:val="009C0F7B"/>
    <w:rsid w:val="009C24C1"/>
    <w:rsid w:val="009C359E"/>
    <w:rsid w:val="009C4E2F"/>
    <w:rsid w:val="009C6BD6"/>
    <w:rsid w:val="009C6F90"/>
    <w:rsid w:val="009C78FD"/>
    <w:rsid w:val="009D2763"/>
    <w:rsid w:val="009D4D29"/>
    <w:rsid w:val="009D61E1"/>
    <w:rsid w:val="009D7271"/>
    <w:rsid w:val="009D73FC"/>
    <w:rsid w:val="009E004A"/>
    <w:rsid w:val="009E1E98"/>
    <w:rsid w:val="009E24D3"/>
    <w:rsid w:val="009E28E2"/>
    <w:rsid w:val="009E2B62"/>
    <w:rsid w:val="009E32DA"/>
    <w:rsid w:val="009E3BE7"/>
    <w:rsid w:val="009E4A2D"/>
    <w:rsid w:val="009E53AD"/>
    <w:rsid w:val="009E56C9"/>
    <w:rsid w:val="009E66C1"/>
    <w:rsid w:val="009E6F62"/>
    <w:rsid w:val="009F0152"/>
    <w:rsid w:val="009F0CE7"/>
    <w:rsid w:val="009F16FA"/>
    <w:rsid w:val="009F5C70"/>
    <w:rsid w:val="009F6F49"/>
    <w:rsid w:val="009F7D94"/>
    <w:rsid w:val="00A0121C"/>
    <w:rsid w:val="00A01926"/>
    <w:rsid w:val="00A029B4"/>
    <w:rsid w:val="00A031A1"/>
    <w:rsid w:val="00A102AD"/>
    <w:rsid w:val="00A109E1"/>
    <w:rsid w:val="00A117F3"/>
    <w:rsid w:val="00A12AEC"/>
    <w:rsid w:val="00A12E54"/>
    <w:rsid w:val="00A12EA7"/>
    <w:rsid w:val="00A14B81"/>
    <w:rsid w:val="00A14E70"/>
    <w:rsid w:val="00A15618"/>
    <w:rsid w:val="00A160A9"/>
    <w:rsid w:val="00A1639B"/>
    <w:rsid w:val="00A168F8"/>
    <w:rsid w:val="00A16BAF"/>
    <w:rsid w:val="00A16CD0"/>
    <w:rsid w:val="00A17621"/>
    <w:rsid w:val="00A20A01"/>
    <w:rsid w:val="00A2353D"/>
    <w:rsid w:val="00A23965"/>
    <w:rsid w:val="00A26287"/>
    <w:rsid w:val="00A26496"/>
    <w:rsid w:val="00A265C9"/>
    <w:rsid w:val="00A30C15"/>
    <w:rsid w:val="00A31C85"/>
    <w:rsid w:val="00A32079"/>
    <w:rsid w:val="00A326DF"/>
    <w:rsid w:val="00A33547"/>
    <w:rsid w:val="00A33658"/>
    <w:rsid w:val="00A35A48"/>
    <w:rsid w:val="00A35FB3"/>
    <w:rsid w:val="00A361A0"/>
    <w:rsid w:val="00A37504"/>
    <w:rsid w:val="00A40963"/>
    <w:rsid w:val="00A42869"/>
    <w:rsid w:val="00A44535"/>
    <w:rsid w:val="00A47545"/>
    <w:rsid w:val="00A5031B"/>
    <w:rsid w:val="00A53DC6"/>
    <w:rsid w:val="00A53FDF"/>
    <w:rsid w:val="00A54019"/>
    <w:rsid w:val="00A549B2"/>
    <w:rsid w:val="00A54D3B"/>
    <w:rsid w:val="00A54F63"/>
    <w:rsid w:val="00A55F5D"/>
    <w:rsid w:val="00A5786B"/>
    <w:rsid w:val="00A667C6"/>
    <w:rsid w:val="00A66D5E"/>
    <w:rsid w:val="00A71039"/>
    <w:rsid w:val="00A7116E"/>
    <w:rsid w:val="00A7123B"/>
    <w:rsid w:val="00A71A38"/>
    <w:rsid w:val="00A71FB4"/>
    <w:rsid w:val="00A725CA"/>
    <w:rsid w:val="00A72A8C"/>
    <w:rsid w:val="00A7364E"/>
    <w:rsid w:val="00A74006"/>
    <w:rsid w:val="00A75CB4"/>
    <w:rsid w:val="00A75E9B"/>
    <w:rsid w:val="00A76098"/>
    <w:rsid w:val="00A76493"/>
    <w:rsid w:val="00A774F4"/>
    <w:rsid w:val="00A77D6A"/>
    <w:rsid w:val="00A82921"/>
    <w:rsid w:val="00A83216"/>
    <w:rsid w:val="00A84468"/>
    <w:rsid w:val="00A84956"/>
    <w:rsid w:val="00A84CFF"/>
    <w:rsid w:val="00A84D6B"/>
    <w:rsid w:val="00A8531E"/>
    <w:rsid w:val="00A85719"/>
    <w:rsid w:val="00A85EBA"/>
    <w:rsid w:val="00A879E3"/>
    <w:rsid w:val="00A87FB1"/>
    <w:rsid w:val="00A900F8"/>
    <w:rsid w:val="00A9069D"/>
    <w:rsid w:val="00A9072B"/>
    <w:rsid w:val="00A907E6"/>
    <w:rsid w:val="00A90943"/>
    <w:rsid w:val="00A90E1F"/>
    <w:rsid w:val="00A90EDC"/>
    <w:rsid w:val="00A91505"/>
    <w:rsid w:val="00A91D2A"/>
    <w:rsid w:val="00A920FC"/>
    <w:rsid w:val="00A92636"/>
    <w:rsid w:val="00A936F7"/>
    <w:rsid w:val="00A93727"/>
    <w:rsid w:val="00A96C58"/>
    <w:rsid w:val="00A96DEB"/>
    <w:rsid w:val="00A9727C"/>
    <w:rsid w:val="00A97427"/>
    <w:rsid w:val="00AA0CC2"/>
    <w:rsid w:val="00AA1163"/>
    <w:rsid w:val="00AA15D6"/>
    <w:rsid w:val="00AA2B9A"/>
    <w:rsid w:val="00AA32C9"/>
    <w:rsid w:val="00AA336A"/>
    <w:rsid w:val="00AA5C05"/>
    <w:rsid w:val="00AA631D"/>
    <w:rsid w:val="00AB17F1"/>
    <w:rsid w:val="00AB3A42"/>
    <w:rsid w:val="00AB3CFF"/>
    <w:rsid w:val="00AB3FDC"/>
    <w:rsid w:val="00AB4661"/>
    <w:rsid w:val="00AB4C90"/>
    <w:rsid w:val="00AB7759"/>
    <w:rsid w:val="00AC0A2D"/>
    <w:rsid w:val="00AC0F04"/>
    <w:rsid w:val="00AC114F"/>
    <w:rsid w:val="00AC1784"/>
    <w:rsid w:val="00AC425D"/>
    <w:rsid w:val="00AC6892"/>
    <w:rsid w:val="00AC7FC7"/>
    <w:rsid w:val="00AD2FFB"/>
    <w:rsid w:val="00AD3090"/>
    <w:rsid w:val="00AD3416"/>
    <w:rsid w:val="00AD386E"/>
    <w:rsid w:val="00AD58D8"/>
    <w:rsid w:val="00AD645D"/>
    <w:rsid w:val="00AD66EB"/>
    <w:rsid w:val="00AD707E"/>
    <w:rsid w:val="00AE0B39"/>
    <w:rsid w:val="00AE392B"/>
    <w:rsid w:val="00AE4678"/>
    <w:rsid w:val="00AE4A89"/>
    <w:rsid w:val="00AE6C0C"/>
    <w:rsid w:val="00AE792A"/>
    <w:rsid w:val="00AE7BE5"/>
    <w:rsid w:val="00AE7E16"/>
    <w:rsid w:val="00AE7E69"/>
    <w:rsid w:val="00AF03AC"/>
    <w:rsid w:val="00AF06E3"/>
    <w:rsid w:val="00AF08E3"/>
    <w:rsid w:val="00AF10C9"/>
    <w:rsid w:val="00AF197A"/>
    <w:rsid w:val="00AF1DD5"/>
    <w:rsid w:val="00AF28D6"/>
    <w:rsid w:val="00AF2AA4"/>
    <w:rsid w:val="00AF30AB"/>
    <w:rsid w:val="00AF4E46"/>
    <w:rsid w:val="00AF52EB"/>
    <w:rsid w:val="00AF5CDC"/>
    <w:rsid w:val="00AF6507"/>
    <w:rsid w:val="00AF6997"/>
    <w:rsid w:val="00AF7458"/>
    <w:rsid w:val="00AF774F"/>
    <w:rsid w:val="00B004D5"/>
    <w:rsid w:val="00B00696"/>
    <w:rsid w:val="00B008D1"/>
    <w:rsid w:val="00B026F2"/>
    <w:rsid w:val="00B02E14"/>
    <w:rsid w:val="00B02F03"/>
    <w:rsid w:val="00B03E63"/>
    <w:rsid w:val="00B04F2F"/>
    <w:rsid w:val="00B07013"/>
    <w:rsid w:val="00B07EC7"/>
    <w:rsid w:val="00B10801"/>
    <w:rsid w:val="00B10BF0"/>
    <w:rsid w:val="00B119C0"/>
    <w:rsid w:val="00B12872"/>
    <w:rsid w:val="00B13A03"/>
    <w:rsid w:val="00B14080"/>
    <w:rsid w:val="00B14F54"/>
    <w:rsid w:val="00B16086"/>
    <w:rsid w:val="00B16B8E"/>
    <w:rsid w:val="00B17C94"/>
    <w:rsid w:val="00B17CC5"/>
    <w:rsid w:val="00B20A2E"/>
    <w:rsid w:val="00B22B0C"/>
    <w:rsid w:val="00B242CF"/>
    <w:rsid w:val="00B25740"/>
    <w:rsid w:val="00B30312"/>
    <w:rsid w:val="00B32AD9"/>
    <w:rsid w:val="00B32B4F"/>
    <w:rsid w:val="00B338E3"/>
    <w:rsid w:val="00B34602"/>
    <w:rsid w:val="00B34CB4"/>
    <w:rsid w:val="00B34E22"/>
    <w:rsid w:val="00B352BF"/>
    <w:rsid w:val="00B3563D"/>
    <w:rsid w:val="00B376AB"/>
    <w:rsid w:val="00B378AF"/>
    <w:rsid w:val="00B37EE7"/>
    <w:rsid w:val="00B4239B"/>
    <w:rsid w:val="00B43723"/>
    <w:rsid w:val="00B438EA"/>
    <w:rsid w:val="00B46BC4"/>
    <w:rsid w:val="00B470B7"/>
    <w:rsid w:val="00B5195B"/>
    <w:rsid w:val="00B51964"/>
    <w:rsid w:val="00B52F08"/>
    <w:rsid w:val="00B54EA1"/>
    <w:rsid w:val="00B5663C"/>
    <w:rsid w:val="00B57377"/>
    <w:rsid w:val="00B602D5"/>
    <w:rsid w:val="00B604D7"/>
    <w:rsid w:val="00B61838"/>
    <w:rsid w:val="00B61846"/>
    <w:rsid w:val="00B637A2"/>
    <w:rsid w:val="00B63995"/>
    <w:rsid w:val="00B65CAC"/>
    <w:rsid w:val="00B669E2"/>
    <w:rsid w:val="00B66EBC"/>
    <w:rsid w:val="00B678B9"/>
    <w:rsid w:val="00B67BE3"/>
    <w:rsid w:val="00B67F69"/>
    <w:rsid w:val="00B71DBC"/>
    <w:rsid w:val="00B71E25"/>
    <w:rsid w:val="00B74531"/>
    <w:rsid w:val="00B7693F"/>
    <w:rsid w:val="00B77C94"/>
    <w:rsid w:val="00B807FD"/>
    <w:rsid w:val="00B80C46"/>
    <w:rsid w:val="00B80FBA"/>
    <w:rsid w:val="00B816C7"/>
    <w:rsid w:val="00B819D6"/>
    <w:rsid w:val="00B84397"/>
    <w:rsid w:val="00B854B5"/>
    <w:rsid w:val="00B8715E"/>
    <w:rsid w:val="00B9126E"/>
    <w:rsid w:val="00B925B3"/>
    <w:rsid w:val="00B9268F"/>
    <w:rsid w:val="00B94639"/>
    <w:rsid w:val="00B9473C"/>
    <w:rsid w:val="00B95B79"/>
    <w:rsid w:val="00B96FEC"/>
    <w:rsid w:val="00BA0095"/>
    <w:rsid w:val="00BA1F1D"/>
    <w:rsid w:val="00BA2CD5"/>
    <w:rsid w:val="00BA2D89"/>
    <w:rsid w:val="00BA4A79"/>
    <w:rsid w:val="00BA4BBE"/>
    <w:rsid w:val="00BA7D0B"/>
    <w:rsid w:val="00BB11A5"/>
    <w:rsid w:val="00BB16C2"/>
    <w:rsid w:val="00BB23BA"/>
    <w:rsid w:val="00BB4515"/>
    <w:rsid w:val="00BB4C60"/>
    <w:rsid w:val="00BB7DFD"/>
    <w:rsid w:val="00BC08DE"/>
    <w:rsid w:val="00BC0FBF"/>
    <w:rsid w:val="00BC418C"/>
    <w:rsid w:val="00BC4E3E"/>
    <w:rsid w:val="00BC4E58"/>
    <w:rsid w:val="00BC64C3"/>
    <w:rsid w:val="00BC6564"/>
    <w:rsid w:val="00BC6A6C"/>
    <w:rsid w:val="00BD1604"/>
    <w:rsid w:val="00BD316A"/>
    <w:rsid w:val="00BD36D8"/>
    <w:rsid w:val="00BD38F2"/>
    <w:rsid w:val="00BD3A8F"/>
    <w:rsid w:val="00BD401F"/>
    <w:rsid w:val="00BD4126"/>
    <w:rsid w:val="00BE0614"/>
    <w:rsid w:val="00BE1E9D"/>
    <w:rsid w:val="00BE1F9D"/>
    <w:rsid w:val="00BE1FFA"/>
    <w:rsid w:val="00BE2753"/>
    <w:rsid w:val="00BE58E1"/>
    <w:rsid w:val="00BE7FEB"/>
    <w:rsid w:val="00BF017D"/>
    <w:rsid w:val="00BF01F8"/>
    <w:rsid w:val="00BF2475"/>
    <w:rsid w:val="00BF297B"/>
    <w:rsid w:val="00BF4482"/>
    <w:rsid w:val="00BF53CA"/>
    <w:rsid w:val="00BF5F5A"/>
    <w:rsid w:val="00C02A1B"/>
    <w:rsid w:val="00C03143"/>
    <w:rsid w:val="00C0418F"/>
    <w:rsid w:val="00C049BA"/>
    <w:rsid w:val="00C051D6"/>
    <w:rsid w:val="00C05EA5"/>
    <w:rsid w:val="00C06557"/>
    <w:rsid w:val="00C06B04"/>
    <w:rsid w:val="00C07287"/>
    <w:rsid w:val="00C1021A"/>
    <w:rsid w:val="00C1028D"/>
    <w:rsid w:val="00C104CF"/>
    <w:rsid w:val="00C1081F"/>
    <w:rsid w:val="00C1104C"/>
    <w:rsid w:val="00C11A5F"/>
    <w:rsid w:val="00C11ABE"/>
    <w:rsid w:val="00C11BF4"/>
    <w:rsid w:val="00C1200B"/>
    <w:rsid w:val="00C12467"/>
    <w:rsid w:val="00C12789"/>
    <w:rsid w:val="00C130D8"/>
    <w:rsid w:val="00C13937"/>
    <w:rsid w:val="00C1412E"/>
    <w:rsid w:val="00C17120"/>
    <w:rsid w:val="00C17166"/>
    <w:rsid w:val="00C1720C"/>
    <w:rsid w:val="00C217F1"/>
    <w:rsid w:val="00C22516"/>
    <w:rsid w:val="00C2255F"/>
    <w:rsid w:val="00C22A7A"/>
    <w:rsid w:val="00C22AE7"/>
    <w:rsid w:val="00C247A4"/>
    <w:rsid w:val="00C2496D"/>
    <w:rsid w:val="00C252B7"/>
    <w:rsid w:val="00C25CE9"/>
    <w:rsid w:val="00C2681E"/>
    <w:rsid w:val="00C27C7F"/>
    <w:rsid w:val="00C30448"/>
    <w:rsid w:val="00C30F09"/>
    <w:rsid w:val="00C31E23"/>
    <w:rsid w:val="00C3210E"/>
    <w:rsid w:val="00C32A72"/>
    <w:rsid w:val="00C34681"/>
    <w:rsid w:val="00C348A3"/>
    <w:rsid w:val="00C35198"/>
    <w:rsid w:val="00C35555"/>
    <w:rsid w:val="00C356D8"/>
    <w:rsid w:val="00C35E6B"/>
    <w:rsid w:val="00C3719C"/>
    <w:rsid w:val="00C371A6"/>
    <w:rsid w:val="00C403C1"/>
    <w:rsid w:val="00C403D6"/>
    <w:rsid w:val="00C407CE"/>
    <w:rsid w:val="00C40857"/>
    <w:rsid w:val="00C40CCE"/>
    <w:rsid w:val="00C4138C"/>
    <w:rsid w:val="00C422C5"/>
    <w:rsid w:val="00C43300"/>
    <w:rsid w:val="00C43AAF"/>
    <w:rsid w:val="00C44A2A"/>
    <w:rsid w:val="00C44E6F"/>
    <w:rsid w:val="00C46B2A"/>
    <w:rsid w:val="00C47A04"/>
    <w:rsid w:val="00C47C7B"/>
    <w:rsid w:val="00C50F1B"/>
    <w:rsid w:val="00C51CA1"/>
    <w:rsid w:val="00C543A4"/>
    <w:rsid w:val="00C54907"/>
    <w:rsid w:val="00C54E29"/>
    <w:rsid w:val="00C55C9D"/>
    <w:rsid w:val="00C56310"/>
    <w:rsid w:val="00C575B1"/>
    <w:rsid w:val="00C6005A"/>
    <w:rsid w:val="00C60AC1"/>
    <w:rsid w:val="00C60E25"/>
    <w:rsid w:val="00C6289D"/>
    <w:rsid w:val="00C63E4A"/>
    <w:rsid w:val="00C64578"/>
    <w:rsid w:val="00C64CDA"/>
    <w:rsid w:val="00C659C0"/>
    <w:rsid w:val="00C65E41"/>
    <w:rsid w:val="00C66516"/>
    <w:rsid w:val="00C66B24"/>
    <w:rsid w:val="00C70197"/>
    <w:rsid w:val="00C7032C"/>
    <w:rsid w:val="00C708B0"/>
    <w:rsid w:val="00C71A6A"/>
    <w:rsid w:val="00C71AAD"/>
    <w:rsid w:val="00C74002"/>
    <w:rsid w:val="00C7449D"/>
    <w:rsid w:val="00C74868"/>
    <w:rsid w:val="00C753C0"/>
    <w:rsid w:val="00C7543E"/>
    <w:rsid w:val="00C75D5B"/>
    <w:rsid w:val="00C76063"/>
    <w:rsid w:val="00C762B7"/>
    <w:rsid w:val="00C763CA"/>
    <w:rsid w:val="00C76582"/>
    <w:rsid w:val="00C766D0"/>
    <w:rsid w:val="00C7782D"/>
    <w:rsid w:val="00C7787D"/>
    <w:rsid w:val="00C8035D"/>
    <w:rsid w:val="00C8139F"/>
    <w:rsid w:val="00C81488"/>
    <w:rsid w:val="00C81DC4"/>
    <w:rsid w:val="00C82314"/>
    <w:rsid w:val="00C8309C"/>
    <w:rsid w:val="00C85189"/>
    <w:rsid w:val="00C9005A"/>
    <w:rsid w:val="00C9138B"/>
    <w:rsid w:val="00C91CEB"/>
    <w:rsid w:val="00C94399"/>
    <w:rsid w:val="00C9548A"/>
    <w:rsid w:val="00C961C0"/>
    <w:rsid w:val="00C96D3B"/>
    <w:rsid w:val="00CA0D52"/>
    <w:rsid w:val="00CA1101"/>
    <w:rsid w:val="00CA11B9"/>
    <w:rsid w:val="00CA2919"/>
    <w:rsid w:val="00CA31CC"/>
    <w:rsid w:val="00CA4796"/>
    <w:rsid w:val="00CA5936"/>
    <w:rsid w:val="00CA6FE1"/>
    <w:rsid w:val="00CB03F5"/>
    <w:rsid w:val="00CB0B94"/>
    <w:rsid w:val="00CB110E"/>
    <w:rsid w:val="00CB1396"/>
    <w:rsid w:val="00CB1D72"/>
    <w:rsid w:val="00CB3A60"/>
    <w:rsid w:val="00CB3CEA"/>
    <w:rsid w:val="00CB4C99"/>
    <w:rsid w:val="00CB578D"/>
    <w:rsid w:val="00CB7949"/>
    <w:rsid w:val="00CC1254"/>
    <w:rsid w:val="00CC6601"/>
    <w:rsid w:val="00CC6FD4"/>
    <w:rsid w:val="00CC7B5B"/>
    <w:rsid w:val="00CD06F5"/>
    <w:rsid w:val="00CD0C76"/>
    <w:rsid w:val="00CD106C"/>
    <w:rsid w:val="00CD13D1"/>
    <w:rsid w:val="00CD36AF"/>
    <w:rsid w:val="00CD3E09"/>
    <w:rsid w:val="00CD4431"/>
    <w:rsid w:val="00CD49A9"/>
    <w:rsid w:val="00CD5817"/>
    <w:rsid w:val="00CD5ED4"/>
    <w:rsid w:val="00CD6272"/>
    <w:rsid w:val="00CD66A8"/>
    <w:rsid w:val="00CD675B"/>
    <w:rsid w:val="00CD6C08"/>
    <w:rsid w:val="00CD6F70"/>
    <w:rsid w:val="00CD776D"/>
    <w:rsid w:val="00CE0974"/>
    <w:rsid w:val="00CE09AB"/>
    <w:rsid w:val="00CE30FC"/>
    <w:rsid w:val="00CE330B"/>
    <w:rsid w:val="00CE3335"/>
    <w:rsid w:val="00CE664B"/>
    <w:rsid w:val="00CE74C2"/>
    <w:rsid w:val="00CE74F4"/>
    <w:rsid w:val="00CF073E"/>
    <w:rsid w:val="00CF3634"/>
    <w:rsid w:val="00CF366C"/>
    <w:rsid w:val="00CF3F2F"/>
    <w:rsid w:val="00CF4495"/>
    <w:rsid w:val="00CF54CB"/>
    <w:rsid w:val="00CF55C6"/>
    <w:rsid w:val="00CF58DD"/>
    <w:rsid w:val="00CF6621"/>
    <w:rsid w:val="00CF71F9"/>
    <w:rsid w:val="00CF7FF7"/>
    <w:rsid w:val="00D01294"/>
    <w:rsid w:val="00D01A18"/>
    <w:rsid w:val="00D03346"/>
    <w:rsid w:val="00D03C84"/>
    <w:rsid w:val="00D042F4"/>
    <w:rsid w:val="00D0462B"/>
    <w:rsid w:val="00D048BC"/>
    <w:rsid w:val="00D0577B"/>
    <w:rsid w:val="00D05A47"/>
    <w:rsid w:val="00D0633B"/>
    <w:rsid w:val="00D0652F"/>
    <w:rsid w:val="00D06795"/>
    <w:rsid w:val="00D07290"/>
    <w:rsid w:val="00D07FAB"/>
    <w:rsid w:val="00D101F4"/>
    <w:rsid w:val="00D10334"/>
    <w:rsid w:val="00D103DA"/>
    <w:rsid w:val="00D1149C"/>
    <w:rsid w:val="00D11979"/>
    <w:rsid w:val="00D12BA6"/>
    <w:rsid w:val="00D13B79"/>
    <w:rsid w:val="00D13E54"/>
    <w:rsid w:val="00D15756"/>
    <w:rsid w:val="00D15899"/>
    <w:rsid w:val="00D174C6"/>
    <w:rsid w:val="00D20E5E"/>
    <w:rsid w:val="00D22910"/>
    <w:rsid w:val="00D264AB"/>
    <w:rsid w:val="00D26A4C"/>
    <w:rsid w:val="00D3135C"/>
    <w:rsid w:val="00D31CB9"/>
    <w:rsid w:val="00D3250B"/>
    <w:rsid w:val="00D3381C"/>
    <w:rsid w:val="00D41406"/>
    <w:rsid w:val="00D42019"/>
    <w:rsid w:val="00D424A9"/>
    <w:rsid w:val="00D44549"/>
    <w:rsid w:val="00D45BA8"/>
    <w:rsid w:val="00D45DE2"/>
    <w:rsid w:val="00D45F51"/>
    <w:rsid w:val="00D467FC"/>
    <w:rsid w:val="00D476CC"/>
    <w:rsid w:val="00D50EDC"/>
    <w:rsid w:val="00D52A35"/>
    <w:rsid w:val="00D5343B"/>
    <w:rsid w:val="00D5381C"/>
    <w:rsid w:val="00D550FA"/>
    <w:rsid w:val="00D55893"/>
    <w:rsid w:val="00D56F92"/>
    <w:rsid w:val="00D57B36"/>
    <w:rsid w:val="00D57CC6"/>
    <w:rsid w:val="00D61533"/>
    <w:rsid w:val="00D66042"/>
    <w:rsid w:val="00D67CCC"/>
    <w:rsid w:val="00D70537"/>
    <w:rsid w:val="00D70850"/>
    <w:rsid w:val="00D70D37"/>
    <w:rsid w:val="00D71B4A"/>
    <w:rsid w:val="00D735BF"/>
    <w:rsid w:val="00D7444A"/>
    <w:rsid w:val="00D753C8"/>
    <w:rsid w:val="00D81919"/>
    <w:rsid w:val="00D81FCF"/>
    <w:rsid w:val="00D83B4D"/>
    <w:rsid w:val="00D842B1"/>
    <w:rsid w:val="00D85298"/>
    <w:rsid w:val="00D8566A"/>
    <w:rsid w:val="00D861B0"/>
    <w:rsid w:val="00D86CF7"/>
    <w:rsid w:val="00D86D7E"/>
    <w:rsid w:val="00D87221"/>
    <w:rsid w:val="00D8769A"/>
    <w:rsid w:val="00D9006A"/>
    <w:rsid w:val="00D904E0"/>
    <w:rsid w:val="00D908A0"/>
    <w:rsid w:val="00D90AC7"/>
    <w:rsid w:val="00D9180D"/>
    <w:rsid w:val="00D92378"/>
    <w:rsid w:val="00D95297"/>
    <w:rsid w:val="00D953A6"/>
    <w:rsid w:val="00D96116"/>
    <w:rsid w:val="00D97609"/>
    <w:rsid w:val="00DA1F2A"/>
    <w:rsid w:val="00DA2AA3"/>
    <w:rsid w:val="00DA3088"/>
    <w:rsid w:val="00DA5238"/>
    <w:rsid w:val="00DA5629"/>
    <w:rsid w:val="00DB0D9C"/>
    <w:rsid w:val="00DB14FC"/>
    <w:rsid w:val="00DB1A73"/>
    <w:rsid w:val="00DB2008"/>
    <w:rsid w:val="00DB221A"/>
    <w:rsid w:val="00DB23C7"/>
    <w:rsid w:val="00DB2E7A"/>
    <w:rsid w:val="00DB451E"/>
    <w:rsid w:val="00DB4716"/>
    <w:rsid w:val="00DB4EA8"/>
    <w:rsid w:val="00DB5B5A"/>
    <w:rsid w:val="00DB6B61"/>
    <w:rsid w:val="00DC0530"/>
    <w:rsid w:val="00DC207F"/>
    <w:rsid w:val="00DC31F4"/>
    <w:rsid w:val="00DC327B"/>
    <w:rsid w:val="00DC3576"/>
    <w:rsid w:val="00DC4315"/>
    <w:rsid w:val="00DC434E"/>
    <w:rsid w:val="00DC5097"/>
    <w:rsid w:val="00DC7247"/>
    <w:rsid w:val="00DC7F55"/>
    <w:rsid w:val="00DD0115"/>
    <w:rsid w:val="00DD0234"/>
    <w:rsid w:val="00DD0A93"/>
    <w:rsid w:val="00DD2384"/>
    <w:rsid w:val="00DD4033"/>
    <w:rsid w:val="00DD46A7"/>
    <w:rsid w:val="00DD4F5A"/>
    <w:rsid w:val="00DD5391"/>
    <w:rsid w:val="00DD7D8B"/>
    <w:rsid w:val="00DE1857"/>
    <w:rsid w:val="00DE2CC3"/>
    <w:rsid w:val="00DE3D4D"/>
    <w:rsid w:val="00DE5F81"/>
    <w:rsid w:val="00DE6262"/>
    <w:rsid w:val="00DE7ED5"/>
    <w:rsid w:val="00DF295B"/>
    <w:rsid w:val="00DF2FFA"/>
    <w:rsid w:val="00DF3D55"/>
    <w:rsid w:val="00DF4A32"/>
    <w:rsid w:val="00DF6DD7"/>
    <w:rsid w:val="00DF7531"/>
    <w:rsid w:val="00E00763"/>
    <w:rsid w:val="00E00A4F"/>
    <w:rsid w:val="00E013C2"/>
    <w:rsid w:val="00E02F8B"/>
    <w:rsid w:val="00E039C9"/>
    <w:rsid w:val="00E03B14"/>
    <w:rsid w:val="00E03C5A"/>
    <w:rsid w:val="00E05067"/>
    <w:rsid w:val="00E073B2"/>
    <w:rsid w:val="00E105A6"/>
    <w:rsid w:val="00E10C48"/>
    <w:rsid w:val="00E11534"/>
    <w:rsid w:val="00E11D83"/>
    <w:rsid w:val="00E13629"/>
    <w:rsid w:val="00E13744"/>
    <w:rsid w:val="00E15AFE"/>
    <w:rsid w:val="00E17FAE"/>
    <w:rsid w:val="00E230DC"/>
    <w:rsid w:val="00E24934"/>
    <w:rsid w:val="00E24DBB"/>
    <w:rsid w:val="00E2560D"/>
    <w:rsid w:val="00E25852"/>
    <w:rsid w:val="00E260ED"/>
    <w:rsid w:val="00E279FB"/>
    <w:rsid w:val="00E27B4A"/>
    <w:rsid w:val="00E3121F"/>
    <w:rsid w:val="00E32856"/>
    <w:rsid w:val="00E36953"/>
    <w:rsid w:val="00E373FA"/>
    <w:rsid w:val="00E37EE3"/>
    <w:rsid w:val="00E4183F"/>
    <w:rsid w:val="00E42F5A"/>
    <w:rsid w:val="00E44588"/>
    <w:rsid w:val="00E44BA5"/>
    <w:rsid w:val="00E44D4F"/>
    <w:rsid w:val="00E4765C"/>
    <w:rsid w:val="00E47BC2"/>
    <w:rsid w:val="00E5061F"/>
    <w:rsid w:val="00E511C7"/>
    <w:rsid w:val="00E511D7"/>
    <w:rsid w:val="00E51C78"/>
    <w:rsid w:val="00E51E3C"/>
    <w:rsid w:val="00E522ED"/>
    <w:rsid w:val="00E54FAD"/>
    <w:rsid w:val="00E550B7"/>
    <w:rsid w:val="00E55252"/>
    <w:rsid w:val="00E55260"/>
    <w:rsid w:val="00E56BD5"/>
    <w:rsid w:val="00E611D2"/>
    <w:rsid w:val="00E6132C"/>
    <w:rsid w:val="00E61FCA"/>
    <w:rsid w:val="00E6322B"/>
    <w:rsid w:val="00E63BF3"/>
    <w:rsid w:val="00E6522E"/>
    <w:rsid w:val="00E65BBE"/>
    <w:rsid w:val="00E65C7A"/>
    <w:rsid w:val="00E6685C"/>
    <w:rsid w:val="00E668D5"/>
    <w:rsid w:val="00E668FD"/>
    <w:rsid w:val="00E67745"/>
    <w:rsid w:val="00E7142E"/>
    <w:rsid w:val="00E71825"/>
    <w:rsid w:val="00E7225B"/>
    <w:rsid w:val="00E73353"/>
    <w:rsid w:val="00E74237"/>
    <w:rsid w:val="00E74882"/>
    <w:rsid w:val="00E77134"/>
    <w:rsid w:val="00E77AD9"/>
    <w:rsid w:val="00E80265"/>
    <w:rsid w:val="00E80BC5"/>
    <w:rsid w:val="00E82A06"/>
    <w:rsid w:val="00E82AD9"/>
    <w:rsid w:val="00E82FAD"/>
    <w:rsid w:val="00E83E44"/>
    <w:rsid w:val="00E84B26"/>
    <w:rsid w:val="00E86B01"/>
    <w:rsid w:val="00E86B29"/>
    <w:rsid w:val="00E8700D"/>
    <w:rsid w:val="00E87BF4"/>
    <w:rsid w:val="00E9180A"/>
    <w:rsid w:val="00E92E60"/>
    <w:rsid w:val="00E93848"/>
    <w:rsid w:val="00E94A13"/>
    <w:rsid w:val="00E953D2"/>
    <w:rsid w:val="00E95469"/>
    <w:rsid w:val="00E97791"/>
    <w:rsid w:val="00E9793A"/>
    <w:rsid w:val="00EA2B0D"/>
    <w:rsid w:val="00EA33B1"/>
    <w:rsid w:val="00EA37DE"/>
    <w:rsid w:val="00EA53F7"/>
    <w:rsid w:val="00EA5EBF"/>
    <w:rsid w:val="00EA5FEF"/>
    <w:rsid w:val="00EA6CB2"/>
    <w:rsid w:val="00EA6FC9"/>
    <w:rsid w:val="00EA7379"/>
    <w:rsid w:val="00EB0770"/>
    <w:rsid w:val="00EB3968"/>
    <w:rsid w:val="00EB3DE8"/>
    <w:rsid w:val="00EB3E22"/>
    <w:rsid w:val="00EB3EA9"/>
    <w:rsid w:val="00EB4551"/>
    <w:rsid w:val="00EB4933"/>
    <w:rsid w:val="00EB58AD"/>
    <w:rsid w:val="00EB5AC6"/>
    <w:rsid w:val="00EB7228"/>
    <w:rsid w:val="00EB730D"/>
    <w:rsid w:val="00EB751D"/>
    <w:rsid w:val="00EB790F"/>
    <w:rsid w:val="00EC02C5"/>
    <w:rsid w:val="00EC0FF7"/>
    <w:rsid w:val="00EC1326"/>
    <w:rsid w:val="00EC219F"/>
    <w:rsid w:val="00EC2C7C"/>
    <w:rsid w:val="00EC5C2C"/>
    <w:rsid w:val="00EC61AB"/>
    <w:rsid w:val="00EC6AA0"/>
    <w:rsid w:val="00EC7059"/>
    <w:rsid w:val="00ED03BF"/>
    <w:rsid w:val="00ED112E"/>
    <w:rsid w:val="00ED1B70"/>
    <w:rsid w:val="00ED2D9C"/>
    <w:rsid w:val="00ED3A69"/>
    <w:rsid w:val="00ED54BA"/>
    <w:rsid w:val="00ED6139"/>
    <w:rsid w:val="00ED627C"/>
    <w:rsid w:val="00ED6AFC"/>
    <w:rsid w:val="00ED6E28"/>
    <w:rsid w:val="00ED6E4F"/>
    <w:rsid w:val="00ED78D0"/>
    <w:rsid w:val="00ED793C"/>
    <w:rsid w:val="00EE00F0"/>
    <w:rsid w:val="00EE088C"/>
    <w:rsid w:val="00EE12D0"/>
    <w:rsid w:val="00EE2F46"/>
    <w:rsid w:val="00EE31A2"/>
    <w:rsid w:val="00EE333C"/>
    <w:rsid w:val="00EE37D7"/>
    <w:rsid w:val="00EE6749"/>
    <w:rsid w:val="00EE7050"/>
    <w:rsid w:val="00EF34A7"/>
    <w:rsid w:val="00EF459B"/>
    <w:rsid w:val="00EF4772"/>
    <w:rsid w:val="00EF47D1"/>
    <w:rsid w:val="00EF4D1E"/>
    <w:rsid w:val="00F0043C"/>
    <w:rsid w:val="00F00A8F"/>
    <w:rsid w:val="00F00D09"/>
    <w:rsid w:val="00F02870"/>
    <w:rsid w:val="00F0337F"/>
    <w:rsid w:val="00F045DE"/>
    <w:rsid w:val="00F04EDB"/>
    <w:rsid w:val="00F05806"/>
    <w:rsid w:val="00F105A0"/>
    <w:rsid w:val="00F10BC5"/>
    <w:rsid w:val="00F10D4B"/>
    <w:rsid w:val="00F118FF"/>
    <w:rsid w:val="00F1344B"/>
    <w:rsid w:val="00F13A65"/>
    <w:rsid w:val="00F14968"/>
    <w:rsid w:val="00F14CF5"/>
    <w:rsid w:val="00F20673"/>
    <w:rsid w:val="00F207B3"/>
    <w:rsid w:val="00F21554"/>
    <w:rsid w:val="00F2206D"/>
    <w:rsid w:val="00F222B9"/>
    <w:rsid w:val="00F2275C"/>
    <w:rsid w:val="00F22B9A"/>
    <w:rsid w:val="00F22BCF"/>
    <w:rsid w:val="00F238D2"/>
    <w:rsid w:val="00F23DA5"/>
    <w:rsid w:val="00F24AF9"/>
    <w:rsid w:val="00F24E0E"/>
    <w:rsid w:val="00F3059A"/>
    <w:rsid w:val="00F30B11"/>
    <w:rsid w:val="00F30D6F"/>
    <w:rsid w:val="00F31826"/>
    <w:rsid w:val="00F336CC"/>
    <w:rsid w:val="00F33719"/>
    <w:rsid w:val="00F33AD4"/>
    <w:rsid w:val="00F35245"/>
    <w:rsid w:val="00F35693"/>
    <w:rsid w:val="00F35CEA"/>
    <w:rsid w:val="00F369D3"/>
    <w:rsid w:val="00F37993"/>
    <w:rsid w:val="00F40B90"/>
    <w:rsid w:val="00F41A2A"/>
    <w:rsid w:val="00F42B36"/>
    <w:rsid w:val="00F42E9F"/>
    <w:rsid w:val="00F44F8B"/>
    <w:rsid w:val="00F46F4D"/>
    <w:rsid w:val="00F477CC"/>
    <w:rsid w:val="00F47D3D"/>
    <w:rsid w:val="00F5236C"/>
    <w:rsid w:val="00F53041"/>
    <w:rsid w:val="00F53F84"/>
    <w:rsid w:val="00F5422E"/>
    <w:rsid w:val="00F547E1"/>
    <w:rsid w:val="00F557A8"/>
    <w:rsid w:val="00F57453"/>
    <w:rsid w:val="00F60D35"/>
    <w:rsid w:val="00F61835"/>
    <w:rsid w:val="00F62F67"/>
    <w:rsid w:val="00F6303E"/>
    <w:rsid w:val="00F63787"/>
    <w:rsid w:val="00F64C50"/>
    <w:rsid w:val="00F661BA"/>
    <w:rsid w:val="00F6654C"/>
    <w:rsid w:val="00F70075"/>
    <w:rsid w:val="00F71042"/>
    <w:rsid w:val="00F71C95"/>
    <w:rsid w:val="00F725BF"/>
    <w:rsid w:val="00F72871"/>
    <w:rsid w:val="00F72D7C"/>
    <w:rsid w:val="00F73497"/>
    <w:rsid w:val="00F734D7"/>
    <w:rsid w:val="00F73ECB"/>
    <w:rsid w:val="00F740F6"/>
    <w:rsid w:val="00F74EBB"/>
    <w:rsid w:val="00F755BC"/>
    <w:rsid w:val="00F762AF"/>
    <w:rsid w:val="00F8122B"/>
    <w:rsid w:val="00F812BD"/>
    <w:rsid w:val="00F849A0"/>
    <w:rsid w:val="00F85A1E"/>
    <w:rsid w:val="00F86217"/>
    <w:rsid w:val="00F87654"/>
    <w:rsid w:val="00F87C3F"/>
    <w:rsid w:val="00F93F34"/>
    <w:rsid w:val="00F96443"/>
    <w:rsid w:val="00F9682B"/>
    <w:rsid w:val="00FA1F40"/>
    <w:rsid w:val="00FA1FF7"/>
    <w:rsid w:val="00FA28C4"/>
    <w:rsid w:val="00FA3163"/>
    <w:rsid w:val="00FA3A54"/>
    <w:rsid w:val="00FA3E71"/>
    <w:rsid w:val="00FA54CA"/>
    <w:rsid w:val="00FA7011"/>
    <w:rsid w:val="00FA7765"/>
    <w:rsid w:val="00FA7903"/>
    <w:rsid w:val="00FB034A"/>
    <w:rsid w:val="00FB0D0A"/>
    <w:rsid w:val="00FB150D"/>
    <w:rsid w:val="00FB17B3"/>
    <w:rsid w:val="00FB1A74"/>
    <w:rsid w:val="00FB2C49"/>
    <w:rsid w:val="00FB4262"/>
    <w:rsid w:val="00FB462D"/>
    <w:rsid w:val="00FB5AF1"/>
    <w:rsid w:val="00FC09A5"/>
    <w:rsid w:val="00FC1AEA"/>
    <w:rsid w:val="00FC3115"/>
    <w:rsid w:val="00FC55D3"/>
    <w:rsid w:val="00FC61D4"/>
    <w:rsid w:val="00FD0C89"/>
    <w:rsid w:val="00FD0D14"/>
    <w:rsid w:val="00FD1039"/>
    <w:rsid w:val="00FD1339"/>
    <w:rsid w:val="00FD2955"/>
    <w:rsid w:val="00FD2CA5"/>
    <w:rsid w:val="00FD54E3"/>
    <w:rsid w:val="00FD5A0A"/>
    <w:rsid w:val="00FD77C7"/>
    <w:rsid w:val="00FE0E7B"/>
    <w:rsid w:val="00FE16A3"/>
    <w:rsid w:val="00FE3C91"/>
    <w:rsid w:val="00FE4C59"/>
    <w:rsid w:val="00FE542C"/>
    <w:rsid w:val="00FE55EB"/>
    <w:rsid w:val="00FE59DC"/>
    <w:rsid w:val="00FE7036"/>
    <w:rsid w:val="00FE73E3"/>
    <w:rsid w:val="00FF0792"/>
    <w:rsid w:val="00FF0BF8"/>
    <w:rsid w:val="00FF1EA1"/>
    <w:rsid w:val="00FF2EAE"/>
    <w:rsid w:val="00FF4E65"/>
    <w:rsid w:val="00FF5ABF"/>
    <w:rsid w:val="00FF668D"/>
    <w:rsid w:val="00FF7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2514" fillcolor="#ffc000">
      <v:fill color="#ffc00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026C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link w:val="1Char"/>
    <w:qFormat/>
    <w:rsid w:val="00DB5B5A"/>
    <w:pPr>
      <w:keepNext/>
      <w:keepLines/>
      <w:numPr>
        <w:numId w:val="1"/>
      </w:numPr>
      <w:spacing w:beforeLines="50" w:afterLines="50" w:line="480" w:lineRule="auto"/>
      <w:outlineLvl w:val="0"/>
    </w:pPr>
    <w:rPr>
      <w:b/>
      <w:bCs/>
      <w:kern w:val="44"/>
      <w:sz w:val="32"/>
      <w:szCs w:val="44"/>
    </w:rPr>
  </w:style>
  <w:style w:type="paragraph" w:styleId="20">
    <w:name w:val="heading 2"/>
    <w:basedOn w:val="a"/>
    <w:next w:val="a"/>
    <w:link w:val="2Char"/>
    <w:qFormat/>
    <w:rsid w:val="00AB3FDC"/>
    <w:pPr>
      <w:keepNext/>
      <w:keepLines/>
      <w:spacing w:line="360" w:lineRule="auto"/>
      <w:outlineLvl w:val="1"/>
    </w:pPr>
    <w:rPr>
      <w:rFonts w:ascii="Cambria" w:hAnsi="Cambria"/>
      <w:b/>
      <w:bCs/>
      <w:sz w:val="28"/>
      <w:szCs w:val="32"/>
    </w:rPr>
  </w:style>
  <w:style w:type="paragraph" w:styleId="30">
    <w:name w:val="heading 3"/>
    <w:basedOn w:val="a"/>
    <w:next w:val="a"/>
    <w:link w:val="3Char"/>
    <w:qFormat/>
    <w:rsid w:val="00F0043C"/>
    <w:pPr>
      <w:keepNext/>
      <w:keepLines/>
      <w:spacing w:before="120" w:after="120"/>
      <w:outlineLvl w:val="2"/>
    </w:pPr>
    <w:rPr>
      <w:b/>
      <w:bCs/>
      <w:kern w:val="0"/>
      <w:sz w:val="24"/>
      <w:szCs w:val="32"/>
    </w:rPr>
  </w:style>
  <w:style w:type="paragraph" w:styleId="40">
    <w:name w:val="heading 4"/>
    <w:basedOn w:val="a"/>
    <w:link w:val="4Char"/>
    <w:qFormat/>
    <w:rsid w:val="006B13D4"/>
    <w:pPr>
      <w:numPr>
        <w:ilvl w:val="3"/>
        <w:numId w:val="3"/>
      </w:numPr>
      <w:autoSpaceDE w:val="0"/>
      <w:autoSpaceDN w:val="0"/>
      <w:adjustRightInd w:val="0"/>
      <w:spacing w:before="120" w:line="360" w:lineRule="auto"/>
      <w:outlineLvl w:val="3"/>
    </w:pPr>
    <w:rPr>
      <w:kern w:val="0"/>
      <w:sz w:val="24"/>
    </w:rPr>
  </w:style>
  <w:style w:type="paragraph" w:styleId="5">
    <w:name w:val="heading 5"/>
    <w:basedOn w:val="a"/>
    <w:next w:val="a"/>
    <w:link w:val="5Char"/>
    <w:qFormat/>
    <w:rsid w:val="006B13D4"/>
    <w:pPr>
      <w:keepNext/>
      <w:keepLines/>
      <w:numPr>
        <w:ilvl w:val="4"/>
        <w:numId w:val="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6B13D4"/>
    <w:pPr>
      <w:keepNext/>
      <w:keepLines/>
      <w:numPr>
        <w:ilvl w:val="5"/>
        <w:numId w:val="3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qFormat/>
    <w:rsid w:val="006B13D4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rsid w:val="006B13D4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6B13D4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0"/>
    <w:rsid w:val="00DB5B5A"/>
    <w:rPr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0"/>
    <w:rsid w:val="00AB3FDC"/>
    <w:rPr>
      <w:rFonts w:ascii="Cambria" w:eastAsia="宋体" w:hAnsi="Cambria" w:cs="Times New Roman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0"/>
    <w:rsid w:val="006F2A86"/>
    <w:rPr>
      <w:b/>
      <w:bCs/>
      <w:sz w:val="24"/>
      <w:szCs w:val="32"/>
    </w:rPr>
  </w:style>
  <w:style w:type="character" w:customStyle="1" w:styleId="4Char">
    <w:name w:val="标题 4 Char"/>
    <w:basedOn w:val="a0"/>
    <w:link w:val="40"/>
    <w:rsid w:val="006B13D4"/>
    <w:rPr>
      <w:sz w:val="24"/>
      <w:szCs w:val="24"/>
    </w:rPr>
  </w:style>
  <w:style w:type="character" w:customStyle="1" w:styleId="5Char">
    <w:name w:val="标题 5 Char"/>
    <w:basedOn w:val="a0"/>
    <w:link w:val="5"/>
    <w:rsid w:val="006B13D4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6B13D4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rsid w:val="006B13D4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6B13D4"/>
    <w:rPr>
      <w:rFonts w:ascii="Arial" w:eastAsia="黑体" w:hAnsi="Arial"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6B13D4"/>
    <w:rPr>
      <w:rFonts w:ascii="Arial" w:eastAsia="黑体" w:hAnsi="Arial"/>
      <w:kern w:val="2"/>
      <w:sz w:val="21"/>
      <w:szCs w:val="21"/>
    </w:rPr>
  </w:style>
  <w:style w:type="paragraph" w:styleId="a3">
    <w:name w:val="header"/>
    <w:basedOn w:val="a"/>
    <w:link w:val="Char"/>
    <w:rsid w:val="001471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D1468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1471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D330C"/>
    <w:rPr>
      <w:kern w:val="2"/>
      <w:sz w:val="18"/>
      <w:szCs w:val="18"/>
    </w:rPr>
  </w:style>
  <w:style w:type="paragraph" w:customStyle="1" w:styleId="a5">
    <w:name w:val="封面表格文本"/>
    <w:basedOn w:val="a"/>
    <w:rsid w:val="00147167"/>
    <w:pPr>
      <w:autoSpaceDE w:val="0"/>
      <w:autoSpaceDN w:val="0"/>
      <w:adjustRightInd w:val="0"/>
      <w:jc w:val="center"/>
    </w:pPr>
    <w:rPr>
      <w:b/>
      <w:bCs/>
      <w:kern w:val="0"/>
      <w:sz w:val="24"/>
    </w:rPr>
  </w:style>
  <w:style w:type="paragraph" w:customStyle="1" w:styleId="a6">
    <w:name w:val="缺省文本"/>
    <w:basedOn w:val="a"/>
    <w:link w:val="Char1"/>
    <w:rsid w:val="00147167"/>
    <w:pPr>
      <w:autoSpaceDE w:val="0"/>
      <w:autoSpaceDN w:val="0"/>
      <w:adjustRightInd w:val="0"/>
      <w:spacing w:line="360" w:lineRule="auto"/>
      <w:jc w:val="left"/>
    </w:pPr>
    <w:rPr>
      <w:kern w:val="0"/>
      <w:szCs w:val="21"/>
    </w:rPr>
  </w:style>
  <w:style w:type="character" w:customStyle="1" w:styleId="Char1">
    <w:name w:val="缺省文本 Char"/>
    <w:basedOn w:val="a0"/>
    <w:link w:val="a6"/>
    <w:rsid w:val="008D330C"/>
    <w:rPr>
      <w:sz w:val="21"/>
      <w:szCs w:val="21"/>
    </w:rPr>
  </w:style>
  <w:style w:type="paragraph" w:customStyle="1" w:styleId="a7">
    <w:name w:val="样式"/>
    <w:basedOn w:val="a"/>
    <w:rsid w:val="00147167"/>
    <w:pPr>
      <w:keepLines/>
      <w:autoSpaceDE w:val="0"/>
      <w:autoSpaceDN w:val="0"/>
      <w:adjustRightInd w:val="0"/>
      <w:jc w:val="center"/>
    </w:pPr>
    <w:rPr>
      <w:rFonts w:ascii="Arial" w:eastAsia="黑体" w:hAnsi="Arial" w:cs="Arial"/>
      <w:b/>
      <w:kern w:val="0"/>
      <w:sz w:val="24"/>
    </w:rPr>
  </w:style>
  <w:style w:type="character" w:styleId="a8">
    <w:name w:val="page number"/>
    <w:basedOn w:val="a0"/>
    <w:rsid w:val="00147167"/>
  </w:style>
  <w:style w:type="paragraph" w:customStyle="1" w:styleId="11">
    <w:name w:val="缺省文本:1"/>
    <w:basedOn w:val="a"/>
    <w:rsid w:val="008D330C"/>
    <w:pPr>
      <w:autoSpaceDE w:val="0"/>
      <w:autoSpaceDN w:val="0"/>
      <w:adjustRightInd w:val="0"/>
      <w:jc w:val="left"/>
    </w:pPr>
    <w:rPr>
      <w:kern w:val="0"/>
      <w:sz w:val="24"/>
    </w:rPr>
  </w:style>
  <w:style w:type="paragraph" w:styleId="a9">
    <w:name w:val="Balloon Text"/>
    <w:basedOn w:val="a"/>
    <w:link w:val="Char2"/>
    <w:rsid w:val="00023AEA"/>
    <w:rPr>
      <w:sz w:val="18"/>
      <w:szCs w:val="18"/>
    </w:rPr>
  </w:style>
  <w:style w:type="character" w:customStyle="1" w:styleId="Char2">
    <w:name w:val="批注框文本 Char"/>
    <w:basedOn w:val="a0"/>
    <w:link w:val="a9"/>
    <w:rsid w:val="00023AEA"/>
    <w:rPr>
      <w:kern w:val="2"/>
      <w:sz w:val="18"/>
      <w:szCs w:val="18"/>
    </w:rPr>
  </w:style>
  <w:style w:type="table" w:styleId="aa">
    <w:name w:val="Table Grid"/>
    <w:basedOn w:val="a1"/>
    <w:rsid w:val="00C2681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AB3FDC"/>
    <w:pPr>
      <w:ind w:firstLineChars="200" w:firstLine="420"/>
    </w:pPr>
  </w:style>
  <w:style w:type="paragraph" w:styleId="TOC">
    <w:name w:val="TOC Heading"/>
    <w:basedOn w:val="10"/>
    <w:next w:val="a"/>
    <w:uiPriority w:val="39"/>
    <w:semiHidden/>
    <w:unhideWhenUsed/>
    <w:qFormat/>
    <w:rsid w:val="00E013C2"/>
    <w:pPr>
      <w:widowControl/>
      <w:numPr>
        <w:numId w:val="0"/>
      </w:numPr>
      <w:spacing w:beforeLines="0" w:afterLines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E24934"/>
    <w:pPr>
      <w:widowControl/>
      <w:tabs>
        <w:tab w:val="left" w:pos="950"/>
        <w:tab w:val="right" w:leader="dot" w:pos="9170"/>
      </w:tabs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qFormat/>
    <w:rsid w:val="00E013C2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E013C2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styleId="ac">
    <w:name w:val="Hyperlink"/>
    <w:basedOn w:val="a0"/>
    <w:uiPriority w:val="99"/>
    <w:unhideWhenUsed/>
    <w:rsid w:val="00E013C2"/>
    <w:rPr>
      <w:color w:val="0000FF"/>
      <w:u w:val="single"/>
    </w:rPr>
  </w:style>
  <w:style w:type="paragraph" w:customStyle="1" w:styleId="ad">
    <w:name w:val="摘要"/>
    <w:basedOn w:val="a"/>
    <w:rsid w:val="006B13D4"/>
    <w:pPr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kern w:val="0"/>
      <w:szCs w:val="21"/>
    </w:rPr>
  </w:style>
  <w:style w:type="character" w:customStyle="1" w:styleId="Char3">
    <w:name w:val="正文文本 Char"/>
    <w:basedOn w:val="a0"/>
    <w:link w:val="ae"/>
    <w:rsid w:val="006B13D4"/>
    <w:rPr>
      <w:kern w:val="2"/>
      <w:sz w:val="21"/>
      <w:szCs w:val="24"/>
    </w:rPr>
  </w:style>
  <w:style w:type="paragraph" w:styleId="ae">
    <w:name w:val="Body Text"/>
    <w:basedOn w:val="a"/>
    <w:link w:val="Char3"/>
    <w:rsid w:val="006B13D4"/>
    <w:pPr>
      <w:spacing w:after="120"/>
    </w:pPr>
  </w:style>
  <w:style w:type="character" w:customStyle="1" w:styleId="Char4">
    <w:name w:val="正文首行缩进 Char"/>
    <w:basedOn w:val="Char3"/>
    <w:link w:val="af"/>
    <w:rsid w:val="006B13D4"/>
    <w:rPr>
      <w:kern w:val="2"/>
      <w:sz w:val="21"/>
      <w:szCs w:val="21"/>
    </w:rPr>
  </w:style>
  <w:style w:type="paragraph" w:styleId="af">
    <w:name w:val="Body Text First Indent"/>
    <w:basedOn w:val="a"/>
    <w:link w:val="Char4"/>
    <w:rsid w:val="006B13D4"/>
    <w:pPr>
      <w:autoSpaceDE w:val="0"/>
      <w:autoSpaceDN w:val="0"/>
      <w:adjustRightInd w:val="0"/>
      <w:spacing w:line="360" w:lineRule="auto"/>
      <w:ind w:left="1134"/>
    </w:pPr>
    <w:rPr>
      <w:kern w:val="0"/>
      <w:szCs w:val="21"/>
    </w:rPr>
  </w:style>
  <w:style w:type="character" w:customStyle="1" w:styleId="Char5">
    <w:name w:val="文档结构图 Char"/>
    <w:basedOn w:val="a0"/>
    <w:link w:val="af0"/>
    <w:rsid w:val="006B13D4"/>
    <w:rPr>
      <w:rFonts w:ascii="宋体"/>
      <w:kern w:val="2"/>
      <w:sz w:val="18"/>
      <w:szCs w:val="18"/>
    </w:rPr>
  </w:style>
  <w:style w:type="paragraph" w:styleId="af0">
    <w:name w:val="Document Map"/>
    <w:basedOn w:val="a"/>
    <w:link w:val="Char5"/>
    <w:rsid w:val="006B13D4"/>
    <w:rPr>
      <w:rFonts w:ascii="宋体"/>
      <w:sz w:val="18"/>
      <w:szCs w:val="18"/>
    </w:rPr>
  </w:style>
  <w:style w:type="paragraph" w:styleId="af1">
    <w:name w:val="Revision"/>
    <w:hidden/>
    <w:uiPriority w:val="99"/>
    <w:semiHidden/>
    <w:rsid w:val="006B13D4"/>
    <w:rPr>
      <w:kern w:val="2"/>
      <w:sz w:val="21"/>
      <w:szCs w:val="24"/>
    </w:rPr>
  </w:style>
  <w:style w:type="character" w:styleId="af2">
    <w:name w:val="annotation reference"/>
    <w:basedOn w:val="a0"/>
    <w:rsid w:val="007D5EBE"/>
    <w:rPr>
      <w:sz w:val="21"/>
      <w:szCs w:val="21"/>
    </w:rPr>
  </w:style>
  <w:style w:type="paragraph" w:styleId="af3">
    <w:name w:val="annotation text"/>
    <w:basedOn w:val="a"/>
    <w:link w:val="Char6"/>
    <w:rsid w:val="007D5EBE"/>
    <w:pPr>
      <w:jc w:val="left"/>
    </w:pPr>
  </w:style>
  <w:style w:type="character" w:customStyle="1" w:styleId="Char6">
    <w:name w:val="批注文字 Char"/>
    <w:basedOn w:val="a0"/>
    <w:link w:val="af3"/>
    <w:rsid w:val="007D5EBE"/>
    <w:rPr>
      <w:kern w:val="2"/>
      <w:sz w:val="21"/>
      <w:szCs w:val="24"/>
    </w:rPr>
  </w:style>
  <w:style w:type="paragraph" w:styleId="af4">
    <w:name w:val="annotation subject"/>
    <w:basedOn w:val="af3"/>
    <w:next w:val="af3"/>
    <w:link w:val="Char7"/>
    <w:rsid w:val="007D5EBE"/>
    <w:rPr>
      <w:b/>
      <w:bCs/>
    </w:rPr>
  </w:style>
  <w:style w:type="character" w:customStyle="1" w:styleId="Char7">
    <w:name w:val="批注主题 Char"/>
    <w:basedOn w:val="Char6"/>
    <w:link w:val="af4"/>
    <w:rsid w:val="007D5EBE"/>
    <w:rPr>
      <w:b/>
      <w:bCs/>
      <w:kern w:val="2"/>
      <w:sz w:val="21"/>
      <w:szCs w:val="24"/>
    </w:rPr>
  </w:style>
  <w:style w:type="paragraph" w:customStyle="1" w:styleId="13">
    <w:name w:val="正文1"/>
    <w:basedOn w:val="a"/>
    <w:rsid w:val="009771D6"/>
    <w:pPr>
      <w:widowControl/>
      <w:overflowPunct w:val="0"/>
      <w:autoSpaceDE w:val="0"/>
      <w:autoSpaceDN w:val="0"/>
      <w:adjustRightInd w:val="0"/>
      <w:spacing w:line="312" w:lineRule="exact"/>
      <w:textAlignment w:val="baseline"/>
    </w:pPr>
    <w:rPr>
      <w:rFonts w:ascii="宋体"/>
      <w:kern w:val="0"/>
      <w:szCs w:val="20"/>
    </w:rPr>
  </w:style>
  <w:style w:type="numbering" w:customStyle="1" w:styleId="1">
    <w:name w:val="样式1"/>
    <w:uiPriority w:val="99"/>
    <w:rsid w:val="00585037"/>
    <w:pPr>
      <w:numPr>
        <w:numId w:val="4"/>
      </w:numPr>
    </w:pPr>
  </w:style>
  <w:style w:type="numbering" w:customStyle="1" w:styleId="2">
    <w:name w:val="样式2"/>
    <w:uiPriority w:val="99"/>
    <w:rsid w:val="00585037"/>
    <w:pPr>
      <w:numPr>
        <w:numId w:val="5"/>
      </w:numPr>
    </w:pPr>
  </w:style>
  <w:style w:type="numbering" w:customStyle="1" w:styleId="3">
    <w:name w:val="样式3"/>
    <w:uiPriority w:val="99"/>
    <w:rsid w:val="00585037"/>
    <w:pPr>
      <w:numPr>
        <w:numId w:val="6"/>
      </w:numPr>
    </w:pPr>
  </w:style>
  <w:style w:type="numbering" w:customStyle="1" w:styleId="4">
    <w:name w:val="样式4"/>
    <w:uiPriority w:val="99"/>
    <w:rsid w:val="0027510D"/>
    <w:pPr>
      <w:numPr>
        <w:numId w:val="8"/>
      </w:numPr>
    </w:pPr>
  </w:style>
  <w:style w:type="paragraph" w:styleId="af5">
    <w:name w:val="Normal (Web)"/>
    <w:basedOn w:val="a"/>
    <w:uiPriority w:val="99"/>
    <w:semiHidden/>
    <w:unhideWhenUsed/>
    <w:rsid w:val="00F53F8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10">
    <w:name w:val="页脚 Char1"/>
    <w:basedOn w:val="a0"/>
    <w:uiPriority w:val="99"/>
    <w:rsid w:val="003A74AC"/>
    <w:rPr>
      <w:kern w:val="2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565B62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565B62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565B62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565B62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565B62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565B62"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character" w:customStyle="1" w:styleId="fontstyle01">
    <w:name w:val="fontstyle01"/>
    <w:basedOn w:val="a0"/>
    <w:rsid w:val="001A095C"/>
    <w:rPr>
      <w:rFonts w:ascii="LinearHelvCond-Bold" w:hAnsi="LinearHelvCond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95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openxmlformats.org/officeDocument/2006/relationships/customXml" Target="../customXml/item3.xml"/><Relationship Id="rId21" Type="http://schemas.openxmlformats.org/officeDocument/2006/relationships/image" Target="media/image6.emf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oleObject" Target="embeddings/oleObject7.bin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5.emf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27969;&#31243;&#25991;&#26723;\&#36213;&#21355;&#21326;\365&#26041;&#26696;&#32593;word&#27169;&#26495;&#25209;&#37327;&#36716;&#25442;&#22120;\Word&#27169;&#26495;&#23553;&#38754;1.2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项目工作环境文档" ma:contentTypeID="0x0101008A98423170284BEEB635F43C3CF4E98B00CC270AAB244F4846A78F5FFB78687864" ma:contentTypeVersion="4" ma:contentTypeDescription="" ma:contentTypeScope="" ma:versionID="4824913d78bc6495ffda2d27f7ea2a13">
  <xsd:schema xmlns:xsd="http://www.w3.org/2001/XMLSchema" xmlns:p="http://schemas.microsoft.com/office/2006/metadata/properties" xmlns:ns2="C8571F1F-D89A-4512-A399-B05AF5085CFD" xmlns:ns3="c8571f1f-d89a-4512-a399-b05af5085cfd" xmlns:ns4="70ec9eda-cfb7-4fd6-90c0-d5f1751d7371" targetNamespace="http://schemas.microsoft.com/office/2006/metadata/properties" ma:root="true" ma:fieldsID="e8d9227d3d1041496cde36902b79f60c" ns2:_="" ns3:_="" ns4:_="">
    <xsd:import namespace="C8571F1F-D89A-4512-A399-B05AF5085CFD"/>
    <xsd:import namespace="c8571f1f-d89a-4512-a399-b05af5085cfd"/>
    <xsd:import namespace="70ec9eda-cfb7-4fd6-90c0-d5f1751d7371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Status" minOccurs="0"/>
                <xsd:element ref="ns2:Links" minOccurs="0"/>
                <xsd:element ref="ns3:DocumentSubType" minOccurs="0"/>
                <xsd:element ref="ns3:DocumentType" minOccurs="0"/>
                <xsd:element ref="ns3:RequiredByProjectType" minOccurs="0"/>
                <xsd:element ref="ns4:_x88c1__x526a__x89c4__x5219_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C8571F1F-D89A-4512-A399-B05AF5085CFD" elementFormDefault="qualified">
    <xsd:import namespace="http://schemas.microsoft.com/office/2006/documentManagement/types"/>
    <xsd:element name="Owner" ma:index="8" nillable="true" ma:displayName="所有者" ma:list="UserInfo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" ma:index="9" nillable="true" ma:displayName="状态" ma:default="草稿" ma:internalName="Status">
      <xsd:simpleType>
        <xsd:restriction base="dms:Choice">
          <xsd:enumeration value="草稿"/>
          <xsd:enumeration value="可供审阅"/>
          <xsd:enumeration value="最终状态"/>
        </xsd:restriction>
      </xsd:simpleType>
    </xsd:element>
    <xsd:element name="Links" ma:index="10" nillable="true" ma:displayName="链接" ma:internalName="Links">
      <xsd:simpleType>
        <xsd:restriction base="dms:Unknown"/>
      </xsd:simpleType>
    </xsd:element>
  </xsd:schema>
  <xsd:schema xmlns:xsd="http://www.w3.org/2001/XMLSchema" xmlns:dms="http://schemas.microsoft.com/office/2006/documentManagement/types" targetNamespace="c8571f1f-d89a-4512-a399-b05af5085cfd" elementFormDefault="qualified">
    <xsd:import namespace="http://schemas.microsoft.com/office/2006/documentManagement/types"/>
    <xsd:element name="DocumentSubType" ma:index="11" nillable="true" ma:displayName="DocumentSubType" ma:internalName="DocumentSubType">
      <xsd:simpleType>
        <xsd:restriction base="dms:Text">
          <xsd:maxLength value="255"/>
        </xsd:restriction>
      </xsd:simpleType>
    </xsd:element>
    <xsd:element name="DocumentType" ma:index="12" nillable="true" ma:displayName="DocumentType" ma:internalName="DocumentType">
      <xsd:simpleType>
        <xsd:restriction base="dms:Text">
          <xsd:maxLength value="255"/>
        </xsd:restriction>
      </xsd:simpleType>
    </xsd:element>
    <xsd:element name="RequiredByProjectType" ma:index="13" nillable="true" ma:displayName="RequiredByProjectType" ma:internalName="RequiredByProjectType">
      <xsd:simpleType>
        <xsd:restriction base="dms:Text">
          <xsd:maxLength value="255"/>
        </xsd:restriction>
      </xsd:simpleType>
    </xsd:element>
  </xsd:schema>
  <xsd:schema xmlns:xsd="http://www.w3.org/2001/XMLSchema" xmlns:dms="http://schemas.microsoft.com/office/2006/documentManagement/types" targetNamespace="70ec9eda-cfb7-4fd6-90c0-d5f1751d7371" elementFormDefault="qualified">
    <xsd:import namespace="http://schemas.microsoft.com/office/2006/documentManagement/types"/>
    <xsd:element name="_x88c1__x526a__x89c4__x5219_" ma:index="14" nillable="true" ma:displayName="裁剪规则" ma:internalName="_x88c1__x526a__x89c4__x5219_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RequiredByProjectType xmlns="c8571f1f-d89a-4512-a399-b05af5085cfd" xsi:nil="true"/>
    <Links xmlns="C8571F1F-D89A-4512-A399-B05AF5085CFD" xsi:nil="true"/>
    <Status xmlns="C8571F1F-D89A-4512-A399-B05AF5085CFD">草稿</Status>
    <DocumentSubType xmlns="c8571f1f-d89a-4512-a399-b05af5085cfd" xsi:nil="true"/>
    <Owner xmlns="C8571F1F-D89A-4512-A399-B05AF5085CFD">
      <UserInfo>
        <DisplayName/>
        <AccountId xsi:nil="true"/>
        <AccountType/>
      </UserInfo>
    </Owner>
    <DocumentType xmlns="c8571f1f-d89a-4512-a399-b05af5085cfd" xsi:nil="true"/>
    <_x88c1__x526a__x89c4__x5219_ xmlns="70ec9eda-cfb7-4fd6-90c0-d5f1751d737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51F9C2-7366-4208-AC67-4AB84DFF09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571F1F-D89A-4512-A399-B05AF5085CFD"/>
    <ds:schemaRef ds:uri="c8571f1f-d89a-4512-a399-b05af5085cfd"/>
    <ds:schemaRef ds:uri="70ec9eda-cfb7-4fd6-90c0-d5f1751d7371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C88AD2D-9B44-4D6C-BE74-3DEB4E52C3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9C6757-34A9-415F-A987-B6D2D1F16D4F}">
  <ds:schemaRefs>
    <ds:schemaRef ds:uri="http://schemas.microsoft.com/office/2006/metadata/properties"/>
    <ds:schemaRef ds:uri="c8571f1f-d89a-4512-a399-b05af5085cfd"/>
    <ds:schemaRef ds:uri="C8571F1F-D89A-4512-A399-B05AF5085CFD"/>
    <ds:schemaRef ds:uri="70ec9eda-cfb7-4fd6-90c0-d5f1751d7371"/>
  </ds:schemaRefs>
</ds:datastoreItem>
</file>

<file path=customXml/itemProps4.xml><?xml version="1.0" encoding="utf-8"?>
<ds:datastoreItem xmlns:ds="http://schemas.openxmlformats.org/officeDocument/2006/customXml" ds:itemID="{EE3994B5-DC15-46E9-8249-FED57E321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Word模板封面1.2.dot</Template>
  <TotalTime>2284</TotalTime>
  <Pages>9</Pages>
  <Words>758</Words>
  <Characters>4323</Characters>
  <Application>Microsoft Office Word</Application>
  <DocSecurity>0</DocSecurity>
  <Lines>36</Lines>
  <Paragraphs>10</Paragraphs>
  <ScaleCrop>false</ScaleCrop>
  <Company>英飞源</Company>
  <LinksUpToDate>false</LinksUpToDate>
  <CharactersWithSpaces>5071</CharactersWithSpaces>
  <SharedDoc>false</SharedDoc>
  <HLinks>
    <vt:vector size="216" baseType="variant">
      <vt:variant>
        <vt:i4>1376304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_Toc349220844</vt:lpwstr>
      </vt:variant>
      <vt:variant>
        <vt:i4>1376304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_Toc349220843</vt:lpwstr>
      </vt:variant>
      <vt:variant>
        <vt:i4>1376304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_Toc349220842</vt:lpwstr>
      </vt:variant>
      <vt:variant>
        <vt:i4>1376304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_Toc349220841</vt:lpwstr>
      </vt:variant>
      <vt:variant>
        <vt:i4>1376304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_Toc349220840</vt:lpwstr>
      </vt:variant>
      <vt:variant>
        <vt:i4>1179696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_Toc349220839</vt:lpwstr>
      </vt:variant>
      <vt:variant>
        <vt:i4>1179696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_Toc349220838</vt:lpwstr>
      </vt:variant>
      <vt:variant>
        <vt:i4>1179696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_Toc349220837</vt:lpwstr>
      </vt:variant>
      <vt:variant>
        <vt:i4>1179696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_Toc349220836</vt:lpwstr>
      </vt:variant>
      <vt:variant>
        <vt:i4>1179696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_Toc349220835</vt:lpwstr>
      </vt:variant>
      <vt:variant>
        <vt:i4>1179696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_Toc349220834</vt:lpwstr>
      </vt:variant>
      <vt:variant>
        <vt:i4>1179696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_Toc349220833</vt:lpwstr>
      </vt:variant>
      <vt:variant>
        <vt:i4>1179696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_Toc349220832</vt:lpwstr>
      </vt:variant>
      <vt:variant>
        <vt:i4>1179696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_Toc349220831</vt:lpwstr>
      </vt:variant>
      <vt:variant>
        <vt:i4>1179696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_Toc349220830</vt:lpwstr>
      </vt:variant>
      <vt:variant>
        <vt:i4>1245232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_Toc349220829</vt:lpwstr>
      </vt:variant>
      <vt:variant>
        <vt:i4>1245232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_Toc349220828</vt:lpwstr>
      </vt:variant>
      <vt:variant>
        <vt:i4>1245232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_Toc349220827</vt:lpwstr>
      </vt:variant>
      <vt:variant>
        <vt:i4>1245232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_Toc349220826</vt:lpwstr>
      </vt:variant>
      <vt:variant>
        <vt:i4>1245232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_Toc349220825</vt:lpwstr>
      </vt:variant>
      <vt:variant>
        <vt:i4>1245232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_Toc349220824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_Toc349220823</vt:lpwstr>
      </vt:variant>
      <vt:variant>
        <vt:i4>1245232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_Toc349220822</vt:lpwstr>
      </vt:variant>
      <vt:variant>
        <vt:i4>1245232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_Toc349220821</vt:lpwstr>
      </vt:variant>
      <vt:variant>
        <vt:i4>1245232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_Toc349220820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_Toc349220819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_Toc349220818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_Toc349220817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_Toc349220816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_Toc349220815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_Toc349220814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_Toc349220813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_Toc349220812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_Toc349220811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_Toc349220810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_Toc349220809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WirelessMonitoring单板软件概要设计(V1.1).docx</dc:title>
  <dc:creator>YFY</dc:creator>
  <cp:lastModifiedBy>zsy342</cp:lastModifiedBy>
  <cp:revision>136</cp:revision>
  <cp:lastPrinted>2007-08-21T08:17:00Z</cp:lastPrinted>
  <dcterms:created xsi:type="dcterms:W3CDTF">2021-07-02T07:44:00Z</dcterms:created>
  <dcterms:modified xsi:type="dcterms:W3CDTF">2022-07-19T07:20:00Z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0x0101008A98423170284BEEB635F43C3CF4E98B00CC270AAB244F4846A78F5FFB78687864</vt:lpwstr>
  </property>
  <property fmtid="{D5CDD505-2E9C-101B-9397-08002B2CF9AE}" pid="3" name="lastuptime">
    <vt:lpwstr>2014/1/18 10:38:30</vt:lpwstr>
  </property>
</Properties>
</file>