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2D25D66D" w14:textId="77777777" w:rsidR="00072FD3" w:rsidRDefault="00072FD3" w:rsidP="00470163"/>
    <w:p w14:paraId="47765EA9" w14:textId="77777777" w:rsidR="00470163" w:rsidRPr="00776152" w:rsidRDefault="00470163" w:rsidP="00776152">
      <w:pPr>
        <w:pStyle w:val="af"/>
        <w:rPr>
          <w:sz w:val="48"/>
          <w:szCs w:val="44"/>
        </w:rPr>
      </w:pPr>
    </w:p>
    <w:p w14:paraId="4963EE3B" w14:textId="42A6C564" w:rsidR="00470163" w:rsidRPr="00776152" w:rsidRDefault="008A2294" w:rsidP="00776152">
      <w:pPr>
        <w:pStyle w:val="af"/>
        <w:jc w:val="center"/>
        <w:rPr>
          <w:sz w:val="56"/>
          <w:szCs w:val="52"/>
        </w:rPr>
      </w:pPr>
      <w:proofErr w:type="gramStart"/>
      <w:r>
        <w:rPr>
          <w:rFonts w:hint="eastAsia"/>
          <w:sz w:val="44"/>
          <w:szCs w:val="40"/>
        </w:rPr>
        <w:t>仿真</w:t>
      </w:r>
      <w:r w:rsidR="00470163" w:rsidRPr="00776152">
        <w:rPr>
          <w:sz w:val="44"/>
          <w:szCs w:val="40"/>
        </w:rPr>
        <w:t>全自動</w:t>
      </w:r>
      <w:proofErr w:type="gramEnd"/>
      <w:r w:rsidR="00470163" w:rsidRPr="00776152">
        <w:rPr>
          <w:rFonts w:hint="eastAsia"/>
          <w:sz w:val="44"/>
          <w:szCs w:val="40"/>
        </w:rPr>
        <w:t>無人機協同系統</w:t>
      </w:r>
    </w:p>
    <w:p w14:paraId="4BEF9E83" w14:textId="77777777" w:rsidR="00776152" w:rsidRDefault="00470163" w:rsidP="00776152">
      <w:pPr>
        <w:pStyle w:val="af"/>
        <w:jc w:val="center"/>
        <w:rPr>
          <w:sz w:val="44"/>
          <w:szCs w:val="40"/>
          <w:shd w:val="clear" w:color="auto" w:fill="FFFFFF"/>
        </w:rPr>
      </w:pPr>
      <w:r w:rsidRPr="00776152">
        <w:rPr>
          <w:sz w:val="44"/>
          <w:szCs w:val="40"/>
          <w:shd w:val="clear" w:color="auto" w:fill="FFFFFF"/>
        </w:rPr>
        <w:t xml:space="preserve">Autonomous Unmanned Aerial Vehicle </w:t>
      </w:r>
    </w:p>
    <w:p w14:paraId="01415514" w14:textId="6405C1FB" w:rsidR="00470163" w:rsidRPr="00776152" w:rsidRDefault="00470163" w:rsidP="00776152">
      <w:pPr>
        <w:pStyle w:val="af"/>
        <w:jc w:val="center"/>
        <w:rPr>
          <w:sz w:val="44"/>
          <w:szCs w:val="40"/>
        </w:rPr>
      </w:pPr>
      <w:r w:rsidRPr="00776152">
        <w:rPr>
          <w:sz w:val="44"/>
          <w:szCs w:val="40"/>
          <w:shd w:val="clear" w:color="auto" w:fill="FFFFFF"/>
        </w:rPr>
        <w:t>(UAV)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w:t>
            </w:r>
            <w:proofErr w:type="gramStart"/>
            <w:r w:rsidRPr="00776152">
              <w:rPr>
                <w:rFonts w:hint="eastAsia"/>
                <w:sz w:val="44"/>
                <w:szCs w:val="44"/>
              </w:rPr>
              <w:t>澔</w:t>
            </w:r>
            <w:proofErr w:type="gramEnd"/>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59368A87" w:rsidR="00072FD3" w:rsidRPr="00776152" w:rsidRDefault="00072FD3" w:rsidP="00776152">
            <w:pPr>
              <w:pStyle w:val="af"/>
              <w:rPr>
                <w:sz w:val="44"/>
                <w:szCs w:val="44"/>
              </w:rPr>
            </w:pPr>
            <w:r w:rsidRPr="00776152">
              <w:rPr>
                <w:rFonts w:hint="eastAsia"/>
                <w:sz w:val="44"/>
                <w:szCs w:val="44"/>
              </w:rPr>
              <w:t>A112230xx</w:t>
            </w:r>
          </w:p>
        </w:tc>
        <w:tc>
          <w:tcPr>
            <w:tcW w:w="1960" w:type="dxa"/>
          </w:tcPr>
          <w:p w14:paraId="47AC9772" w14:textId="06313757" w:rsidR="00072FD3" w:rsidRPr="00776152" w:rsidRDefault="00072FD3" w:rsidP="00776152">
            <w:pPr>
              <w:pStyle w:val="af"/>
              <w:rPr>
                <w:sz w:val="44"/>
                <w:szCs w:val="44"/>
              </w:rPr>
            </w:pPr>
            <w:r w:rsidRPr="00776152">
              <w:rPr>
                <w:rFonts w:hint="eastAsia"/>
                <w:sz w:val="44"/>
                <w:szCs w:val="44"/>
              </w:rPr>
              <w:t>???</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3919C958" w:rsidR="00072FD3" w:rsidRPr="00776152" w:rsidRDefault="00072FD3" w:rsidP="00776152">
            <w:pPr>
              <w:pStyle w:val="af"/>
              <w:rPr>
                <w:sz w:val="44"/>
                <w:szCs w:val="44"/>
              </w:rPr>
            </w:pPr>
            <w:r w:rsidRPr="00776152">
              <w:rPr>
                <w:rFonts w:hint="eastAsia"/>
                <w:sz w:val="44"/>
                <w:szCs w:val="44"/>
              </w:rPr>
              <w:t>A112230xx</w:t>
            </w:r>
          </w:p>
        </w:tc>
        <w:tc>
          <w:tcPr>
            <w:tcW w:w="1960" w:type="dxa"/>
          </w:tcPr>
          <w:p w14:paraId="5E99580C" w14:textId="312576A1" w:rsidR="00072FD3" w:rsidRPr="00776152" w:rsidRDefault="00072FD3" w:rsidP="00776152">
            <w:pPr>
              <w:pStyle w:val="af"/>
              <w:rPr>
                <w:sz w:val="44"/>
                <w:szCs w:val="44"/>
              </w:rPr>
            </w:pPr>
            <w:r w:rsidRPr="00776152">
              <w:rPr>
                <w:rFonts w:hint="eastAsia"/>
                <w:sz w:val="44"/>
                <w:szCs w:val="44"/>
              </w:rPr>
              <w:t>???</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6D3FBC6D" w:rsidR="00072FD3" w:rsidRPr="00776152" w:rsidRDefault="00072FD3" w:rsidP="00776152">
            <w:pPr>
              <w:pStyle w:val="af"/>
              <w:rPr>
                <w:sz w:val="44"/>
                <w:szCs w:val="44"/>
              </w:rPr>
            </w:pPr>
            <w:r w:rsidRPr="00776152">
              <w:rPr>
                <w:rFonts w:hint="eastAsia"/>
                <w:sz w:val="44"/>
                <w:szCs w:val="44"/>
              </w:rPr>
              <w:t>A112230xx</w:t>
            </w:r>
          </w:p>
        </w:tc>
        <w:tc>
          <w:tcPr>
            <w:tcW w:w="1960" w:type="dxa"/>
          </w:tcPr>
          <w:p w14:paraId="7A5E276C" w14:textId="29656020" w:rsidR="00072FD3" w:rsidRPr="00776152" w:rsidRDefault="00072FD3" w:rsidP="00776152">
            <w:pPr>
              <w:pStyle w:val="af"/>
              <w:rPr>
                <w:sz w:val="44"/>
                <w:szCs w:val="44"/>
              </w:rPr>
            </w:pPr>
            <w:r w:rsidRPr="00776152">
              <w:rPr>
                <w:rFonts w:hint="eastAsia"/>
                <w:sz w:val="44"/>
                <w:szCs w:val="44"/>
              </w:rPr>
              <w:t>???</w:t>
            </w:r>
          </w:p>
        </w:tc>
      </w:tr>
    </w:tbl>
    <w:p w14:paraId="2403C3DC" w14:textId="6DDAD312" w:rsidR="00FA35EB" w:rsidRDefault="00FA35EB" w:rsidP="00072FD3"/>
    <w:p w14:paraId="65003DC4" w14:textId="77777777" w:rsidR="00776152" w:rsidRDefault="00776152" w:rsidP="00223454"/>
    <w:p w14:paraId="0978805D" w14:textId="77777777" w:rsidR="00FA35EB" w:rsidRDefault="00FA35EB" w:rsidP="00776152">
      <w:pPr>
        <w:pStyle w:val="af"/>
        <w:jc w:val="center"/>
      </w:pPr>
    </w:p>
    <w:p w14:paraId="1B7E8AF1" w14:textId="29C18677"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554E7453" w:rsidR="00817CCC" w:rsidRDefault="00470163" w:rsidP="00776152">
      <w:pPr>
        <w:pStyle w:val="af"/>
        <w:jc w:val="center"/>
        <w:sectPr w:rsidR="00817CCC" w:rsidSect="00FB2692">
          <w:footerReference w:type="default" r:id="rId8"/>
          <w:footerReference w:type="first" r:id="rId9"/>
          <w:type w:val="continuous"/>
          <w:pgSz w:w="11906" w:h="16838"/>
          <w:pgMar w:top="1440" w:right="1800" w:bottom="1440" w:left="1800" w:header="851" w:footer="992"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03FED54A" w14:textId="68D859BD" w:rsidR="00817CCC" w:rsidRDefault="00817CCC">
          <w:pPr>
            <w:pStyle w:val="11"/>
            <w:tabs>
              <w:tab w:val="left" w:pos="960"/>
              <w:tab w:val="right" w:leader="dot" w:pos="8296"/>
            </w:tabs>
            <w:rPr>
              <w:noProof/>
            </w:rPr>
          </w:pPr>
          <w:r>
            <w:fldChar w:fldCharType="begin"/>
          </w:r>
          <w:r>
            <w:instrText xml:space="preserve"> TOC \o "1-3" \h \z \u </w:instrText>
          </w:r>
          <w:r>
            <w:fldChar w:fldCharType="separate"/>
          </w:r>
          <w:hyperlink w:anchor="_Toc166625179" w:history="1">
            <w:r w:rsidRPr="00C077DC">
              <w:rPr>
                <w:rStyle w:val="a9"/>
                <w:rFonts w:hint="eastAsia"/>
                <w:noProof/>
              </w:rPr>
              <w:t>一、</w:t>
            </w:r>
            <w:r>
              <w:rPr>
                <w:noProof/>
              </w:rPr>
              <w:tab/>
            </w:r>
            <w:r w:rsidRPr="00C077DC">
              <w:rPr>
                <w:rStyle w:val="a9"/>
                <w:rFonts w:hint="eastAsia"/>
                <w:noProof/>
              </w:rPr>
              <w:t>專題動機</w:t>
            </w:r>
            <w:r>
              <w:rPr>
                <w:noProof/>
                <w:webHidden/>
              </w:rPr>
              <w:tab/>
            </w:r>
            <w:r>
              <w:rPr>
                <w:noProof/>
                <w:webHidden/>
              </w:rPr>
              <w:fldChar w:fldCharType="begin"/>
            </w:r>
            <w:r>
              <w:rPr>
                <w:noProof/>
                <w:webHidden/>
              </w:rPr>
              <w:instrText xml:space="preserve"> PAGEREF _Toc166625179 \h </w:instrText>
            </w:r>
            <w:r>
              <w:rPr>
                <w:noProof/>
                <w:webHidden/>
              </w:rPr>
            </w:r>
            <w:r>
              <w:rPr>
                <w:noProof/>
                <w:webHidden/>
              </w:rPr>
              <w:fldChar w:fldCharType="separate"/>
            </w:r>
            <w:r>
              <w:rPr>
                <w:noProof/>
                <w:webHidden/>
              </w:rPr>
              <w:t>1</w:t>
            </w:r>
            <w:r>
              <w:rPr>
                <w:noProof/>
                <w:webHidden/>
              </w:rPr>
              <w:fldChar w:fldCharType="end"/>
            </w:r>
          </w:hyperlink>
        </w:p>
        <w:p w14:paraId="62493938" w14:textId="637893D8" w:rsidR="00817CCC" w:rsidRDefault="00000000">
          <w:pPr>
            <w:pStyle w:val="11"/>
            <w:tabs>
              <w:tab w:val="left" w:pos="960"/>
              <w:tab w:val="right" w:leader="dot" w:pos="8296"/>
            </w:tabs>
            <w:rPr>
              <w:noProof/>
            </w:rPr>
          </w:pPr>
          <w:hyperlink w:anchor="_Toc166625180" w:history="1">
            <w:r w:rsidR="00817CCC" w:rsidRPr="00C077DC">
              <w:rPr>
                <w:rStyle w:val="a9"/>
                <w:rFonts w:hint="eastAsia"/>
                <w:noProof/>
              </w:rPr>
              <w:t>二、</w:t>
            </w:r>
            <w:r w:rsidR="00817CCC">
              <w:rPr>
                <w:noProof/>
              </w:rPr>
              <w:tab/>
            </w:r>
            <w:r w:rsidR="00817CCC" w:rsidRPr="00C077DC">
              <w:rPr>
                <w:rStyle w:val="a9"/>
                <w:rFonts w:hint="eastAsia"/>
                <w:noProof/>
              </w:rPr>
              <w:t>目的</w:t>
            </w:r>
            <w:r w:rsidR="00817CCC">
              <w:rPr>
                <w:noProof/>
                <w:webHidden/>
              </w:rPr>
              <w:tab/>
            </w:r>
            <w:r w:rsidR="00817CCC">
              <w:rPr>
                <w:noProof/>
                <w:webHidden/>
              </w:rPr>
              <w:fldChar w:fldCharType="begin"/>
            </w:r>
            <w:r w:rsidR="00817CCC">
              <w:rPr>
                <w:noProof/>
                <w:webHidden/>
              </w:rPr>
              <w:instrText xml:space="preserve"> PAGEREF _Toc166625180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2E25022B" w14:textId="771DF722" w:rsidR="00817CCC" w:rsidRDefault="00000000">
          <w:pPr>
            <w:pStyle w:val="11"/>
            <w:tabs>
              <w:tab w:val="left" w:pos="960"/>
              <w:tab w:val="right" w:leader="dot" w:pos="8296"/>
            </w:tabs>
            <w:rPr>
              <w:noProof/>
            </w:rPr>
          </w:pPr>
          <w:hyperlink w:anchor="_Toc166625181" w:history="1">
            <w:r w:rsidR="00817CCC" w:rsidRPr="00C077DC">
              <w:rPr>
                <w:rStyle w:val="a9"/>
                <w:rFonts w:hint="eastAsia"/>
                <w:noProof/>
              </w:rPr>
              <w:t>三、</w:t>
            </w:r>
            <w:r w:rsidR="00817CCC">
              <w:rPr>
                <w:noProof/>
              </w:rPr>
              <w:tab/>
            </w:r>
            <w:r w:rsidR="00817CCC" w:rsidRPr="00C077DC">
              <w:rPr>
                <w:rStyle w:val="a9"/>
                <w:rFonts w:hint="eastAsia"/>
                <w:noProof/>
              </w:rPr>
              <w:t>方法</w:t>
            </w:r>
            <w:r w:rsidR="00817CCC">
              <w:rPr>
                <w:noProof/>
                <w:webHidden/>
              </w:rPr>
              <w:tab/>
            </w:r>
            <w:r w:rsidR="00817CCC">
              <w:rPr>
                <w:noProof/>
                <w:webHidden/>
              </w:rPr>
              <w:fldChar w:fldCharType="begin"/>
            </w:r>
            <w:r w:rsidR="00817CCC">
              <w:rPr>
                <w:noProof/>
                <w:webHidden/>
              </w:rPr>
              <w:instrText xml:space="preserve"> PAGEREF _Toc166625181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CD109E1" w14:textId="283B3293" w:rsidR="00817CCC" w:rsidRDefault="00000000">
          <w:pPr>
            <w:pStyle w:val="11"/>
            <w:tabs>
              <w:tab w:val="left" w:pos="960"/>
              <w:tab w:val="right" w:leader="dot" w:pos="8296"/>
            </w:tabs>
            <w:rPr>
              <w:noProof/>
            </w:rPr>
          </w:pPr>
          <w:hyperlink w:anchor="_Toc166625182" w:history="1">
            <w:r w:rsidR="00817CCC" w:rsidRPr="00C077DC">
              <w:rPr>
                <w:rStyle w:val="a9"/>
                <w:rFonts w:hint="eastAsia"/>
                <w:noProof/>
              </w:rPr>
              <w:t>四、</w:t>
            </w:r>
            <w:r w:rsidR="00817CCC">
              <w:rPr>
                <w:noProof/>
              </w:rPr>
              <w:tab/>
            </w:r>
            <w:r w:rsidR="00817CCC" w:rsidRPr="00C077DC">
              <w:rPr>
                <w:rStyle w:val="a9"/>
                <w:rFonts w:hint="eastAsia"/>
                <w:noProof/>
              </w:rPr>
              <w:t>需求</w:t>
            </w:r>
            <w:r w:rsidR="00817CCC">
              <w:rPr>
                <w:noProof/>
                <w:webHidden/>
              </w:rPr>
              <w:tab/>
            </w:r>
            <w:r w:rsidR="00817CCC">
              <w:rPr>
                <w:noProof/>
                <w:webHidden/>
              </w:rPr>
              <w:fldChar w:fldCharType="begin"/>
            </w:r>
            <w:r w:rsidR="00817CCC">
              <w:rPr>
                <w:noProof/>
                <w:webHidden/>
              </w:rPr>
              <w:instrText xml:space="preserve"> PAGEREF _Toc166625182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A74E9E8" w14:textId="5EDD0ABA" w:rsidR="00817CCC" w:rsidRDefault="00000000">
          <w:pPr>
            <w:pStyle w:val="11"/>
            <w:tabs>
              <w:tab w:val="left" w:pos="960"/>
              <w:tab w:val="right" w:leader="dot" w:pos="8296"/>
            </w:tabs>
            <w:rPr>
              <w:noProof/>
            </w:rPr>
          </w:pPr>
          <w:hyperlink w:anchor="_Toc166625183" w:history="1">
            <w:r w:rsidR="00817CCC" w:rsidRPr="00C077DC">
              <w:rPr>
                <w:rStyle w:val="a9"/>
                <w:rFonts w:hint="eastAsia"/>
                <w:noProof/>
              </w:rPr>
              <w:t>五、</w:t>
            </w:r>
            <w:r w:rsidR="00817CCC">
              <w:rPr>
                <w:noProof/>
              </w:rPr>
              <w:tab/>
            </w:r>
            <w:r w:rsidR="00817CCC" w:rsidRPr="00C077DC">
              <w:rPr>
                <w:rStyle w:val="a9"/>
                <w:rFonts w:hint="eastAsia"/>
                <w:noProof/>
              </w:rPr>
              <w:t>進行方式</w:t>
            </w:r>
            <w:r w:rsidR="00817CCC">
              <w:rPr>
                <w:noProof/>
                <w:webHidden/>
              </w:rPr>
              <w:tab/>
            </w:r>
            <w:r w:rsidR="00817CCC">
              <w:rPr>
                <w:noProof/>
                <w:webHidden/>
              </w:rPr>
              <w:fldChar w:fldCharType="begin"/>
            </w:r>
            <w:r w:rsidR="00817CCC">
              <w:rPr>
                <w:noProof/>
                <w:webHidden/>
              </w:rPr>
              <w:instrText xml:space="preserve"> PAGEREF _Toc166625183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23E5C12" w14:textId="6DAB4BA2" w:rsidR="00817CCC" w:rsidRDefault="00000000">
          <w:pPr>
            <w:pStyle w:val="11"/>
            <w:tabs>
              <w:tab w:val="left" w:pos="960"/>
              <w:tab w:val="right" w:leader="dot" w:pos="8296"/>
            </w:tabs>
            <w:rPr>
              <w:noProof/>
            </w:rPr>
          </w:pPr>
          <w:hyperlink w:anchor="_Toc166625184" w:history="1">
            <w:r w:rsidR="00817CCC" w:rsidRPr="00C077DC">
              <w:rPr>
                <w:rStyle w:val="a9"/>
                <w:rFonts w:hint="eastAsia"/>
                <w:noProof/>
              </w:rPr>
              <w:t>六、</w:t>
            </w:r>
            <w:r w:rsidR="00817CCC">
              <w:rPr>
                <w:noProof/>
              </w:rPr>
              <w:tab/>
            </w:r>
            <w:r w:rsidR="00817CCC" w:rsidRPr="00C077DC">
              <w:rPr>
                <w:rStyle w:val="a9"/>
                <w:rFonts w:hint="eastAsia"/>
                <w:noProof/>
              </w:rPr>
              <w:t>預期目標</w:t>
            </w:r>
            <w:r w:rsidR="00817CCC">
              <w:rPr>
                <w:noProof/>
                <w:webHidden/>
              </w:rPr>
              <w:tab/>
            </w:r>
            <w:r w:rsidR="00817CCC">
              <w:rPr>
                <w:noProof/>
                <w:webHidden/>
              </w:rPr>
              <w:fldChar w:fldCharType="begin"/>
            </w:r>
            <w:r w:rsidR="00817CCC">
              <w:rPr>
                <w:noProof/>
                <w:webHidden/>
              </w:rPr>
              <w:instrText xml:space="preserve"> PAGEREF _Toc166625184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D7D9F83" w14:textId="41F3955C"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817CCC">
          <w:footerReference w:type="default" r:id="rId10"/>
          <w:footerReference w:type="first" r:id="rId11"/>
          <w:type w:val="continuous"/>
          <w:pgSz w:w="11906" w:h="16838"/>
          <w:pgMar w:top="1440" w:right="1800" w:bottom="1440" w:left="1800" w:header="851" w:footer="992" w:gutter="0"/>
          <w:pgNumType w:fmt="upperRoman" w:start="1"/>
          <w:cols w:space="425"/>
          <w:docGrid w:type="lines" w:linePitch="360"/>
        </w:sectPr>
      </w:pPr>
      <w:r>
        <w:br w:type="page"/>
      </w:r>
    </w:p>
    <w:p w14:paraId="5FCA17C7" w14:textId="4FF4282F" w:rsidR="00817CCC" w:rsidRDefault="00817CCC" w:rsidP="00817CCC">
      <w:pPr>
        <w:pStyle w:val="1"/>
      </w:pPr>
      <w:bookmarkStart w:id="0" w:name="_Toc166625179"/>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proofErr w:type="gramStart"/>
      <w:r>
        <w:rPr>
          <w:rFonts w:hint="eastAsia"/>
          <w:shd w:val="clear" w:color="auto" w:fill="FFFFFF"/>
        </w:rPr>
        <w:t>近幾年來</w:t>
      </w:r>
      <w:proofErr w:type="gramEnd"/>
      <w:r>
        <w:rPr>
          <w:rFonts w:hint="eastAsia"/>
          <w:shd w:val="clear" w:color="auto" w:fill="FFFFFF"/>
        </w:rPr>
        <w:t>，</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proofErr w:type="gramStart"/>
      <w:r w:rsidR="0073754B">
        <w:rPr>
          <w:rFonts w:ascii="Segoe UI" w:hAnsi="Segoe UI" w:cs="Segoe UI"/>
          <w:color w:val="0D0D0D"/>
          <w:shd w:val="clear" w:color="auto" w:fill="FFFFFF"/>
        </w:rPr>
        <w:t>在</w:t>
      </w:r>
      <w:proofErr w:type="gramEnd"/>
      <w:r w:rsidR="0073754B">
        <w:rPr>
          <w:rFonts w:ascii="Segoe UI" w:hAnsi="Segoe UI" w:cs="Segoe UI"/>
          <w:color w:val="0D0D0D"/>
          <w:shd w:val="clear" w:color="auto" w:fill="FFFFFF"/>
        </w:rPr>
        <w:t>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2E96BE83" w:rsidR="000343FC" w:rsidRDefault="000343FC" w:rsidP="0073754B">
      <w:pPr>
        <w:pStyle w:val="2"/>
      </w:pPr>
      <w:r>
        <w:rPr>
          <w:rFonts w:hint="eastAsia"/>
        </w:rPr>
        <w:t>技術背景與現狀</w:t>
      </w:r>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21FAD8D8" w14:textId="77777777"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w:t>
      </w:r>
      <w:proofErr w:type="gramStart"/>
      <w:r w:rsidR="00B445F2">
        <w:rPr>
          <w:rFonts w:ascii="Helvetica" w:hAnsi="Helvetica" w:cs="Helvetica"/>
          <w:color w:val="000000"/>
        </w:rPr>
        <w:t>佔</w:t>
      </w:r>
      <w:proofErr w:type="gramEnd"/>
      <w:r w:rsidR="00B445F2">
        <w:rPr>
          <w:rFonts w:ascii="Helvetica" w:hAnsi="Helvetica" w:cs="Helvetica"/>
          <w:color w:val="000000"/>
        </w:rPr>
        <w:t>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33A9ED44" w14:textId="77777777" w:rsidR="002F7158" w:rsidRDefault="002F7158" w:rsidP="000343FC">
      <w:pPr>
        <w:rPr>
          <w:rFonts w:ascii="Helvetica" w:hAnsi="Helvetica" w:cs="Helvetica"/>
          <w:strike/>
          <w:color w:val="000000"/>
        </w:rPr>
      </w:pPr>
    </w:p>
    <w:p w14:paraId="130C3B80" w14:textId="2F5D91AA"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w:t>
      </w:r>
      <w:proofErr w:type="gramStart"/>
      <w:r>
        <w:rPr>
          <w:rFonts w:ascii="Helvetica" w:hAnsi="Helvetica" w:cs="Helvetica"/>
          <w:color w:val="000000"/>
        </w:rPr>
        <w:t>個</w:t>
      </w:r>
      <w:proofErr w:type="gramEnd"/>
      <w:r>
        <w:rPr>
          <w:rFonts w:ascii="Helvetica" w:hAnsi="Helvetica" w:cs="Helvetica"/>
          <w:color w:val="000000"/>
        </w:rPr>
        <w:t>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3"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w:t>
      </w:r>
      <w:proofErr w:type="gramStart"/>
      <w:r w:rsidRPr="007B1B97">
        <w:rPr>
          <w:rFonts w:ascii="Helvetica" w:hAnsi="Helvetica" w:cs="Helvetica"/>
          <w:strike/>
          <w:color w:val="000000"/>
        </w:rPr>
        <w:t>個</w:t>
      </w:r>
      <w:proofErr w:type="gramEnd"/>
      <w:r w:rsidRPr="007B1B97">
        <w:rPr>
          <w:rFonts w:ascii="Helvetica" w:hAnsi="Helvetica" w:cs="Helvetica"/>
          <w:strike/>
          <w:color w:val="000000"/>
        </w:rPr>
        <w:t>業者能夠擁有更多的無人機。</w:t>
      </w:r>
    </w:p>
    <w:p w14:paraId="34C8FC4D" w14:textId="77777777" w:rsidR="007B1B97" w:rsidRDefault="007B1B97" w:rsidP="000343FC">
      <w:pPr>
        <w:rPr>
          <w:rFonts w:ascii="Helvetica" w:hAnsi="Helvetica" w:cs="Helvetica"/>
          <w:strike/>
          <w:color w:val="000000"/>
        </w:rPr>
      </w:pPr>
    </w:p>
    <w:p w14:paraId="0232CF81" w14:textId="5ED6F491" w:rsidR="000343FC" w:rsidRDefault="0017278C" w:rsidP="002F7158">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w:t>
      </w:r>
      <w:r>
        <w:rPr>
          <w:rFonts w:ascii="Helvetica" w:hAnsi="Helvetica" w:cs="Helvetica"/>
          <w:color w:val="000000"/>
        </w:rPr>
        <w:t>“</w:t>
      </w:r>
      <w:r>
        <w:rPr>
          <w:rFonts w:ascii="Helvetica" w:hAnsi="Helvetica" w:cs="Helvetica"/>
          <w:color w:val="000000"/>
        </w:rPr>
        <w:t>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w:t>
      </w:r>
      <w:proofErr w:type="gramStart"/>
      <w:r>
        <w:rPr>
          <w:rFonts w:ascii="Helvetica" w:hAnsi="Helvetica" w:cs="Helvetica"/>
          <w:color w:val="000000"/>
        </w:rPr>
        <w:t>個</w:t>
      </w:r>
      <w:proofErr w:type="gramEnd"/>
      <w:r>
        <w:rPr>
          <w:rFonts w:ascii="Helvetica" w:hAnsi="Helvetica" w:cs="Helvetica"/>
          <w:color w:val="000000"/>
        </w:rPr>
        <w:t>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w:t>
      </w:r>
      <w:proofErr w:type="gramStart"/>
      <w:r>
        <w:rPr>
          <w:rFonts w:ascii="Helvetica" w:hAnsi="Helvetica" w:cs="Helvetica"/>
          <w:color w:val="000000"/>
        </w:rPr>
        <w:t>”</w:t>
      </w:r>
      <w:r>
        <w:rPr>
          <w:rFonts w:ascii="Helvetica" w:hAnsi="Helvetica" w:cs="Helvetica"/>
          <w:color w:val="000000"/>
        </w:rPr>
        <w:t>這與一輛電動車運送</w:t>
      </w:r>
      <w:proofErr w:type="gramEnd"/>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095F4FF8" w:rsidR="00817CCC" w:rsidRDefault="00817CCC" w:rsidP="00817CCC">
      <w:pPr>
        <w:pStyle w:val="1"/>
      </w:pPr>
      <w:bookmarkStart w:id="1" w:name="_Toc166625180"/>
      <w:r w:rsidRPr="00817CCC">
        <w:lastRenderedPageBreak/>
        <w:t>目的</w:t>
      </w:r>
      <w:bookmarkEnd w:id="1"/>
    </w:p>
    <w:p w14:paraId="4C959F37" w14:textId="0BDD0E6A" w:rsidR="002F7158" w:rsidRDefault="00FB0BDE" w:rsidP="002F7158">
      <w:pPr>
        <w:rPr>
          <w:rFonts w:ascii="Segoe UI" w:hAnsi="Segoe UI" w:cs="Segoe UI"/>
          <w:color w:val="0D0D0D"/>
          <w:shd w:val="clear" w:color="auto" w:fill="FFFFFF"/>
        </w:rPr>
      </w:pPr>
      <w:r>
        <w:rPr>
          <w:rFonts w:ascii="Segoe UI" w:hAnsi="Segoe UI" w:cs="Segoe UI" w:hint="eastAsia"/>
          <w:color w:val="0D0D0D"/>
          <w:shd w:val="clear" w:color="auto" w:fill="FFFFFF"/>
        </w:rPr>
        <w:t>全自動</w:t>
      </w:r>
      <w:r>
        <w:rPr>
          <w:rFonts w:ascii="Segoe UI" w:hAnsi="Segoe UI" w:cs="Segoe UI"/>
          <w:color w:val="0D0D0D"/>
          <w:shd w:val="clear" w:color="auto" w:fill="FFFFFF"/>
        </w:rPr>
        <w:t>無人機協同系統的目的是通過整合和協調多個無人機（</w:t>
      </w:r>
      <w:r>
        <w:rPr>
          <w:rFonts w:ascii="Segoe UI" w:hAnsi="Segoe UI" w:cs="Segoe UI"/>
          <w:color w:val="0D0D0D"/>
          <w:shd w:val="clear" w:color="auto" w:fill="FFFFFF"/>
        </w:rPr>
        <w:t>UAV</w:t>
      </w:r>
      <w:r>
        <w:rPr>
          <w:rFonts w:ascii="Segoe UI" w:hAnsi="Segoe UI" w:cs="Segoe UI"/>
          <w:color w:val="0D0D0D"/>
          <w:shd w:val="clear" w:color="auto" w:fill="FFFFFF"/>
        </w:rPr>
        <w:t>）或無人載具（</w:t>
      </w:r>
      <w:r>
        <w:rPr>
          <w:rFonts w:ascii="Segoe UI" w:hAnsi="Segoe UI" w:cs="Segoe UI"/>
          <w:color w:val="0D0D0D"/>
          <w:shd w:val="clear" w:color="auto" w:fill="FFFFFF"/>
        </w:rPr>
        <w:t>UAV</w:t>
      </w:r>
      <w:r>
        <w:rPr>
          <w:rFonts w:ascii="Segoe UI" w:hAnsi="Segoe UI" w:cs="Segoe UI"/>
          <w:color w:val="0D0D0D"/>
          <w:shd w:val="clear" w:color="auto" w:fill="FFFFFF"/>
        </w:rPr>
        <w:t>）的行動，以達到更有效、更靈活的執行任務。這種系統通常包括多個無人機之間的通信、協調、任務分配和執行，以及數據共享和分析等功能</w:t>
      </w:r>
      <w:r>
        <w:rPr>
          <w:rFonts w:ascii="Segoe UI" w:hAnsi="Segoe UI" w:cs="Segoe UI" w:hint="eastAsia"/>
          <w:color w:val="0D0D0D"/>
          <w:shd w:val="clear" w:color="auto" w:fill="FFFFFF"/>
        </w:rPr>
        <w:t>，但目的會將重心放在協同通訊系統上，如何</w:t>
      </w:r>
      <w:r w:rsidR="002B4DEB">
        <w:rPr>
          <w:rFonts w:ascii="Segoe UI" w:hAnsi="Segoe UI" w:cs="Segoe UI" w:hint="eastAsia"/>
          <w:color w:val="0D0D0D"/>
          <w:shd w:val="clear" w:color="auto" w:fill="FFFFFF"/>
        </w:rPr>
        <w:t>使無人機群傳遞資訊和</w:t>
      </w:r>
      <w:r>
        <w:rPr>
          <w:rFonts w:ascii="Segoe UI" w:hAnsi="Segoe UI" w:cs="Segoe UI" w:hint="eastAsia"/>
          <w:color w:val="0D0D0D"/>
          <w:shd w:val="clear" w:color="auto" w:fill="FFFFFF"/>
        </w:rPr>
        <w:t>建立</w:t>
      </w:r>
      <w:r w:rsidR="002B4DEB">
        <w:rPr>
          <w:rFonts w:ascii="Segoe UI" w:hAnsi="Segoe UI" w:cs="Segoe UI" w:hint="eastAsia"/>
          <w:color w:val="0D0D0D"/>
          <w:shd w:val="clear" w:color="auto" w:fill="FFFFFF"/>
        </w:rPr>
        <w:t>可靠的協同系統，使無人機能夠有自主性的能力</w:t>
      </w:r>
      <w:r>
        <w:rPr>
          <w:rFonts w:ascii="Segoe UI" w:hAnsi="Segoe UI" w:cs="Segoe UI"/>
          <w:color w:val="0D0D0D"/>
          <w:shd w:val="clear" w:color="auto" w:fill="FFFFFF"/>
        </w:rPr>
        <w:t>。</w:t>
      </w:r>
    </w:p>
    <w:p w14:paraId="09B3883B" w14:textId="6C68B4E1" w:rsidR="00656D20" w:rsidRDefault="00656D20" w:rsidP="006B6C89"/>
    <w:p w14:paraId="58DE55D4" w14:textId="78BE3D04" w:rsidR="008A2294" w:rsidRDefault="008A2294" w:rsidP="006B6C89">
      <w:r>
        <w:rPr>
          <w:rFonts w:hint="eastAsia"/>
        </w:rPr>
        <w:t>在</w:t>
      </w:r>
      <w:proofErr w:type="spellStart"/>
      <w:r>
        <w:rPr>
          <w:rFonts w:hint="eastAsia"/>
        </w:rPr>
        <w:t>Airsim</w:t>
      </w:r>
      <w:proofErr w:type="spellEnd"/>
      <w:r>
        <w:rPr>
          <w:rFonts w:hint="eastAsia"/>
        </w:rPr>
        <w:t>模擬器</w:t>
      </w:r>
      <w:r>
        <w:rPr>
          <w:rFonts w:hint="eastAsia"/>
        </w:rPr>
        <w:t>適用</w:t>
      </w:r>
      <w:r w:rsidRPr="008A2294">
        <w:rPr>
          <w:rFonts w:hint="eastAsia"/>
        </w:rPr>
        <w:t>虛幻引擎</w:t>
      </w:r>
      <w:r w:rsidRPr="008A2294">
        <w:rPr>
          <w:rFonts w:hint="eastAsia"/>
        </w:rPr>
        <w:t xml:space="preserve"> (Unreal Engine)</w:t>
      </w:r>
      <w:r>
        <w:rPr>
          <w:rFonts w:hint="eastAsia"/>
        </w:rPr>
        <w:t>建構無人機及虛擬場景，</w:t>
      </w:r>
      <w:r w:rsidR="00ED433A" w:rsidRPr="00ED433A">
        <w:rPr>
          <w:rFonts w:hint="eastAsia"/>
        </w:rPr>
        <w:t>進行</w:t>
      </w:r>
      <w:r w:rsidR="00ED433A" w:rsidRPr="00ED433A">
        <w:rPr>
          <w:rFonts w:hint="eastAsia"/>
        </w:rPr>
        <w:t>AI</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這允許測試自主解決方案，而無需擔心實際的損壞。</w:t>
      </w:r>
    </w:p>
    <w:p w14:paraId="337643EB" w14:textId="77777777" w:rsidR="00ED433A" w:rsidRDefault="00ED433A" w:rsidP="006B6C89">
      <w:pPr>
        <w:rPr>
          <w:rFonts w:hint="eastAsia"/>
        </w:rPr>
      </w:pPr>
    </w:p>
    <w:p w14:paraId="23ABFB8B" w14:textId="067A22C2" w:rsidR="006B6C89" w:rsidRDefault="006B6C89" w:rsidP="006B6C89">
      <w:r>
        <w:t>協同傳輸</w:t>
      </w:r>
      <w:r w:rsidR="008A2294">
        <w:rPr>
          <w:rFonts w:hint="eastAsia"/>
        </w:rPr>
        <w:t xml:space="preserve">: </w:t>
      </w:r>
      <w:r>
        <w:t>多架無人機可相互之間進行數據傳輸，實現信息共享和協同作業</w:t>
      </w:r>
      <w:r w:rsidR="00FC004E">
        <w:rPr>
          <w:rFonts w:hint="eastAsia"/>
        </w:rPr>
        <w:t>，當</w:t>
      </w:r>
      <w:r>
        <w:rPr>
          <w:rFonts w:hint="eastAsia"/>
        </w:rPr>
        <w:t>。</w:t>
      </w:r>
    </w:p>
    <w:p w14:paraId="29C7123D" w14:textId="3FD3B016" w:rsidR="006B6C89" w:rsidRDefault="008A2294" w:rsidP="006B6C89">
      <w:r>
        <w:t>自動飛行</w:t>
      </w:r>
      <w:r>
        <w:rPr>
          <w:rFonts w:hint="eastAsia"/>
        </w:rPr>
        <w:t xml:space="preserve">: </w:t>
      </w:r>
      <w:r>
        <w:t>無人機可根據預設的航線或任務自動飛行，無需使用者進行手動操控</w:t>
      </w:r>
      <w:r>
        <w:rPr>
          <w:rFonts w:hint="eastAsia"/>
        </w:rPr>
        <w:t>。</w:t>
      </w:r>
    </w:p>
    <w:p w14:paraId="0C348371" w14:textId="0E4F023F" w:rsidR="008A2294" w:rsidRDefault="008A2294" w:rsidP="006B6C89">
      <w:proofErr w:type="gramStart"/>
      <w:r w:rsidRPr="008A2294">
        <w:rPr>
          <w:rFonts w:hint="eastAsia"/>
        </w:rPr>
        <w:t>智能避障</w:t>
      </w:r>
      <w:proofErr w:type="gramEnd"/>
      <w:r>
        <w:rPr>
          <w:rFonts w:hint="eastAsia"/>
        </w:rPr>
        <w:t xml:space="preserve">: </w:t>
      </w:r>
      <w:r w:rsidRPr="008A2294">
        <w:rPr>
          <w:rFonts w:hint="eastAsia"/>
        </w:rPr>
        <w:t>無人機可自動識別障礙物並</w:t>
      </w:r>
      <w:proofErr w:type="gramStart"/>
      <w:r w:rsidRPr="008A2294">
        <w:rPr>
          <w:rFonts w:hint="eastAsia"/>
        </w:rPr>
        <w:t>進行避障</w:t>
      </w:r>
      <w:proofErr w:type="gramEnd"/>
      <w:r w:rsidRPr="008A2294">
        <w:rPr>
          <w:rFonts w:hint="eastAsia"/>
        </w:rPr>
        <w:t>，確保飛行安全。</w:t>
      </w:r>
    </w:p>
    <w:p w14:paraId="1BDFF049" w14:textId="06B423BC" w:rsidR="00FC004E" w:rsidRDefault="00A66162" w:rsidP="006B6C89">
      <w:pPr>
        <w:rPr>
          <w:rFonts w:hint="eastAsia"/>
        </w:r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無人機可以共享收集到的數據，進行聯合分析，從而獲得更全面的信息。例如，在環境監測任務中，多架無人機</w:t>
      </w:r>
      <w:r w:rsidR="00301DF5">
        <w:rPr>
          <w:rFonts w:hint="eastAsia"/>
        </w:rPr>
        <w:t>從</w:t>
      </w:r>
      <w:r w:rsidR="00301DF5" w:rsidRPr="00301DF5">
        <w:rPr>
          <w:rFonts w:hint="eastAsia"/>
        </w:rPr>
        <w:t>圓心向外擴張</w:t>
      </w:r>
      <w:r w:rsidRPr="00A66162">
        <w:rPr>
          <w:rFonts w:hint="eastAsia"/>
        </w:rPr>
        <w:t>，通過數據融合，獲得全面的環境數據。</w:t>
      </w:r>
    </w:p>
    <w:p w14:paraId="6225E4FC" w14:textId="77777777" w:rsidR="00817CCC" w:rsidRDefault="00817CCC" w:rsidP="00817CCC">
      <w:pPr>
        <w:pStyle w:val="1"/>
      </w:pPr>
      <w:bookmarkStart w:id="2" w:name="_Toc166625181"/>
      <w:r w:rsidRPr="00817CCC">
        <w:lastRenderedPageBreak/>
        <w:t>方法</w:t>
      </w:r>
      <w:bookmarkEnd w:id="2"/>
    </w:p>
    <w:p w14:paraId="25618D64" w14:textId="65678A90" w:rsidR="00E25540" w:rsidRDefault="00E25540" w:rsidP="00E25540">
      <w:r>
        <w:t>S</w:t>
      </w:r>
      <w:r>
        <w:rPr>
          <w:rFonts w:hint="eastAsia"/>
        </w:rPr>
        <w:t>ocket</w:t>
      </w:r>
    </w:p>
    <w:p w14:paraId="4AB94665" w14:textId="7C3BD8C6" w:rsidR="00E25540" w:rsidRDefault="00E25540" w:rsidP="00E25540">
      <w:proofErr w:type="spellStart"/>
      <w:r>
        <w:t>A</w:t>
      </w:r>
      <w:r>
        <w:rPr>
          <w:rFonts w:hint="eastAsia"/>
        </w:rPr>
        <w:t>irsim</w:t>
      </w:r>
      <w:proofErr w:type="spellEnd"/>
    </w:p>
    <w:p w14:paraId="2FE69AA4" w14:textId="1B600A60" w:rsidR="008F6B1C" w:rsidRPr="008F6B1C" w:rsidRDefault="008F6B1C" w:rsidP="008F6B1C">
      <w:pPr>
        <w:widowControl/>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b/>
          <w:bCs/>
          <w:kern w:val="0"/>
          <w:szCs w:val="24"/>
          <w14:ligatures w14:val="none"/>
        </w:rPr>
        <w:t>協同系統資料傳輸的技術與標準</w:t>
      </w:r>
    </w:p>
    <w:p w14:paraId="3CC741BF" w14:textId="71694D4E" w:rsidR="008F6B1C" w:rsidRPr="008F6B1C" w:rsidRDefault="008F6B1C" w:rsidP="008F6B1C">
      <w:pPr>
        <w:widowControl/>
        <w:numPr>
          <w:ilvl w:val="0"/>
          <w:numId w:val="4"/>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研究協同系統資料傳輸的常用技術</w:t>
      </w:r>
    </w:p>
    <w:p w14:paraId="72B9AA2E" w14:textId="77777777" w:rsidR="008F6B1C" w:rsidRPr="008F6B1C" w:rsidRDefault="008F6B1C" w:rsidP="008F6B1C">
      <w:pPr>
        <w:widowControl/>
        <w:numPr>
          <w:ilvl w:val="1"/>
          <w:numId w:val="4"/>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無線傳輸</w:t>
      </w:r>
    </w:p>
    <w:p w14:paraId="138C601E" w14:textId="6E84A2E0" w:rsidR="008F6B1C" w:rsidRPr="008F6B1C" w:rsidRDefault="008F6B1C" w:rsidP="008F6B1C">
      <w:pPr>
        <w:widowControl/>
        <w:numPr>
          <w:ilvl w:val="0"/>
          <w:numId w:val="4"/>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 xml:space="preserve">研究協同系統資料傳輸的常用標準 </w:t>
      </w:r>
    </w:p>
    <w:p w14:paraId="0B500C89" w14:textId="77777777" w:rsidR="008F6B1C" w:rsidRPr="008F6B1C" w:rsidRDefault="008F6B1C" w:rsidP="008F6B1C">
      <w:pPr>
        <w:widowControl/>
        <w:numPr>
          <w:ilvl w:val="1"/>
          <w:numId w:val="4"/>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TCP/IP</w:t>
      </w:r>
    </w:p>
    <w:p w14:paraId="18FD88A3" w14:textId="77777777" w:rsidR="008F6B1C" w:rsidRPr="008F6B1C" w:rsidRDefault="008F6B1C" w:rsidP="008F6B1C">
      <w:pPr>
        <w:widowControl/>
        <w:numPr>
          <w:ilvl w:val="1"/>
          <w:numId w:val="4"/>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UDP協定</w:t>
      </w:r>
    </w:p>
    <w:p w14:paraId="0B16504B" w14:textId="3E1EAD69" w:rsidR="008F6B1C" w:rsidRPr="008F6B1C" w:rsidRDefault="008F6B1C" w:rsidP="008F6B1C">
      <w:pPr>
        <w:widowControl/>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b/>
          <w:bCs/>
          <w:kern w:val="0"/>
          <w:szCs w:val="24"/>
          <w14:ligatures w14:val="none"/>
        </w:rPr>
        <w:t>協同系統資料傳輸的安全性與可靠性</w:t>
      </w:r>
    </w:p>
    <w:p w14:paraId="52111FBC" w14:textId="77777777" w:rsidR="008F6B1C" w:rsidRPr="008F6B1C" w:rsidRDefault="008F6B1C" w:rsidP="008F6B1C">
      <w:pPr>
        <w:widowControl/>
        <w:numPr>
          <w:ilvl w:val="0"/>
          <w:numId w:val="5"/>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 xml:space="preserve">研究協同系統資料傳輸的可靠性措施，例如： </w:t>
      </w:r>
    </w:p>
    <w:p w14:paraId="75FB41B7" w14:textId="77777777" w:rsidR="008F6B1C" w:rsidRPr="008F6B1C" w:rsidRDefault="008F6B1C" w:rsidP="008F6B1C">
      <w:pPr>
        <w:widowControl/>
        <w:numPr>
          <w:ilvl w:val="1"/>
          <w:numId w:val="5"/>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冗餘</w:t>
      </w:r>
    </w:p>
    <w:p w14:paraId="43150231" w14:textId="77777777" w:rsidR="008F6B1C" w:rsidRPr="008F6B1C" w:rsidRDefault="008F6B1C" w:rsidP="008F6B1C">
      <w:pPr>
        <w:widowControl/>
        <w:numPr>
          <w:ilvl w:val="1"/>
          <w:numId w:val="5"/>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錯誤校驗</w:t>
      </w:r>
    </w:p>
    <w:p w14:paraId="1801DD42" w14:textId="77777777" w:rsidR="008F6B1C" w:rsidRPr="008F6B1C" w:rsidRDefault="008F6B1C" w:rsidP="008F6B1C">
      <w:pPr>
        <w:widowControl/>
        <w:numPr>
          <w:ilvl w:val="1"/>
          <w:numId w:val="5"/>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重傳</w:t>
      </w:r>
    </w:p>
    <w:p w14:paraId="1A91DD15" w14:textId="6B712CDB" w:rsidR="008F6B1C" w:rsidRPr="008F6B1C" w:rsidRDefault="008F6B1C" w:rsidP="008F6B1C">
      <w:pPr>
        <w:widowControl/>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b/>
          <w:bCs/>
          <w:kern w:val="0"/>
          <w:szCs w:val="24"/>
          <w14:ligatures w14:val="none"/>
        </w:rPr>
        <w:t>協同系統資料傳輸的效率與性能</w:t>
      </w:r>
    </w:p>
    <w:p w14:paraId="68DB39A1" w14:textId="77777777" w:rsidR="008F6B1C" w:rsidRPr="008F6B1C" w:rsidRDefault="008F6B1C" w:rsidP="008F6B1C">
      <w:pPr>
        <w:widowControl/>
        <w:numPr>
          <w:ilvl w:val="0"/>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 xml:space="preserve">研究協同系統資料傳輸的效率指標，例如： </w:t>
      </w:r>
    </w:p>
    <w:p w14:paraId="3D3ECEDF" w14:textId="77777777" w:rsidR="008F6B1C" w:rsidRPr="008F6B1C" w:rsidRDefault="008F6B1C" w:rsidP="008F6B1C">
      <w:pPr>
        <w:widowControl/>
        <w:numPr>
          <w:ilvl w:val="1"/>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吞吐量</w:t>
      </w:r>
    </w:p>
    <w:p w14:paraId="2D9324BE" w14:textId="77777777" w:rsidR="008F6B1C" w:rsidRPr="008F6B1C" w:rsidRDefault="008F6B1C" w:rsidP="008F6B1C">
      <w:pPr>
        <w:widowControl/>
        <w:numPr>
          <w:ilvl w:val="1"/>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延遲</w:t>
      </w:r>
    </w:p>
    <w:p w14:paraId="00F55DCD" w14:textId="77777777" w:rsidR="008F6B1C" w:rsidRPr="008F6B1C" w:rsidRDefault="008F6B1C" w:rsidP="008F6B1C">
      <w:pPr>
        <w:widowControl/>
        <w:numPr>
          <w:ilvl w:val="1"/>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丟包率</w:t>
      </w:r>
    </w:p>
    <w:p w14:paraId="601C2D9B" w14:textId="77777777" w:rsidR="008F6B1C" w:rsidRPr="008F6B1C" w:rsidRDefault="008F6B1C" w:rsidP="008F6B1C">
      <w:pPr>
        <w:widowControl/>
        <w:numPr>
          <w:ilvl w:val="0"/>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 xml:space="preserve">研究提高協同系統資料傳輸效率的技術，例如： </w:t>
      </w:r>
    </w:p>
    <w:p w14:paraId="340E6CA0" w14:textId="77777777" w:rsidR="008F6B1C" w:rsidRPr="008F6B1C" w:rsidRDefault="008F6B1C" w:rsidP="008F6B1C">
      <w:pPr>
        <w:widowControl/>
        <w:numPr>
          <w:ilvl w:val="1"/>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壓縮</w:t>
      </w:r>
    </w:p>
    <w:p w14:paraId="286A08D9" w14:textId="77777777" w:rsidR="008F6B1C" w:rsidRPr="008F6B1C" w:rsidRDefault="008F6B1C" w:rsidP="008F6B1C">
      <w:pPr>
        <w:widowControl/>
        <w:numPr>
          <w:ilvl w:val="1"/>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緩存</w:t>
      </w:r>
    </w:p>
    <w:p w14:paraId="06E234B1" w14:textId="77777777" w:rsidR="008F6B1C" w:rsidRPr="008F6B1C" w:rsidRDefault="008F6B1C" w:rsidP="008F6B1C">
      <w:pPr>
        <w:widowControl/>
        <w:numPr>
          <w:ilvl w:val="1"/>
          <w:numId w:val="6"/>
        </w:numPr>
        <w:spacing w:before="100" w:beforeAutospacing="1" w:after="100" w:afterAutospacing="1" w:line="240" w:lineRule="auto"/>
        <w:jc w:val="left"/>
        <w:rPr>
          <w:rFonts w:ascii="新細明體" w:hAnsi="新細明體" w:cs="新細明體"/>
          <w:kern w:val="0"/>
          <w:szCs w:val="24"/>
          <w14:ligatures w14:val="none"/>
        </w:rPr>
      </w:pPr>
      <w:proofErr w:type="gramStart"/>
      <w:r w:rsidRPr="008F6B1C">
        <w:rPr>
          <w:rFonts w:ascii="新細明體" w:hAnsi="新細明體" w:cs="新細明體"/>
          <w:kern w:val="0"/>
          <w:szCs w:val="24"/>
          <w14:ligatures w14:val="none"/>
        </w:rPr>
        <w:t>優化路</w:t>
      </w:r>
      <w:proofErr w:type="gramEnd"/>
      <w:r w:rsidRPr="008F6B1C">
        <w:rPr>
          <w:rFonts w:ascii="新細明體" w:hAnsi="新細明體" w:cs="新細明體"/>
          <w:kern w:val="0"/>
          <w:szCs w:val="24"/>
          <w14:ligatures w14:val="none"/>
        </w:rPr>
        <w:t>由</w:t>
      </w:r>
    </w:p>
    <w:p w14:paraId="2F0C2532" w14:textId="77777777" w:rsidR="008F6B1C" w:rsidRPr="008F6B1C" w:rsidRDefault="008F6B1C" w:rsidP="008F6B1C">
      <w:pPr>
        <w:widowControl/>
        <w:numPr>
          <w:ilvl w:val="0"/>
          <w:numId w:val="6"/>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研究協同系統資料傳輸的性能測試方法</w:t>
      </w:r>
    </w:p>
    <w:p w14:paraId="7FFBC028" w14:textId="77777777" w:rsidR="008F6B1C" w:rsidRPr="008F6B1C" w:rsidRDefault="008F6B1C" w:rsidP="008F6B1C">
      <w:pPr>
        <w:widowControl/>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Symbol" w:cs="新細明體"/>
          <w:kern w:val="0"/>
          <w:szCs w:val="24"/>
          <w14:ligatures w14:val="none"/>
        </w:rPr>
        <w:t></w:t>
      </w:r>
      <w:r w:rsidRPr="008F6B1C">
        <w:rPr>
          <w:rFonts w:ascii="新細明體" w:hAnsi="新細明體" w:cs="新細明體"/>
          <w:kern w:val="0"/>
          <w:szCs w:val="24"/>
          <w14:ligatures w14:val="none"/>
        </w:rPr>
        <w:t xml:space="preserve">  </w:t>
      </w:r>
      <w:r w:rsidRPr="008F6B1C">
        <w:rPr>
          <w:rFonts w:ascii="新細明體" w:hAnsi="新細明體" w:cs="新細明體"/>
          <w:b/>
          <w:bCs/>
          <w:kern w:val="0"/>
          <w:szCs w:val="24"/>
          <w14:ligatures w14:val="none"/>
        </w:rPr>
        <w:t>協同系統資料傳輸的應用</w:t>
      </w:r>
    </w:p>
    <w:p w14:paraId="7807CC4B" w14:textId="6FD2B901" w:rsidR="008F6B1C" w:rsidRPr="008F6B1C" w:rsidRDefault="008F6B1C" w:rsidP="008F6B1C">
      <w:pPr>
        <w:widowControl/>
        <w:numPr>
          <w:ilvl w:val="0"/>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研究協同系統資料傳輸在軍事領域的應用</w:t>
      </w:r>
    </w:p>
    <w:p w14:paraId="5E354C8F"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戰場信息共享</w:t>
      </w:r>
    </w:p>
    <w:p w14:paraId="3DC6F8C5"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遠程指揮控制</w:t>
      </w:r>
    </w:p>
    <w:p w14:paraId="154269D9"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協同作戰</w:t>
      </w:r>
    </w:p>
    <w:p w14:paraId="2FE359DD" w14:textId="3CC183E6" w:rsidR="008F6B1C" w:rsidRPr="008F6B1C" w:rsidRDefault="008F6B1C" w:rsidP="008F6B1C">
      <w:pPr>
        <w:widowControl/>
        <w:spacing w:before="100" w:beforeAutospacing="1" w:after="100" w:afterAutospacing="1" w:line="240" w:lineRule="auto"/>
        <w:ind w:left="720"/>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lastRenderedPageBreak/>
        <w:t>研究協同系統資料傳輸在公共安全領域的應用</w:t>
      </w:r>
    </w:p>
    <w:p w14:paraId="3FFB3752"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監控</w:t>
      </w:r>
    </w:p>
    <w:p w14:paraId="23861BEF"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應急通信</w:t>
      </w:r>
    </w:p>
    <w:p w14:paraId="6AEA5CD0"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災難救援</w:t>
      </w:r>
    </w:p>
    <w:p w14:paraId="3BF79238" w14:textId="77777777" w:rsidR="008F6B1C" w:rsidRPr="008F6B1C" w:rsidRDefault="008F6B1C" w:rsidP="008F6B1C">
      <w:pPr>
        <w:widowControl/>
        <w:spacing w:before="100" w:beforeAutospacing="1" w:after="100" w:afterAutospacing="1" w:line="240" w:lineRule="auto"/>
        <w:ind w:left="720"/>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 xml:space="preserve">研究協同系統資料傳輸在工業領域的應用，例如： </w:t>
      </w:r>
    </w:p>
    <w:p w14:paraId="23B15586"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工業自動化</w:t>
      </w:r>
    </w:p>
    <w:p w14:paraId="652AADB9"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遠程監控</w:t>
      </w:r>
    </w:p>
    <w:p w14:paraId="31578D51"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協同生產</w:t>
      </w:r>
    </w:p>
    <w:p w14:paraId="06D5209D" w14:textId="77777777" w:rsidR="008F6B1C" w:rsidRPr="008F6B1C" w:rsidRDefault="008F6B1C" w:rsidP="008F6B1C">
      <w:pPr>
        <w:widowControl/>
        <w:spacing w:before="100" w:beforeAutospacing="1" w:after="100" w:afterAutospacing="1" w:line="240" w:lineRule="auto"/>
        <w:ind w:left="720"/>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 xml:space="preserve">研究協同系統資料傳輸在科學研究領域的應用，例如： </w:t>
      </w:r>
    </w:p>
    <w:p w14:paraId="3950E5C0"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科學數據採集</w:t>
      </w:r>
    </w:p>
    <w:p w14:paraId="6F8AD1DC"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分布式計算</w:t>
      </w:r>
    </w:p>
    <w:p w14:paraId="3BA1E054" w14:textId="77777777" w:rsidR="008F6B1C" w:rsidRPr="008F6B1C" w:rsidRDefault="008F6B1C" w:rsidP="008F6B1C">
      <w:pPr>
        <w:widowControl/>
        <w:numPr>
          <w:ilvl w:val="1"/>
          <w:numId w:val="7"/>
        </w:numPr>
        <w:spacing w:before="100" w:beforeAutospacing="1" w:after="100" w:afterAutospacing="1" w:line="240" w:lineRule="auto"/>
        <w:jc w:val="left"/>
        <w:rPr>
          <w:rFonts w:ascii="新細明體" w:hAnsi="新細明體" w:cs="新細明體"/>
          <w:kern w:val="0"/>
          <w:szCs w:val="24"/>
          <w14:ligatures w14:val="none"/>
        </w:rPr>
      </w:pPr>
      <w:r w:rsidRPr="008F6B1C">
        <w:rPr>
          <w:rFonts w:ascii="新細明體" w:hAnsi="新細明體" w:cs="新細明體"/>
          <w:kern w:val="0"/>
          <w:szCs w:val="24"/>
          <w14:ligatures w14:val="none"/>
        </w:rPr>
        <w:t>協同研究</w:t>
      </w:r>
    </w:p>
    <w:p w14:paraId="25EA54D2" w14:textId="7386165B" w:rsidR="00E25540" w:rsidRPr="00E25540" w:rsidRDefault="006B6C89" w:rsidP="00E25540">
      <w:r>
        <w:rPr>
          <w:rFonts w:hint="eastAsia"/>
        </w:rPr>
        <w:t>集中式</w:t>
      </w:r>
      <w:r>
        <w:rPr>
          <w:rFonts w:hint="eastAsia"/>
        </w:rPr>
        <w:t>VS</w:t>
      </w:r>
      <w:r>
        <w:rPr>
          <w:rFonts w:hint="eastAsia"/>
        </w:rPr>
        <w:t>分佈式</w:t>
      </w:r>
    </w:p>
    <w:p w14:paraId="62CE8B02" w14:textId="77777777" w:rsidR="00817CCC" w:rsidRPr="00817CCC" w:rsidRDefault="00817CCC" w:rsidP="00817CCC">
      <w:pPr>
        <w:pStyle w:val="1"/>
      </w:pPr>
      <w:bookmarkStart w:id="3" w:name="_Toc166625182"/>
      <w:r w:rsidRPr="00817CCC">
        <w:rPr>
          <w:rFonts w:hint="eastAsia"/>
        </w:rPr>
        <w:lastRenderedPageBreak/>
        <w:t>需求</w:t>
      </w:r>
      <w:bookmarkEnd w:id="3"/>
    </w:p>
    <w:p w14:paraId="28B7C869" w14:textId="10682632" w:rsidR="00817CCC" w:rsidRPr="00817CCC" w:rsidRDefault="00223454" w:rsidP="00817CCC">
      <w:pPr>
        <w:pStyle w:val="1"/>
      </w:pPr>
      <w:r>
        <w:rPr>
          <w:rFonts w:hint="eastAsia"/>
        </w:rPr>
        <w:lastRenderedPageBreak/>
        <w:t>差異化</w:t>
      </w:r>
    </w:p>
    <w:p w14:paraId="0BE6B2B7" w14:textId="1087C0B6" w:rsidR="00223454" w:rsidRDefault="009E772D" w:rsidP="00223454">
      <w:pPr>
        <w:pStyle w:val="1"/>
      </w:pPr>
      <w:r>
        <w:rPr>
          <w:rFonts w:hint="eastAsia"/>
        </w:rPr>
        <w:lastRenderedPageBreak/>
        <w:t>商業</w:t>
      </w:r>
      <w:r w:rsidR="00223454">
        <w:rPr>
          <w:rFonts w:hint="eastAsia"/>
        </w:rPr>
        <w:t>分析</w:t>
      </w:r>
    </w:p>
    <w:p w14:paraId="3556D9E8" w14:textId="3E66E186" w:rsidR="00223454" w:rsidRPr="00223454" w:rsidRDefault="00223454" w:rsidP="00223454">
      <w:pPr>
        <w:pStyle w:val="1"/>
      </w:pPr>
      <w:r>
        <w:rPr>
          <w:rFonts w:hint="eastAsia"/>
        </w:rPr>
        <w:lastRenderedPageBreak/>
        <w:t>附錄</w:t>
      </w:r>
    </w:p>
    <w:p w14:paraId="62F56A18" w14:textId="4216B538" w:rsidR="00817CCC" w:rsidRDefault="00000000" w:rsidP="00817CCC">
      <w:hyperlink r:id="rId14" w:history="1">
        <w:r w:rsidR="004E0B52" w:rsidRPr="00B90B36">
          <w:rPr>
            <w:rStyle w:val="a9"/>
          </w:rPr>
          <w:t>https://www.technice.com.tw/uncategorized/34150/</w:t>
        </w:r>
      </w:hyperlink>
    </w:p>
    <w:p w14:paraId="25C8C541" w14:textId="5757FE6E" w:rsidR="004E0B52" w:rsidRDefault="00000000" w:rsidP="00817CCC">
      <w:hyperlink r:id="rId15" w:history="1">
        <w:r w:rsidR="004E0B52" w:rsidRPr="00B90B36">
          <w:rPr>
            <w:rStyle w:val="a9"/>
          </w:rPr>
          <w:t>https://dronedj.com/2023/01/12/drone-delivery-cost/</w:t>
        </w:r>
      </w:hyperlink>
    </w:p>
    <w:p w14:paraId="3200D055" w14:textId="17F4775A" w:rsidR="004E0B52" w:rsidRPr="004E0B52" w:rsidRDefault="004E0B52" w:rsidP="00817CCC">
      <w:r w:rsidRPr="004E0B52">
        <w:t>https://www.mckinsey.com/industries/aerospace-and-defense/our-insights/future-air-mobility-blog/drones-take-to-the-sky-potentially-disrupting-last-mile-delivery</w:t>
      </w:r>
    </w:p>
    <w:p w14:paraId="5BF96117" w14:textId="3713A41B" w:rsidR="00817CCC" w:rsidRDefault="00421717" w:rsidP="00817CCC">
      <w:hyperlink r:id="rId16" w:history="1">
        <w:r w:rsidRPr="006A4D03">
          <w:rPr>
            <w:rStyle w:val="a9"/>
          </w:rPr>
          <w:t>https://www.digiknow.com.tw/knowledge/623bebc4382af</w:t>
        </w:r>
      </w:hyperlink>
    </w:p>
    <w:p w14:paraId="217E82BF" w14:textId="04FEB01E" w:rsidR="00421717" w:rsidRPr="00421717" w:rsidRDefault="00421717" w:rsidP="00817CCC">
      <w:pPr>
        <w:rPr>
          <w:rFonts w:hint="eastAsia"/>
        </w:rPr>
      </w:pPr>
      <w:r w:rsidRPr="00421717">
        <w:t>https://www.science.org/doi/10.1126/scirobotics.abm5954</w:t>
      </w:r>
    </w:p>
    <w:sectPr w:rsidR="00421717" w:rsidRPr="00421717" w:rsidSect="00817CCC">
      <w:footerReference w:type="default" r:id="rId17"/>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7B9E0" w14:textId="77777777" w:rsidR="00BE2518" w:rsidRDefault="00BE2518" w:rsidP="00FB2692">
      <w:pPr>
        <w:spacing w:line="240" w:lineRule="auto"/>
      </w:pPr>
      <w:r>
        <w:separator/>
      </w:r>
    </w:p>
  </w:endnote>
  <w:endnote w:type="continuationSeparator" w:id="0">
    <w:p w14:paraId="5686FDD2" w14:textId="77777777" w:rsidR="00BE2518" w:rsidRDefault="00BE2518"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0A356" w14:textId="77777777" w:rsidR="00BE2518" w:rsidRDefault="00BE2518" w:rsidP="00FB2692">
      <w:pPr>
        <w:spacing w:line="240" w:lineRule="auto"/>
      </w:pPr>
      <w:r>
        <w:separator/>
      </w:r>
    </w:p>
  </w:footnote>
  <w:footnote w:type="continuationSeparator" w:id="0">
    <w:p w14:paraId="512EA5B4" w14:textId="77777777" w:rsidR="00BE2518" w:rsidRDefault="00BE2518"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0F77B5"/>
    <w:multiLevelType w:val="hybridMultilevel"/>
    <w:tmpl w:val="73B2E0A0"/>
    <w:lvl w:ilvl="0" w:tplc="4BB86740">
      <w:start w:val="1"/>
      <w:numFmt w:val="taiwaneseCountingThousand"/>
      <w:pStyle w:val="1"/>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76E4E"/>
    <w:multiLevelType w:val="multilevel"/>
    <w:tmpl w:val="CC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765B3"/>
    <w:multiLevelType w:val="hybridMultilevel"/>
    <w:tmpl w:val="C6C0342A"/>
    <w:lvl w:ilvl="0" w:tplc="1C126160">
      <w:start w:val="1"/>
      <w:numFmt w:val="decimal"/>
      <w:pStyle w:val="2"/>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309443">
    <w:abstractNumId w:val="0"/>
  </w:num>
  <w:num w:numId="2" w16cid:durableId="1201865434">
    <w:abstractNumId w:val="1"/>
  </w:num>
  <w:num w:numId="3" w16cid:durableId="2142073121">
    <w:abstractNumId w:val="4"/>
  </w:num>
  <w:num w:numId="4" w16cid:durableId="376704858">
    <w:abstractNumId w:val="6"/>
  </w:num>
  <w:num w:numId="5" w16cid:durableId="866597760">
    <w:abstractNumId w:val="2"/>
  </w:num>
  <w:num w:numId="6" w16cid:durableId="476604958">
    <w:abstractNumId w:val="5"/>
  </w:num>
  <w:num w:numId="7" w16cid:durableId="944074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343FC"/>
    <w:rsid w:val="00065075"/>
    <w:rsid w:val="00072FD3"/>
    <w:rsid w:val="000D546A"/>
    <w:rsid w:val="0017278C"/>
    <w:rsid w:val="001A1FDF"/>
    <w:rsid w:val="00221BA3"/>
    <w:rsid w:val="00223454"/>
    <w:rsid w:val="00235F2C"/>
    <w:rsid w:val="00240838"/>
    <w:rsid w:val="002B4DEB"/>
    <w:rsid w:val="002F7158"/>
    <w:rsid w:val="00301DF5"/>
    <w:rsid w:val="003C3D37"/>
    <w:rsid w:val="00421717"/>
    <w:rsid w:val="00470163"/>
    <w:rsid w:val="0047320E"/>
    <w:rsid w:val="004906D4"/>
    <w:rsid w:val="004D0A4B"/>
    <w:rsid w:val="004E0B52"/>
    <w:rsid w:val="00533B11"/>
    <w:rsid w:val="00580F91"/>
    <w:rsid w:val="00587CFB"/>
    <w:rsid w:val="005B1289"/>
    <w:rsid w:val="00630FFA"/>
    <w:rsid w:val="00656D20"/>
    <w:rsid w:val="006B6C89"/>
    <w:rsid w:val="0073754B"/>
    <w:rsid w:val="00776152"/>
    <w:rsid w:val="007B1B97"/>
    <w:rsid w:val="00810985"/>
    <w:rsid w:val="00817CCC"/>
    <w:rsid w:val="008A2294"/>
    <w:rsid w:val="008A789A"/>
    <w:rsid w:val="008D415B"/>
    <w:rsid w:val="008F6B1C"/>
    <w:rsid w:val="009402B7"/>
    <w:rsid w:val="00970F90"/>
    <w:rsid w:val="009E772D"/>
    <w:rsid w:val="00A66162"/>
    <w:rsid w:val="00A93DC1"/>
    <w:rsid w:val="00A943E0"/>
    <w:rsid w:val="00B21F1C"/>
    <w:rsid w:val="00B2769F"/>
    <w:rsid w:val="00B445F2"/>
    <w:rsid w:val="00BE2518"/>
    <w:rsid w:val="00C22F7D"/>
    <w:rsid w:val="00C53160"/>
    <w:rsid w:val="00C83C0F"/>
    <w:rsid w:val="00DF5E69"/>
    <w:rsid w:val="00E0071E"/>
    <w:rsid w:val="00E25540"/>
    <w:rsid w:val="00E2760C"/>
    <w:rsid w:val="00E576E4"/>
    <w:rsid w:val="00E73B86"/>
    <w:rsid w:val="00ED433A"/>
    <w:rsid w:val="00F03483"/>
    <w:rsid w:val="00F46DB5"/>
    <w:rsid w:val="00FA35EB"/>
    <w:rsid w:val="00FB0BDE"/>
    <w:rsid w:val="00FB2692"/>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FD3"/>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2F7158"/>
    <w:pPr>
      <w:keepNext/>
      <w:pageBreakBefore/>
      <w:numPr>
        <w:numId w:val="2"/>
      </w:numPr>
      <w:spacing w:before="180" w:after="180"/>
      <w:ind w:left="482" w:hanging="482"/>
      <w:outlineLvl w:val="0"/>
    </w:pPr>
    <w:rPr>
      <w:rFonts w:cstheme="majorBidi"/>
      <w:bCs/>
      <w:kern w:val="52"/>
      <w:sz w:val="36"/>
      <w:szCs w:val="52"/>
    </w:rPr>
  </w:style>
  <w:style w:type="paragraph" w:styleId="2">
    <w:name w:val="heading 2"/>
    <w:basedOn w:val="a"/>
    <w:next w:val="a"/>
    <w:link w:val="20"/>
    <w:uiPriority w:val="9"/>
    <w:unhideWhenUsed/>
    <w:qFormat/>
    <w:rsid w:val="00065075"/>
    <w:pPr>
      <w:keepNext/>
      <w:numPr>
        <w:numId w:val="3"/>
      </w:numPr>
      <w:spacing w:before="180" w:after="180"/>
      <w:ind w:left="482" w:hanging="482"/>
      <w:outlineLvl w:val="1"/>
    </w:pPr>
    <w:rPr>
      <w:rFonts w:eastAsiaTheme="majorEastAsia"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06507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817CCC"/>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10</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8</cp:revision>
  <dcterms:created xsi:type="dcterms:W3CDTF">2024-05-14T16:05:00Z</dcterms:created>
  <dcterms:modified xsi:type="dcterms:W3CDTF">2024-05-16T18:39:00Z</dcterms:modified>
</cp:coreProperties>
</file>