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03EBA" w14:textId="579EF075" w:rsidR="00CF093F" w:rsidRDefault="00317203">
      <w:pPr>
        <w:rPr>
          <w:sz w:val="32"/>
          <w:szCs w:val="28"/>
        </w:rPr>
      </w:pPr>
      <w:r w:rsidRPr="00317203">
        <w:rPr>
          <w:rFonts w:hint="eastAsia"/>
          <w:sz w:val="32"/>
          <w:szCs w:val="28"/>
        </w:rPr>
        <w:t>機率與統計</w:t>
      </w:r>
      <w:r w:rsidRPr="00317203">
        <w:rPr>
          <w:rFonts w:hint="eastAsia"/>
          <w:sz w:val="32"/>
          <w:szCs w:val="28"/>
        </w:rPr>
        <w:t xml:space="preserve"> HW7 </w:t>
      </w:r>
      <w:proofErr w:type="gramStart"/>
      <w:r w:rsidRPr="00317203">
        <w:rPr>
          <w:rFonts w:hint="eastAsia"/>
          <w:sz w:val="32"/>
          <w:szCs w:val="28"/>
        </w:rPr>
        <w:t>何寬羿</w:t>
      </w:r>
      <w:proofErr w:type="gramEnd"/>
      <w:r w:rsidRPr="00317203">
        <w:rPr>
          <w:rFonts w:hint="eastAsia"/>
          <w:sz w:val="32"/>
          <w:szCs w:val="28"/>
        </w:rPr>
        <w:t xml:space="preserve"> </w:t>
      </w:r>
      <w:r w:rsidRPr="00317203">
        <w:rPr>
          <w:rFonts w:hint="eastAsia"/>
          <w:sz w:val="32"/>
          <w:szCs w:val="28"/>
        </w:rPr>
        <w:t>資訊</w:t>
      </w:r>
      <w:r w:rsidRPr="00317203">
        <w:rPr>
          <w:rFonts w:hint="eastAsia"/>
          <w:sz w:val="32"/>
          <w:szCs w:val="28"/>
        </w:rPr>
        <w:t>114  C34104032</w:t>
      </w:r>
    </w:p>
    <w:p w14:paraId="077BA408" w14:textId="3FC614CB" w:rsidR="004C0497" w:rsidRPr="00317203" w:rsidRDefault="004C0497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T</w:t>
      </w:r>
      <w:r>
        <w:rPr>
          <w:sz w:val="32"/>
          <w:szCs w:val="28"/>
        </w:rPr>
        <w:t>extbook exercise:</w:t>
      </w:r>
    </w:p>
    <w:p w14:paraId="58B3D0F6" w14:textId="2249E449" w:rsidR="00317203" w:rsidRPr="00F041E9" w:rsidRDefault="00317203">
      <w:pPr>
        <w:rPr>
          <w:sz w:val="28"/>
          <w:szCs w:val="24"/>
        </w:rPr>
      </w:pPr>
      <w:r w:rsidRPr="00F041E9">
        <w:rPr>
          <w:rFonts w:hint="eastAsia"/>
          <w:sz w:val="28"/>
          <w:szCs w:val="24"/>
          <w:highlight w:val="yellow"/>
        </w:rPr>
        <w:t>(7.12)</w:t>
      </w:r>
    </w:p>
    <w:p w14:paraId="07C79393" w14:textId="69B420D3" w:rsidR="00317203" w:rsidRDefault="004C0497">
      <w:r>
        <w:rPr>
          <w:noProof/>
        </w:rPr>
        <w:drawing>
          <wp:inline distT="0" distB="0" distL="0" distR="0" wp14:anchorId="40AB2ACB" wp14:editId="13B9BD46">
            <wp:extent cx="6461760" cy="44044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33" cy="441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3663" w14:textId="77777777" w:rsidR="000B07ED" w:rsidRDefault="000B07ED"/>
    <w:p w14:paraId="3C823EDA" w14:textId="471ECE29" w:rsidR="00317203" w:rsidRPr="00F041E9" w:rsidRDefault="00317203">
      <w:pPr>
        <w:rPr>
          <w:sz w:val="28"/>
          <w:szCs w:val="24"/>
          <w:highlight w:val="yellow"/>
        </w:rPr>
      </w:pPr>
      <w:r w:rsidRPr="00F041E9">
        <w:rPr>
          <w:rFonts w:hint="eastAsia"/>
          <w:sz w:val="28"/>
          <w:szCs w:val="24"/>
          <w:highlight w:val="yellow"/>
        </w:rPr>
        <w:t>(7.14)</w:t>
      </w:r>
    </w:p>
    <w:p w14:paraId="03D7CEE5" w14:textId="3C121062" w:rsidR="00317203" w:rsidRDefault="000B07ED">
      <w:pPr>
        <w:rPr>
          <w:sz w:val="28"/>
          <w:szCs w:val="24"/>
          <w:highlight w:val="yellow"/>
        </w:rPr>
      </w:pPr>
      <w:r>
        <w:rPr>
          <w:noProof/>
          <w:sz w:val="28"/>
          <w:szCs w:val="24"/>
          <w:highlight w:val="yellow"/>
        </w:rPr>
        <w:drawing>
          <wp:inline distT="0" distB="0" distL="0" distR="0" wp14:anchorId="28AD8D75" wp14:editId="25189B7F">
            <wp:extent cx="6629400" cy="23012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50C0" w14:textId="5107A153" w:rsidR="000B07ED" w:rsidRPr="00242C6E" w:rsidRDefault="00242C6E">
      <w:pPr>
        <w:rPr>
          <w:sz w:val="32"/>
          <w:szCs w:val="28"/>
          <w:highlight w:val="lightGray"/>
        </w:rPr>
      </w:pPr>
      <w:r w:rsidRPr="00242C6E">
        <w:rPr>
          <w:rFonts w:hint="eastAsia"/>
          <w:sz w:val="32"/>
          <w:szCs w:val="28"/>
          <w:highlight w:val="lightGray"/>
        </w:rPr>
        <w:t>g</w:t>
      </w:r>
      <w:r w:rsidRPr="00242C6E">
        <w:rPr>
          <w:sz w:val="32"/>
          <w:szCs w:val="28"/>
          <w:highlight w:val="lightGray"/>
        </w:rPr>
        <w:t>(y) = 0, elsewhere</w:t>
      </w:r>
      <w:r>
        <w:rPr>
          <w:sz w:val="32"/>
          <w:szCs w:val="28"/>
          <w:highlight w:val="lightGray"/>
        </w:rPr>
        <w:t>.</w:t>
      </w:r>
    </w:p>
    <w:p w14:paraId="14561406" w14:textId="454AD75D" w:rsidR="000B07ED" w:rsidRDefault="000B07ED">
      <w:pPr>
        <w:rPr>
          <w:sz w:val="28"/>
          <w:szCs w:val="24"/>
          <w:highlight w:val="yellow"/>
        </w:rPr>
      </w:pPr>
    </w:p>
    <w:p w14:paraId="6334D291" w14:textId="7C7EDEF6" w:rsidR="000B07ED" w:rsidRDefault="000B07ED">
      <w:pPr>
        <w:rPr>
          <w:sz w:val="28"/>
          <w:szCs w:val="24"/>
          <w:highlight w:val="yellow"/>
        </w:rPr>
      </w:pPr>
    </w:p>
    <w:p w14:paraId="0D149566" w14:textId="77777777" w:rsidR="000B07ED" w:rsidRPr="00F041E9" w:rsidRDefault="000B07ED">
      <w:pPr>
        <w:rPr>
          <w:sz w:val="28"/>
          <w:szCs w:val="24"/>
          <w:highlight w:val="yellow"/>
        </w:rPr>
      </w:pPr>
    </w:p>
    <w:p w14:paraId="7D291D02" w14:textId="65B90D34" w:rsidR="00317203" w:rsidRPr="00F041E9" w:rsidRDefault="00317203">
      <w:pPr>
        <w:rPr>
          <w:sz w:val="28"/>
          <w:szCs w:val="24"/>
          <w:highlight w:val="yellow"/>
        </w:rPr>
      </w:pPr>
      <w:r w:rsidRPr="00F041E9">
        <w:rPr>
          <w:rFonts w:hint="eastAsia"/>
          <w:sz w:val="28"/>
          <w:szCs w:val="24"/>
          <w:highlight w:val="yellow"/>
        </w:rPr>
        <w:t>(7.18)</w:t>
      </w:r>
    </w:p>
    <w:p w14:paraId="073C61C8" w14:textId="36A56388" w:rsidR="00317203" w:rsidRPr="00F041E9" w:rsidRDefault="00867021">
      <w:pPr>
        <w:rPr>
          <w:sz w:val="28"/>
          <w:szCs w:val="24"/>
          <w:highlight w:val="yellow"/>
        </w:rPr>
      </w:pPr>
      <w:r>
        <w:rPr>
          <w:noProof/>
          <w:sz w:val="28"/>
          <w:szCs w:val="24"/>
          <w:highlight w:val="yellow"/>
        </w:rPr>
        <w:drawing>
          <wp:inline distT="0" distB="0" distL="0" distR="0" wp14:anchorId="42AE877D" wp14:editId="3C12C1E6">
            <wp:extent cx="6629400" cy="381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89CB" w14:textId="25B1C879" w:rsidR="00317203" w:rsidRPr="00F041E9" w:rsidRDefault="00317203">
      <w:pPr>
        <w:rPr>
          <w:sz w:val="28"/>
          <w:szCs w:val="24"/>
          <w:highlight w:val="yellow"/>
        </w:rPr>
      </w:pPr>
      <w:r w:rsidRPr="00F041E9">
        <w:rPr>
          <w:rFonts w:hint="eastAsia"/>
          <w:sz w:val="28"/>
          <w:szCs w:val="24"/>
          <w:highlight w:val="yellow"/>
        </w:rPr>
        <w:t>(7.22)</w:t>
      </w:r>
    </w:p>
    <w:p w14:paraId="0FECF2FA" w14:textId="0F72480F" w:rsidR="00DC009F" w:rsidRPr="00F041E9" w:rsidRDefault="00DC009F">
      <w:pPr>
        <w:rPr>
          <w:sz w:val="28"/>
          <w:szCs w:val="24"/>
          <w:highlight w:val="yellow"/>
        </w:rPr>
      </w:pPr>
      <w:r>
        <w:rPr>
          <w:rFonts w:ascii="Consolas" w:eastAsia="新細明體" w:hAnsi="Consolas" w:cs="新細明體"/>
          <w:noProof/>
          <w:color w:val="008013"/>
          <w:kern w:val="0"/>
          <w:szCs w:val="24"/>
        </w:rPr>
        <w:drawing>
          <wp:inline distT="0" distB="0" distL="0" distR="0" wp14:anchorId="4629BB63" wp14:editId="1BCFD6DB">
            <wp:extent cx="5867400" cy="18748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96" cy="188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11A5" w14:textId="77777777" w:rsidR="00AC02D4" w:rsidRDefault="00AC02D4">
      <w:pPr>
        <w:rPr>
          <w:sz w:val="28"/>
          <w:szCs w:val="24"/>
          <w:highlight w:val="yellow"/>
        </w:rPr>
      </w:pPr>
    </w:p>
    <w:p w14:paraId="3F618D7F" w14:textId="77777777" w:rsidR="00AC02D4" w:rsidRDefault="00AC02D4">
      <w:pPr>
        <w:rPr>
          <w:sz w:val="28"/>
          <w:szCs w:val="24"/>
          <w:highlight w:val="yellow"/>
        </w:rPr>
      </w:pPr>
    </w:p>
    <w:p w14:paraId="2F1CA0A1" w14:textId="77777777" w:rsidR="00AC02D4" w:rsidRDefault="00AC02D4">
      <w:pPr>
        <w:rPr>
          <w:sz w:val="28"/>
          <w:szCs w:val="24"/>
          <w:highlight w:val="yellow"/>
        </w:rPr>
      </w:pPr>
    </w:p>
    <w:p w14:paraId="7163BB09" w14:textId="77777777" w:rsidR="00AC02D4" w:rsidRDefault="00AC02D4">
      <w:pPr>
        <w:rPr>
          <w:sz w:val="28"/>
          <w:szCs w:val="24"/>
          <w:highlight w:val="yellow"/>
        </w:rPr>
      </w:pPr>
    </w:p>
    <w:p w14:paraId="39BACBD0" w14:textId="77777777" w:rsidR="00AC02D4" w:rsidRDefault="00AC02D4">
      <w:pPr>
        <w:rPr>
          <w:sz w:val="28"/>
          <w:szCs w:val="24"/>
          <w:highlight w:val="yellow"/>
        </w:rPr>
      </w:pPr>
    </w:p>
    <w:p w14:paraId="34210C6D" w14:textId="77777777" w:rsidR="00AC02D4" w:rsidRDefault="00AC02D4">
      <w:pPr>
        <w:rPr>
          <w:sz w:val="28"/>
          <w:szCs w:val="24"/>
          <w:highlight w:val="yellow"/>
        </w:rPr>
      </w:pPr>
    </w:p>
    <w:p w14:paraId="104C8733" w14:textId="77777777" w:rsidR="00AC02D4" w:rsidRDefault="00AC02D4">
      <w:pPr>
        <w:rPr>
          <w:sz w:val="28"/>
          <w:szCs w:val="24"/>
          <w:highlight w:val="yellow"/>
        </w:rPr>
      </w:pPr>
    </w:p>
    <w:p w14:paraId="7E0ACEF5" w14:textId="77777777" w:rsidR="00AC02D4" w:rsidRDefault="00AC02D4">
      <w:pPr>
        <w:rPr>
          <w:sz w:val="28"/>
          <w:szCs w:val="24"/>
          <w:highlight w:val="yellow"/>
        </w:rPr>
      </w:pPr>
    </w:p>
    <w:p w14:paraId="01DFA4FC" w14:textId="77777777" w:rsidR="00AC02D4" w:rsidRDefault="00AC02D4">
      <w:pPr>
        <w:rPr>
          <w:sz w:val="28"/>
          <w:szCs w:val="24"/>
          <w:highlight w:val="yellow"/>
        </w:rPr>
      </w:pPr>
    </w:p>
    <w:p w14:paraId="6B03737D" w14:textId="77777777" w:rsidR="00AC02D4" w:rsidRDefault="00AC02D4">
      <w:pPr>
        <w:rPr>
          <w:sz w:val="28"/>
          <w:szCs w:val="24"/>
          <w:highlight w:val="yellow"/>
        </w:rPr>
      </w:pPr>
    </w:p>
    <w:p w14:paraId="08DEA03C" w14:textId="77777777" w:rsidR="00AC02D4" w:rsidRDefault="00AC02D4">
      <w:pPr>
        <w:rPr>
          <w:sz w:val="28"/>
          <w:szCs w:val="24"/>
          <w:highlight w:val="yellow"/>
        </w:rPr>
      </w:pPr>
    </w:p>
    <w:p w14:paraId="5F242557" w14:textId="77777777" w:rsidR="00AC02D4" w:rsidRDefault="00AC02D4">
      <w:pPr>
        <w:rPr>
          <w:sz w:val="28"/>
          <w:szCs w:val="24"/>
          <w:highlight w:val="yellow"/>
        </w:rPr>
      </w:pPr>
    </w:p>
    <w:p w14:paraId="48401A58" w14:textId="77777777" w:rsidR="00AC02D4" w:rsidRDefault="00AC02D4">
      <w:pPr>
        <w:rPr>
          <w:rFonts w:hint="eastAsia"/>
          <w:sz w:val="28"/>
          <w:szCs w:val="24"/>
          <w:highlight w:val="yellow"/>
        </w:rPr>
      </w:pPr>
    </w:p>
    <w:p w14:paraId="6F8405FC" w14:textId="554B63CA" w:rsidR="007332C1" w:rsidRPr="00F041E9" w:rsidRDefault="007332C1">
      <w:pPr>
        <w:rPr>
          <w:sz w:val="28"/>
          <w:szCs w:val="24"/>
        </w:rPr>
      </w:pPr>
      <w:proofErr w:type="spellStart"/>
      <w:r w:rsidRPr="00F041E9">
        <w:rPr>
          <w:rFonts w:hint="eastAsia"/>
          <w:sz w:val="28"/>
          <w:szCs w:val="24"/>
          <w:highlight w:val="yellow"/>
        </w:rPr>
        <w:lastRenderedPageBreak/>
        <w:t>Ma</w:t>
      </w:r>
      <w:r w:rsidRPr="00F041E9">
        <w:rPr>
          <w:sz w:val="28"/>
          <w:szCs w:val="24"/>
          <w:highlight w:val="yellow"/>
        </w:rPr>
        <w:t>t</w:t>
      </w:r>
      <w:r w:rsidRPr="00F041E9">
        <w:rPr>
          <w:rFonts w:hint="eastAsia"/>
          <w:sz w:val="28"/>
          <w:szCs w:val="24"/>
          <w:highlight w:val="yellow"/>
        </w:rPr>
        <w:t>l</w:t>
      </w:r>
      <w:r w:rsidRPr="00F041E9">
        <w:rPr>
          <w:sz w:val="28"/>
          <w:szCs w:val="24"/>
          <w:highlight w:val="yellow"/>
        </w:rPr>
        <w:t>ab</w:t>
      </w:r>
      <w:proofErr w:type="spellEnd"/>
    </w:p>
    <w:p w14:paraId="1C95006B" w14:textId="06E5AE59" w:rsidR="007332C1" w:rsidRPr="007A1938" w:rsidRDefault="007A1938">
      <w:pPr>
        <w:rPr>
          <w:sz w:val="28"/>
          <w:szCs w:val="24"/>
        </w:rPr>
      </w:pPr>
      <w:r w:rsidRPr="00DB6B15">
        <w:rPr>
          <w:sz w:val="28"/>
          <w:szCs w:val="24"/>
          <w:highlight w:val="yellow"/>
        </w:rPr>
        <w:t>1.</w:t>
      </w:r>
      <w:r w:rsidRPr="00DB6B15">
        <w:rPr>
          <w:rFonts w:hint="eastAsia"/>
          <w:sz w:val="28"/>
          <w:szCs w:val="24"/>
          <w:highlight w:val="yellow"/>
        </w:rPr>
        <w:t>(</w:t>
      </w:r>
      <w:r w:rsidRPr="00DB6B15">
        <w:rPr>
          <w:sz w:val="28"/>
          <w:szCs w:val="24"/>
          <w:highlight w:val="yellow"/>
        </w:rPr>
        <w:t>a)</w:t>
      </w:r>
      <w:r>
        <w:rPr>
          <w:sz w:val="28"/>
          <w:szCs w:val="24"/>
        </w:rPr>
        <w:t xml:space="preserve"> Function</w:t>
      </w: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已實作在</w:t>
      </w:r>
      <w:r>
        <w:rPr>
          <w:rFonts w:hint="eastAsia"/>
          <w:sz w:val="28"/>
          <w:szCs w:val="24"/>
        </w:rPr>
        <w:t>HW7_1</w:t>
      </w:r>
      <w:r>
        <w:rPr>
          <w:sz w:val="28"/>
          <w:szCs w:val="24"/>
        </w:rPr>
        <w:t>a.m</w:t>
      </w:r>
    </w:p>
    <w:p w14:paraId="464E61CA" w14:textId="77777777" w:rsidR="00AC02D4" w:rsidRDefault="007A1938">
      <w:pPr>
        <w:rPr>
          <w:sz w:val="28"/>
          <w:szCs w:val="24"/>
        </w:rPr>
      </w:pPr>
      <w:r w:rsidRPr="00DB6B15">
        <w:rPr>
          <w:sz w:val="28"/>
          <w:szCs w:val="24"/>
          <w:highlight w:val="yellow"/>
        </w:rPr>
        <w:t>1.(b)</w:t>
      </w:r>
      <w:r w:rsidR="00AC02D4">
        <w:rPr>
          <w:rFonts w:hint="eastAsia"/>
          <w:sz w:val="28"/>
          <w:szCs w:val="24"/>
          <w:highlight w:val="yellow"/>
        </w:rPr>
        <w:t xml:space="preserve"> </w:t>
      </w:r>
    </w:p>
    <w:p w14:paraId="2C614ECF" w14:textId="60E62F88" w:rsidR="007A1938" w:rsidRDefault="00AC02D4">
      <w:pPr>
        <w:rPr>
          <w:sz w:val="28"/>
          <w:szCs w:val="24"/>
        </w:rPr>
      </w:pPr>
      <w:r>
        <w:rPr>
          <w:rFonts w:hint="eastAsia"/>
        </w:rPr>
        <w:t>(</w:t>
      </w:r>
      <w:proofErr w:type="gramStart"/>
      <w:r>
        <w:t>histograms</w:t>
      </w:r>
      <w:proofErr w:type="gramEnd"/>
      <w:r>
        <w:t xml:space="preserve"> are normalized to values of probability density function for ease of comparison with a normal distribution</w:t>
      </w:r>
      <w:r>
        <w:t>.)</w:t>
      </w:r>
    </w:p>
    <w:p w14:paraId="2580B732" w14:textId="310CF9C7" w:rsidR="000253A7" w:rsidRDefault="00AC02D4">
      <w:pPr>
        <w:rPr>
          <w:sz w:val="28"/>
          <w:szCs w:val="24"/>
        </w:rPr>
      </w:pPr>
      <w:r w:rsidRPr="00AC02D4">
        <w:rPr>
          <w:sz w:val="28"/>
          <w:szCs w:val="24"/>
        </w:rPr>
        <w:drawing>
          <wp:inline distT="0" distB="0" distL="0" distR="0" wp14:anchorId="59D725A0" wp14:editId="59F19B25">
            <wp:extent cx="5448300" cy="411192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2650" cy="41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8BCB" w14:textId="0C7C4B1A" w:rsidR="000253A7" w:rsidRDefault="00AC02D4">
      <w:pPr>
        <w:rPr>
          <w:sz w:val="28"/>
          <w:szCs w:val="24"/>
        </w:rPr>
      </w:pPr>
      <w:r w:rsidRPr="00AC02D4">
        <w:rPr>
          <w:sz w:val="28"/>
          <w:szCs w:val="24"/>
        </w:rPr>
        <w:drawing>
          <wp:inline distT="0" distB="0" distL="0" distR="0" wp14:anchorId="1759CF02" wp14:editId="4B0A03D4">
            <wp:extent cx="5474352" cy="40919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452" cy="41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208E" w14:textId="6EDEA85B" w:rsidR="000253A7" w:rsidRPr="007A1938" w:rsidRDefault="00AC02D4">
      <w:pPr>
        <w:rPr>
          <w:sz w:val="28"/>
          <w:szCs w:val="24"/>
        </w:rPr>
      </w:pPr>
      <w:r w:rsidRPr="00AC02D4">
        <w:rPr>
          <w:sz w:val="28"/>
          <w:szCs w:val="24"/>
        </w:rPr>
        <w:lastRenderedPageBreak/>
        <w:drawing>
          <wp:inline distT="0" distB="0" distL="0" distR="0" wp14:anchorId="6EEDAA96" wp14:editId="499EB3D9">
            <wp:extent cx="5753335" cy="43129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484" cy="43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1E4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When n is too small, the errors of using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a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Irwin-Hall distribution </w:t>
      </w:r>
    </w:p>
    <w:p w14:paraId="4207EA40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to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approximate a normal distribution will be very large. That is, the </w:t>
      </w:r>
    </w:p>
    <w:p w14:paraId="44B26B99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approximation is bad when n is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small.(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When n = 1, two distributions are </w:t>
      </w:r>
    </w:p>
    <w:p w14:paraId="0BD697F7" w14:textId="657D8390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completely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different; when n = 2, the approximation is slightly better,</w:t>
      </w:r>
    </w:p>
    <w:p w14:paraId="429087DE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but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still do not look like normal distribution.).</w:t>
      </w:r>
    </w:p>
    <w:p w14:paraId="3DB91EC6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%</w:t>
      </w:r>
    </w:p>
    <w:p w14:paraId="01DE6494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However, when n is huge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enough(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like the case n = 20 above), </w:t>
      </w:r>
    </w:p>
    <w:p w14:paraId="4BC542A7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the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approximation will be great, the errors are small.</w:t>
      </w:r>
    </w:p>
    <w:p w14:paraId="699AE60C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% Also, this is a good example to demonstrate the central limit theorem.</w:t>
      </w:r>
    </w:p>
    <w:p w14:paraId="767841FB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when n is huge enough, Irwin-Hall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Dist.(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Originally not normal dist.)</w:t>
      </w:r>
    </w:p>
    <w:p w14:paraId="7E884266" w14:textId="77777777" w:rsidR="007A1938" w:rsidRPr="007A1938" w:rsidRDefault="007A1938" w:rsidP="007A1938">
      <w:pPr>
        <w:widowControl/>
        <w:rPr>
          <w:rFonts w:ascii="Consolas" w:eastAsia="新細明體" w:hAnsi="Consolas" w:cs="新細明體"/>
          <w:kern w:val="0"/>
          <w:szCs w:val="24"/>
        </w:rPr>
      </w:pPr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% </w:t>
      </w:r>
      <w:proofErr w:type="gramStart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>will</w:t>
      </w:r>
      <w:proofErr w:type="gramEnd"/>
      <w:r w:rsidRPr="007A1938">
        <w:rPr>
          <w:rFonts w:ascii="Consolas" w:eastAsia="新細明體" w:hAnsi="Consolas" w:cs="新細明體"/>
          <w:color w:val="008013"/>
          <w:kern w:val="0"/>
          <w:szCs w:val="24"/>
        </w:rPr>
        <w:t xml:space="preserve"> be like Normal Dist.</w:t>
      </w:r>
    </w:p>
    <w:p w14:paraId="334AD247" w14:textId="77777777" w:rsidR="007A1938" w:rsidRPr="007A1938" w:rsidRDefault="007A1938"/>
    <w:sectPr w:rsidR="007A1938" w:rsidRPr="007A1938" w:rsidSect="004C049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AE0"/>
    <w:rsid w:val="000253A7"/>
    <w:rsid w:val="000B07ED"/>
    <w:rsid w:val="00242C6E"/>
    <w:rsid w:val="00317203"/>
    <w:rsid w:val="004C0497"/>
    <w:rsid w:val="007332C1"/>
    <w:rsid w:val="007A1938"/>
    <w:rsid w:val="00867021"/>
    <w:rsid w:val="00AA6438"/>
    <w:rsid w:val="00AC02D4"/>
    <w:rsid w:val="00CF093F"/>
    <w:rsid w:val="00DB6B15"/>
    <w:rsid w:val="00DC009F"/>
    <w:rsid w:val="00E60ACE"/>
    <w:rsid w:val="00F041E9"/>
    <w:rsid w:val="00F3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1B55"/>
  <w15:chartTrackingRefBased/>
  <w15:docId w15:val="{6A62CC40-C938-471D-B669-81E5B679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4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何寬羿 HE, KUAN-YI</dc:creator>
  <cp:keywords/>
  <dc:description/>
  <cp:lastModifiedBy>何寬羿 HE, KUAN-YI</cp:lastModifiedBy>
  <cp:revision>13</cp:revision>
  <dcterms:created xsi:type="dcterms:W3CDTF">2023-06-08T09:33:00Z</dcterms:created>
  <dcterms:modified xsi:type="dcterms:W3CDTF">2023-06-10T08:35:00Z</dcterms:modified>
</cp:coreProperties>
</file>