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/>
    <w:tbl>
      <w:tblPr>
        <w:tblW w:w="4941" w:type="pct"/>
        <w:tblLook w:val="01E0" w:firstRow="1" w:lastRow="1" w:firstColumn="1" w:lastColumn="1" w:noHBand="0" w:noVBand="0"/>
      </w:tblPr>
      <w:tblGrid>
        <w:gridCol w:w="4116"/>
        <w:gridCol w:w="4287"/>
      </w:tblGrid>
      <w:tr w:rsidR="00E94970">
        <w:trPr>
          <w:cantSplit/>
          <w:trHeight w:val="1701"/>
        </w:trPr>
        <w:tc>
          <w:tcPr>
            <w:tcW w:w="5000" w:type="pct"/>
            <w:gridSpan w:val="2"/>
            <w:vAlign w:val="center"/>
          </w:tcPr>
          <w:p w:rsidR="00302A4C" w:rsidRDefault="00302A4C" w:rsidP="00302A4C">
            <w:pPr>
              <w:jc w:val="center"/>
              <w:rPr>
                <w:szCs w:val="10"/>
              </w:rPr>
            </w:pPr>
            <w:r>
              <w:rPr>
                <w:szCs w:val="10"/>
              </w:rPr>
              <w:t>Aplikacja internetowa do analizy danych z eksperymentów Real-time PCR</w:t>
            </w:r>
          </w:p>
          <w:p w:rsidR="00E94970" w:rsidRDefault="00E94970" w:rsidP="007A041D">
            <w:pPr>
              <w:jc w:val="center"/>
              <w:rPr>
                <w:b/>
                <w:bCs/>
                <w:szCs w:val="10"/>
              </w:rPr>
            </w:pPr>
            <w:r>
              <w:rPr>
                <w:b/>
                <w:bCs/>
                <w:szCs w:val="10"/>
              </w:rPr>
              <w:t>dla p. Imię i NAZWISKO</w:t>
            </w:r>
          </w:p>
        </w:tc>
      </w:tr>
      <w:tr w:rsidR="00E94970">
        <w:trPr>
          <w:cantSplit/>
          <w:trHeight w:val="3969"/>
        </w:trPr>
        <w:tc>
          <w:tcPr>
            <w:tcW w:w="5000" w:type="pct"/>
            <w:gridSpan w:val="2"/>
            <w:vAlign w:val="center"/>
          </w:tcPr>
          <w:p w:rsidR="00E94970" w:rsidRDefault="00302A4C" w:rsidP="007A041D">
            <w:pPr>
              <w:ind w:left="851" w:right="851"/>
              <w:jc w:val="center"/>
              <w:rPr>
                <w:sz w:val="20"/>
              </w:rPr>
            </w:pPr>
            <w:r>
              <w:rPr>
                <w:caps/>
                <w:szCs w:val="24"/>
              </w:rPr>
              <w:t>aplikacja internetowa do analizy danych z eksperymentów real-time PCR</w:t>
            </w:r>
          </w:p>
        </w:tc>
      </w:tr>
      <w:tr w:rsidR="00E94970">
        <w:trPr>
          <w:cantSplit/>
        </w:trPr>
        <w:tc>
          <w:tcPr>
            <w:tcW w:w="5000" w:type="pct"/>
            <w:gridSpan w:val="2"/>
          </w:tcPr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Zakres projektu:</w:t>
            </w:r>
          </w:p>
          <w:p w:rsidR="00E94970" w:rsidRDefault="00C469DB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wprowadzenie do tematyki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C469DB" w:rsidP="00C469DB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s</w:t>
            </w:r>
            <w:r w:rsidR="002A217C">
              <w:rPr>
                <w:szCs w:val="24"/>
              </w:rPr>
              <w:t>t</w:t>
            </w:r>
            <w:r>
              <w:rPr>
                <w:szCs w:val="24"/>
              </w:rPr>
              <w:t>worzenie aplikacji do analizy wyników z eksperymentu Real-time PCR</w:t>
            </w:r>
            <w:r w:rsidR="00E94970">
              <w:rPr>
                <w:szCs w:val="24"/>
              </w:rPr>
              <w:t>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1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inżynierskiego,</w:t>
            </w:r>
          </w:p>
          <w:p w:rsidR="00E94970" w:rsidRDefault="00E94970" w:rsidP="00E94970">
            <w:pPr>
              <w:numPr>
                <w:ilvl w:val="0"/>
                <w:numId w:val="1"/>
              </w:numPr>
              <w:tabs>
                <w:tab w:val="clear" w:pos="1208"/>
                <w:tab w:val="num" w:pos="1620"/>
              </w:tabs>
              <w:ind w:firstLine="52"/>
              <w:jc w:val="left"/>
              <w:rPr>
                <w:szCs w:val="24"/>
              </w:rPr>
            </w:pPr>
            <w:r>
              <w:rPr>
                <w:szCs w:val="24"/>
              </w:rPr>
              <w:t>zakres cząstkowy projektu inżynierskiego.</w:t>
            </w:r>
          </w:p>
          <w:p w:rsidR="00E94970" w:rsidRDefault="00E94970" w:rsidP="007A041D">
            <w:pPr>
              <w:spacing w:line="480" w:lineRule="auto"/>
              <w:ind w:left="299"/>
              <w:jc w:val="left"/>
              <w:rPr>
                <w:szCs w:val="24"/>
              </w:rPr>
            </w:pPr>
          </w:p>
        </w:tc>
      </w:tr>
      <w:tr w:rsidR="00E94970">
        <w:trPr>
          <w:cantSplit/>
          <w:trHeight w:val="1418"/>
        </w:trPr>
        <w:tc>
          <w:tcPr>
            <w:tcW w:w="2389" w:type="pct"/>
          </w:tcPr>
          <w:p w:rsidR="00E94970" w:rsidRDefault="00E94970" w:rsidP="007A041D">
            <w:pPr>
              <w:spacing w:line="480" w:lineRule="auto"/>
              <w:jc w:val="left"/>
              <w:rPr>
                <w:szCs w:val="24"/>
              </w:rPr>
            </w:pPr>
            <w:r>
              <w:rPr>
                <w:szCs w:val="24"/>
              </w:rPr>
              <w:t>Kierujący projektem:</w:t>
            </w: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………………………………………….</w:t>
            </w:r>
          </w:p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(tytuł/stopień naukowy, imię i nazwisko)</w:t>
            </w:r>
          </w:p>
        </w:tc>
        <w:tc>
          <w:tcPr>
            <w:tcW w:w="2611" w:type="pct"/>
          </w:tcPr>
          <w:p w:rsidR="00E94970" w:rsidRDefault="00E94970" w:rsidP="007A041D">
            <w:pPr>
              <w:spacing w:line="480" w:lineRule="auto"/>
              <w:ind w:left="383"/>
              <w:jc w:val="center"/>
              <w:rPr>
                <w:sz w:val="20"/>
              </w:rPr>
            </w:pPr>
          </w:p>
        </w:tc>
      </w:tr>
      <w:tr w:rsidR="00E94970">
        <w:trPr>
          <w:cantSplit/>
          <w:trHeight w:val="1134"/>
        </w:trPr>
        <w:tc>
          <w:tcPr>
            <w:tcW w:w="2389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</w:p>
          <w:p w:rsidR="00E94970" w:rsidRDefault="00E94970" w:rsidP="007A041D">
            <w:pPr>
              <w:jc w:val="left"/>
              <w:rPr>
                <w:szCs w:val="24"/>
              </w:rPr>
            </w:pPr>
            <w:r>
              <w:rPr>
                <w:szCs w:val="24"/>
              </w:rPr>
              <w:t>Gliwice, ………………………………..</w:t>
            </w:r>
          </w:p>
        </w:tc>
        <w:tc>
          <w:tcPr>
            <w:tcW w:w="2611" w:type="pct"/>
          </w:tcPr>
          <w:p w:rsidR="00E94970" w:rsidRDefault="00E94970" w:rsidP="007A041D">
            <w:pPr>
              <w:jc w:val="left"/>
              <w:rPr>
                <w:szCs w:val="24"/>
              </w:rPr>
            </w:pPr>
          </w:p>
        </w:tc>
      </w:tr>
    </w:tbl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650F5C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trzecim rozdziale przedstawione zostały wyniki działania programu oraz podsumowanie wykonanej pracy.</w:t>
      </w:r>
    </w:p>
    <w:p w:rsidR="00237C21" w:rsidRDefault="00237C21" w:rsidP="00E94970"/>
    <w:p w:rsidR="00E94970" w:rsidRDefault="00E94970" w:rsidP="00E94970">
      <w:r>
        <w:br w:type="page"/>
      </w:r>
    </w:p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3" w:name="_Toc381701322"/>
      <w:r>
        <w:t>2.1</w:t>
      </w:r>
      <w:r w:rsidR="00525D70">
        <w:t>.</w:t>
      </w:r>
      <w:r>
        <w:t xml:space="preserve"> </w:t>
      </w:r>
      <w:bookmarkEnd w:id="3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</w:t>
      </w:r>
      <w:r w:rsidR="004732B5">
        <w:t>próbek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</w:t>
      </w:r>
      <w:r>
        <w:rPr>
          <w:bCs/>
          <w:szCs w:val="24"/>
        </w:rPr>
        <w:lastRenderedPageBreak/>
        <w:t>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zależał </w:t>
      </w:r>
      <w:r w:rsidR="007866B1">
        <w:t>od ilości obecnego DNA.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(Ct)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7E25CA">
        <w:t xml:space="preserve">odpowiadających odpowiednim starterom, które są </w:t>
      </w:r>
      <w:r w:rsidR="00712129">
        <w:t>obecn</w:t>
      </w:r>
      <w:r w:rsidR="007E25CA">
        <w:t>e</w:t>
      </w:r>
      <w:r w:rsidR="00712129">
        <w:t xml:space="preserve"> w próbie</w:t>
      </w:r>
      <w:r w:rsidR="007E25CA">
        <w:t>.</w:t>
      </w:r>
      <w:r w:rsidR="008F0B2B">
        <w:t xml:space="preserve"> Aby uzyskać dokładne informacje na temat liczby kopii w próbce wartość Ct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>lościami początkowego materiału, lub pomiędzy próbkami</w:t>
      </w:r>
      <w:r w:rsidR="001C2628">
        <w:t xml:space="preserve"> [2].</w:t>
      </w:r>
    </w:p>
    <w:p w:rsidR="003F0E44" w:rsidRDefault="003F0E44" w:rsidP="00AC424E">
      <w:pPr>
        <w:ind w:firstLine="708"/>
      </w:pPr>
    </w:p>
    <w:p w:rsidR="003F0E44" w:rsidRDefault="009F1057" w:rsidP="003F0E44">
      <w:pPr>
        <w:keepNext/>
        <w:ind w:firstLine="708"/>
        <w:jc w:val="center"/>
      </w:pPr>
      <w:r>
        <w:rPr>
          <w:noProof/>
        </w:rPr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r>
        <w:fldChar w:fldCharType="begin"/>
      </w:r>
      <w:r>
        <w:instrText xml:space="preserve"> SEQ Rysunek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lastRenderedPageBreak/>
        <w:t>2.x Strategie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lastRenderedPageBreak/>
        <w:t xml:space="preserve">2.x </w:t>
      </w:r>
      <w:r>
        <w:t>Pakiet Shiny</w:t>
      </w:r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</w:t>
      </w:r>
      <w:r w:rsidR="00962B36">
        <w:rPr>
          <w:bCs/>
          <w:szCs w:val="24"/>
        </w:rPr>
        <w:t>gotowych</w:t>
      </w:r>
      <w:r w:rsidR="00962B36">
        <w:rPr>
          <w:bCs/>
          <w:szCs w:val="24"/>
        </w:rPr>
        <w:t xml:space="preserve"> elementów do interfejsu </w:t>
      </w:r>
      <w:r w:rsidR="00962B36">
        <w:rPr>
          <w:bCs/>
          <w:szCs w:val="24"/>
        </w:rPr>
        <w:t>użytkownika</w:t>
      </w:r>
      <w:r w:rsidR="00962B36">
        <w:rPr>
          <w:bCs/>
          <w:szCs w:val="24"/>
        </w:rPr>
        <w:t xml:space="preserve">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>Aplikacja tworzona w Shiny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ui. </w:t>
      </w:r>
      <w:r w:rsidR="00B72E15">
        <w:rPr>
          <w:bCs/>
          <w:szCs w:val="24"/>
        </w:rPr>
        <w:t>Ui</w:t>
      </w:r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</w:t>
      </w:r>
      <w:r w:rsidR="00B522E5">
        <w:rPr>
          <w:bCs/>
          <w:szCs w:val="24"/>
        </w:rPr>
        <w:t xml:space="preserve">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57276B" w:rsidRPr="00484BE3" w:rsidRDefault="0057276B" w:rsidP="0048211A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on-line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.io.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F73625" w:rsidRDefault="00F73625" w:rsidP="00E94970">
      <w:pPr>
        <w:rPr>
          <w:bCs/>
          <w:szCs w:val="24"/>
        </w:rPr>
      </w:pPr>
    </w:p>
    <w:p w:rsidR="00E94970" w:rsidRDefault="00E94970" w:rsidP="00DB619E">
      <w:pPr>
        <w:pStyle w:val="Heading3"/>
        <w:ind w:left="0"/>
      </w:pPr>
      <w:bookmarkStart w:id="4" w:name="_Toc381701323"/>
      <w:r>
        <w:t>2.1.1</w:t>
      </w:r>
      <w:r w:rsidR="00525D70">
        <w:t>.</w:t>
      </w:r>
      <w:r>
        <w:t xml:space="preserve"> Styl podstawowy (normalny)</w:t>
      </w:r>
      <w:bookmarkEnd w:id="4"/>
    </w:p>
    <w:p w:rsidR="00E94970" w:rsidRDefault="00E94970" w:rsidP="00E94970">
      <w:r>
        <w:t>Należy wprowadzić automatyczne dzielenie wyrazów!</w:t>
      </w:r>
    </w:p>
    <w:p w:rsidR="00E94970" w:rsidRDefault="00E94970" w:rsidP="00E94970">
      <w:r>
        <w:lastRenderedPageBreak/>
        <w:t>Tekst podstawowy pracy powinien być pisany czcionką Times New Roman 12 pkt. ze zdefiniowanym odstępem między wierszami,  tzw. interlinia, 1,5 wiersza. Tekst powinien być wyjustowany (do lewej i prawej).</w:t>
      </w:r>
    </w:p>
    <w:p w:rsidR="00E94970" w:rsidRDefault="00E94970" w:rsidP="00DB619E">
      <w:pPr>
        <w:pStyle w:val="Heading3"/>
        <w:ind w:left="0"/>
      </w:pPr>
      <w:bookmarkStart w:id="5" w:name="_Toc381701324"/>
      <w:r>
        <w:t>2.1.2</w:t>
      </w:r>
      <w:r w:rsidR="00525D70">
        <w:t>.</w:t>
      </w:r>
      <w:r>
        <w:t xml:space="preserve"> Tytuły rozdziałów i podrozdziałów projektu inżynierskiego</w:t>
      </w:r>
      <w:bookmarkEnd w:id="5"/>
    </w:p>
    <w:p w:rsidR="00E94970" w:rsidRDefault="00E94970" w:rsidP="00E94970">
      <w:r>
        <w:t>Tytuły rozdziałów powinny być pisane jako nagłówki:</w:t>
      </w:r>
    </w:p>
    <w:p w:rsidR="00E94970" w:rsidRDefault="00E94970" w:rsidP="00E94970">
      <w:pPr>
        <w:numPr>
          <w:ilvl w:val="0"/>
          <w:numId w:val="5"/>
        </w:numPr>
      </w:pPr>
      <w:r>
        <w:t>Nagłówek 1 – czcionka Arial 16 pkt., pogrubiona (</w:t>
      </w:r>
      <w:r>
        <w:rPr>
          <w:i/>
          <w:iCs/>
        </w:rPr>
        <w:t>bold</w:t>
      </w:r>
      <w:r>
        <w:t>), zdefiniowane odstępy przed 14 pkt i po 14 pkt.,</w:t>
      </w:r>
    </w:p>
    <w:p w:rsidR="00E94970" w:rsidRDefault="00E94970" w:rsidP="00E94970">
      <w:pPr>
        <w:numPr>
          <w:ilvl w:val="0"/>
          <w:numId w:val="5"/>
        </w:numPr>
      </w:pPr>
      <w:r>
        <w:t>Nagłówek 2 – czcionka Arial 14 pkt., kursywa (</w:t>
      </w:r>
      <w:r>
        <w:rPr>
          <w:i/>
          <w:iCs/>
        </w:rPr>
        <w:t>italic</w:t>
      </w:r>
      <w:r>
        <w:t>) pogrubiona (</w:t>
      </w:r>
      <w:r>
        <w:rPr>
          <w:i/>
          <w:iCs/>
        </w:rPr>
        <w:t>bold</w:t>
      </w:r>
      <w:r>
        <w:t>), zdefiniowane odstępy przed 12 pkt i po 12 pkt.,</w:t>
      </w:r>
    </w:p>
    <w:p w:rsidR="00E94970" w:rsidRDefault="00E94970" w:rsidP="00E94970">
      <w:pPr>
        <w:numPr>
          <w:ilvl w:val="0"/>
          <w:numId w:val="5"/>
        </w:numPr>
      </w:pPr>
      <w:r>
        <w:t>Nagłówek 3 – czcionka Arial 13 pkt., pogrubiona (</w:t>
      </w:r>
      <w:r>
        <w:rPr>
          <w:i/>
          <w:iCs/>
        </w:rPr>
        <w:t>bold</w:t>
      </w:r>
      <w:r>
        <w:t>), zdefiniowane odstępy przed 12 pkt i po 3 pkt.</w:t>
      </w:r>
    </w:p>
    <w:p w:rsidR="00E94970" w:rsidRDefault="00E94970" w:rsidP="00E94970">
      <w:pPr>
        <w:numPr>
          <w:ilvl w:val="0"/>
          <w:numId w:val="5"/>
        </w:numPr>
      </w:pPr>
      <w:r>
        <w:t>Styl tytułów kolejnych podrozdziałów (jeśli takie występują w projekcie inżynierskim) według uznania Kierującego projektem.</w:t>
      </w:r>
    </w:p>
    <w:p w:rsidR="00E94970" w:rsidRDefault="00E94970" w:rsidP="00DB619E">
      <w:pPr>
        <w:pStyle w:val="Heading3"/>
        <w:ind w:left="0"/>
      </w:pPr>
      <w:bookmarkStart w:id="6" w:name="_Toc381701325"/>
      <w:r>
        <w:t>2.1.3</w:t>
      </w:r>
      <w:r w:rsidR="00525D70">
        <w:t>.</w:t>
      </w:r>
      <w:r>
        <w:t xml:space="preserve"> Numeracja stron</w:t>
      </w:r>
      <w:bookmarkEnd w:id="6"/>
    </w:p>
    <w:p w:rsidR="00E94970" w:rsidRDefault="00E94970" w:rsidP="00E94970">
      <w:r>
        <w:t>Numeracja stron powinna być wyświetlana począwszy od strony następującej po stronie zatytułowanej „Spis treści”. Numeracja stron powinna być sporządzona czcionką Times New Roman (12 pkt.) i usytuowane na środku tzw. stopki.</w:t>
      </w:r>
    </w:p>
    <w:p w:rsidR="00E94970" w:rsidRDefault="00E94970" w:rsidP="00DB619E">
      <w:pPr>
        <w:pStyle w:val="Heading3"/>
        <w:ind w:left="0"/>
      </w:pPr>
      <w:bookmarkStart w:id="7" w:name="_Toc381701326"/>
      <w:r>
        <w:t>2.1.4</w:t>
      </w:r>
      <w:r w:rsidR="00525D70">
        <w:t>.</w:t>
      </w:r>
      <w:r>
        <w:t xml:space="preserve"> Przypisy</w:t>
      </w:r>
      <w:bookmarkEnd w:id="7"/>
    </w:p>
    <w:p w:rsidR="00E94970" w:rsidRDefault="00E94970" w:rsidP="00E94970">
      <w:r>
        <w:t>Dopuszcza się tworzenie przypisów, które powinny być sporządzane na dole strony zgodnie podanym przykładem</w:t>
      </w:r>
      <w:r>
        <w:rPr>
          <w:rStyle w:val="FootnoteReference"/>
        </w:rPr>
        <w:footnoteReference w:id="1"/>
      </w:r>
      <w:r>
        <w:t>.</w:t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 w:rsidR="00C25AF1">
        <w:lastRenderedPageBreak/>
        <w:t>Metodyka</w:t>
      </w:r>
    </w:p>
    <w:p w:rsidR="00C25AF1" w:rsidRPr="00C25AF1" w:rsidRDefault="00C25AF1" w:rsidP="00C25AF1">
      <w:pPr>
        <w:pStyle w:val="Heading2"/>
      </w:pPr>
      <w:r>
        <w:t>3.1 Metoda Pfaffl</w:t>
      </w:r>
    </w:p>
    <w:p w:rsidR="00F17475" w:rsidRDefault="00C25AF1" w:rsidP="00E94970">
      <w:r>
        <w:t xml:space="preserve">Jedną z metod obliczeniowych wykorzystywanych we względnej analizie ekspresji genów jest metoda Pfaffl. </w:t>
      </w:r>
      <w:r w:rsidR="0018428C">
        <w:t xml:space="preserve">Jej zastosowanie wykorzystuje efektywność przyłączania starterów w obliczeniach, przez co nie ma konieczności </w:t>
      </w:r>
      <w:r w:rsidR="00CD45D2">
        <w:t>osiągnięcia</w:t>
      </w:r>
      <w:r w:rsidR="007D4497">
        <w:t xml:space="preserve"> wysokich </w:t>
      </w:r>
      <w:r w:rsidR="0018428C">
        <w:t>wydajności w rzeczywistym eksperymencie.</w:t>
      </w:r>
      <w:r w:rsidR="000D0322">
        <w:t xml:space="preserve"> Część etapów obliczeń tej metody powtarza się w innych sposobach obliczeń, jednakże główną różnicą jest właśnie wykorzystanie </w:t>
      </w:r>
      <w:r w:rsidR="005E325A">
        <w:t>rzeczywistej</w:t>
      </w:r>
      <w:r w:rsidR="000D0322">
        <w:t xml:space="preserve"> wydajności.</w:t>
      </w:r>
      <w:r w:rsidR="007D44C1">
        <w:t xml:space="preserve"> </w:t>
      </w:r>
      <w:r w:rsidR="00E66588">
        <w:t>Aby wyznaczyć zmiany w ekspresji genów potrzebne są 4 wartości Ct</w:t>
      </w:r>
      <w:r w:rsidR="00AE0CFA">
        <w:t>, a mianowicie</w:t>
      </w:r>
      <w:r w:rsidR="00E66588">
        <w:t xml:space="preserve"> wartości testowe i kontrolne dla genu będącego obiektem badań i genu referencyjnego. </w:t>
      </w:r>
      <w:r w:rsidR="00AE0CFA">
        <w:t xml:space="preserve">W pierwszej części obliczeń dochodzi do normalizacji wartości Ct </w:t>
      </w:r>
      <w:r w:rsidR="00AE79BA">
        <w:t>kalibratora</w:t>
      </w:r>
      <w:r w:rsidR="00AE0CFA">
        <w:t xml:space="preserve"> względem wartości Ct </w:t>
      </w:r>
      <w:r w:rsidR="00AE79BA">
        <w:t>próby testowej</w:t>
      </w:r>
      <w:r w:rsidR="007E0E63">
        <w:t xml:space="preserve"> zgodnie z poniższym wzorem:</w:t>
      </w:r>
    </w:p>
    <w:p w:rsidR="00E94970" w:rsidRDefault="00844341" w:rsidP="00E94970">
      <w:r>
        <w:t xml:space="preserve"> </w:t>
      </w:r>
    </w:p>
    <w:p w:rsidR="00181BC2" w:rsidRPr="00181BC2" w:rsidRDefault="00181BC2" w:rsidP="00E94970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181BC2" w:rsidTr="00181BC2">
        <w:tc>
          <w:tcPr>
            <w:tcW w:w="8798" w:type="dxa"/>
            <w:gridSpan w:val="3"/>
            <w:vAlign w:val="center"/>
          </w:tcPr>
          <w:p w:rsidR="00181BC2" w:rsidRDefault="00181BC2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AE79BA">
              <w:rPr>
                <w:i/>
                <w:iCs/>
              </w:rPr>
              <w:t>genu docelowego lub referencyjnego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AE79B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AE79BA">
              <w:rPr>
                <w:i/>
                <w:iCs/>
              </w:rPr>
              <w:t>kalibratora</w:t>
            </w:r>
            <w:r>
              <w:rPr>
                <w:i/>
                <w:iCs/>
              </w:rPr>
              <w:t>,</w:t>
            </w:r>
          </w:p>
        </w:tc>
      </w:tr>
      <w:tr w:rsidR="00181BC2" w:rsidTr="00181BC2">
        <w:tc>
          <w:tcPr>
            <w:tcW w:w="1169" w:type="dxa"/>
            <w:vAlign w:val="center"/>
          </w:tcPr>
          <w:p w:rsidR="00181BC2" w:rsidRDefault="00181BC2" w:rsidP="00AE79B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181BC2" w:rsidRDefault="00181BC2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181BC2" w:rsidRDefault="00181BC2" w:rsidP="00181BC2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181BC2" w:rsidRDefault="00181BC2" w:rsidP="00E94970"/>
    <w:p w:rsidR="00213F84" w:rsidRDefault="00F17475" w:rsidP="00213F84">
      <w:r>
        <w:t xml:space="preserve">W </w:t>
      </w:r>
      <w:r w:rsidR="00213F84">
        <w:t>drugim etapie wyznacza się różnicę w ekspresji genów wykorzystując poniższą formułę:</w:t>
      </w:r>
    </w:p>
    <w:p w:rsidR="00AE79BA" w:rsidRDefault="00AE79BA" w:rsidP="00213F84"/>
    <w:p w:rsidR="00213F84" w:rsidRDefault="00213F84" w:rsidP="00213F84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213F84" w:rsidTr="00643081">
        <w:tc>
          <w:tcPr>
            <w:tcW w:w="8798" w:type="dxa"/>
            <w:gridSpan w:val="3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643081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643081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213F84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5E325A" w:rsidP="00213F84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213F84" w:rsidTr="00643081">
        <w:tc>
          <w:tcPr>
            <w:tcW w:w="1169" w:type="dxa"/>
            <w:vAlign w:val="center"/>
          </w:tcPr>
          <w:p w:rsidR="00213F84" w:rsidRDefault="005E325A" w:rsidP="00213F84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  <m:r>
                  <w:rPr>
                    <w:rFonts w:ascii="Cambria Math" w:hAnsi="Cambria Math"/>
                  </w:rPr>
                  <m:t>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213F84" w:rsidRDefault="00213F84" w:rsidP="00213F84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BA6C4C" w:rsidRDefault="00BA6C4C" w:rsidP="00E94970"/>
    <w:p w:rsidR="005D5C33" w:rsidRPr="00C945BF" w:rsidRDefault="00C945BF" w:rsidP="00E94970">
      <w:r>
        <w:t xml:space="preserve">Wynikiem zastosowania tej metody jest liczba </w:t>
      </w:r>
      <w:r w:rsidR="00354A1E" w:rsidRPr="00C945BF">
        <w:t>przedstawia</w:t>
      </w:r>
      <w:r>
        <w:t>jąca</w:t>
      </w:r>
      <w:r w:rsidR="00354A1E" w:rsidRPr="00C945BF">
        <w:t xml:space="preserve"> </w:t>
      </w:r>
      <w:r w:rsidR="003109E7" w:rsidRPr="00C945BF">
        <w:t xml:space="preserve">ilu-krotnie </w:t>
      </w:r>
      <w:r w:rsidR="00354A1E" w:rsidRPr="00C945BF">
        <w:t xml:space="preserve">zmieniła się </w:t>
      </w:r>
      <w:r w:rsidR="003109E7" w:rsidRPr="00C945BF">
        <w:t>ekspresja genu testowego względem genu referencyjnego</w:t>
      </w:r>
      <w:r w:rsidR="00636F65">
        <w:t xml:space="preserve"> [4]</w:t>
      </w:r>
      <w:r w:rsidR="003109E7" w:rsidRPr="00C945BF">
        <w:t>.</w:t>
      </w:r>
    </w:p>
    <w:tbl>
      <w:tblPr>
        <w:tblW w:w="8823" w:type="dxa"/>
        <w:tblLook w:val="01E0" w:firstRow="1" w:lastRow="1" w:firstColumn="1" w:lastColumn="1" w:noHBand="0" w:noVBand="0"/>
      </w:tblPr>
      <w:tblGrid>
        <w:gridCol w:w="578"/>
        <w:gridCol w:w="8245"/>
      </w:tblGrid>
      <w:tr w:rsidR="00E94970">
        <w:trPr>
          <w:cantSplit/>
          <w:trHeight w:val="13179"/>
        </w:trPr>
        <w:tc>
          <w:tcPr>
            <w:tcW w:w="0" w:type="auto"/>
            <w:textDirection w:val="tbRl"/>
          </w:tcPr>
          <w:p w:rsidR="00E94970" w:rsidRDefault="00E94970" w:rsidP="00525D70">
            <w:pPr>
              <w:pStyle w:val="Caption"/>
              <w:ind w:firstLine="0"/>
              <w:jc w:val="center"/>
            </w:pPr>
            <w:r>
              <w:lastRenderedPageBreak/>
              <w:t>Rys. 3.</w:t>
            </w:r>
            <w:r w:rsidR="00650F5C">
              <w:fldChar w:fldCharType="begin"/>
            </w:r>
            <w:r w:rsidR="00650F5C">
              <w:instrText xml:space="preserve"> SEQ Rysunek \* ARABIC </w:instrText>
            </w:r>
            <w:r w:rsidR="00650F5C">
              <w:fldChar w:fldCharType="separate"/>
            </w:r>
            <w:r w:rsidR="003F0E44">
              <w:rPr>
                <w:noProof/>
              </w:rPr>
              <w:t>2</w:t>
            </w:r>
            <w:r w:rsidR="00650F5C">
              <w:rPr>
                <w:noProof/>
              </w:rPr>
              <w:fldChar w:fldCharType="end"/>
            </w:r>
            <w:r>
              <w:t>. Przykład nr 2 rysunku umieszczonego w tekście</w:t>
            </w:r>
          </w:p>
          <w:p w:rsidR="00E94970" w:rsidRDefault="00E94970" w:rsidP="00525D70">
            <w:pPr>
              <w:keepNext/>
              <w:jc w:val="center"/>
            </w:pPr>
          </w:p>
        </w:tc>
        <w:tc>
          <w:tcPr>
            <w:tcW w:w="0" w:type="auto"/>
            <w:textDirection w:val="tbRl"/>
          </w:tcPr>
          <w:p w:rsidR="00E94970" w:rsidRDefault="00F93818" w:rsidP="007A041D">
            <w:pPr>
              <w:pStyle w:val="Caption"/>
              <w:ind w:right="113"/>
            </w:pPr>
            <w:r>
              <w:rPr>
                <w:noProof/>
              </w:rPr>
              <w:drawing>
                <wp:inline distT="0" distB="0" distL="0" distR="0">
                  <wp:extent cx="5000625" cy="8315325"/>
                  <wp:effectExtent l="0" t="0" r="9525" b="9525"/>
                  <wp:docPr id="3" name="Picture 3" descr="Dyplomowanie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yplomowanie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00625" cy="83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8" w:name="_Toc381701328"/>
      <w:r>
        <w:t>Tabele</w:t>
      </w:r>
      <w:bookmarkEnd w:id="8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r w:rsidR="00650F5C">
              <w:fldChar w:fldCharType="begin"/>
            </w:r>
            <w:r w:rsidR="00650F5C">
              <w:instrText xml:space="preserve"> SEQ Tabela \* ARABIC </w:instrText>
            </w:r>
            <w:r w:rsidR="00650F5C">
              <w:fldChar w:fldCharType="separate"/>
            </w:r>
            <w:r w:rsidR="00525D70">
              <w:rPr>
                <w:noProof/>
              </w:rPr>
              <w:t>1</w:t>
            </w:r>
            <w:r w:rsidR="00650F5C">
              <w:rPr>
                <w:noProof/>
              </w:rPr>
              <w:fldChar w:fldCharType="end"/>
            </w:r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9" w:name="_Toc381701329"/>
      <w:r>
        <w:t>Równania</w:t>
      </w:r>
      <w:bookmarkEnd w:id="9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6" o:title=""/>
                </v:shape>
                <o:OLEObject Type="Embed" ProgID="Equation.3" ShapeID="_x0000_i1025" DrawAspect="Content" ObjectID="_1545078531" r:id="rId17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8" o:title=""/>
                </v:shape>
                <o:OLEObject Type="Embed" ProgID="Equation.3" ShapeID="_x0000_i1026" DrawAspect="Content" ObjectID="_1545078532" r:id="rId19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0" w:name="_Toc381701330"/>
      <w:r>
        <w:t>Sporządzanie spisu literatury</w:t>
      </w:r>
      <w:bookmarkEnd w:id="10"/>
    </w:p>
    <w:p w:rsidR="00E94970" w:rsidRDefault="00E94970" w:rsidP="00E94970">
      <w:r>
        <w:t>Spis literatury można wykonać w następujących formach:</w:t>
      </w:r>
    </w:p>
    <w:p w:rsidR="00E94970" w:rsidRDefault="00E94970" w:rsidP="00E94970"/>
    <w:p w:rsidR="00E94970" w:rsidRDefault="00E94970" w:rsidP="00525D70">
      <w:pPr>
        <w:pStyle w:val="Heading1"/>
      </w:pPr>
      <w:bookmarkStart w:id="11" w:name="_Toc381701331"/>
      <w:r>
        <w:t>Literatura (Wzór A)</w:t>
      </w:r>
      <w:bookmarkEnd w:id="11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D70"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A55A5A">
            <w:pPr>
              <w:spacing w:before="140"/>
            </w:pPr>
            <w:r>
              <w:t>Anna Studzińska, Jarosław Tyburski, Patrycja Daca</w:t>
            </w:r>
            <w:r>
              <w:t>, Andrzej Tretyn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 xml:space="preserve">, </w:t>
            </w:r>
            <w:r>
              <w:t>B</w:t>
            </w:r>
            <w:r w:rsidR="00A55A5A">
              <w:t>iotechnologia</w:t>
            </w:r>
            <w:r>
              <w:t xml:space="preserve"> 1 (80) 2008</w:t>
            </w:r>
            <w:r>
              <w:t xml:space="preserve">, str. </w:t>
            </w:r>
            <w:r>
              <w:t>71-85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487441" w:rsidRDefault="008516EC" w:rsidP="008516EC">
            <w:pPr>
              <w:spacing w:before="140"/>
            </w:pPr>
            <w:r>
              <w:t>Anna Studzińska, Jarosław Tyburski, Patrycja Daca</w:t>
            </w:r>
            <w:r>
              <w:t>, Andrzej Tretyn</w:t>
            </w:r>
            <w:r>
              <w:t xml:space="preserve">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 xml:space="preserve">, </w:t>
            </w:r>
            <w:r>
              <w:t>B</w:t>
            </w:r>
            <w:r>
              <w:t>iotechnologia</w:t>
            </w:r>
            <w:r>
              <w:t xml:space="preserve"> 1 (80) 2008</w:t>
            </w:r>
            <w:r>
              <w:t>, str. 86-96.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Beeley, </w:t>
            </w:r>
            <w:r>
              <w:rPr>
                <w:i/>
              </w:rPr>
              <w:t>Web application development with R using Shiny</w:t>
            </w:r>
            <w:r>
              <w:t xml:space="preserve">, </w:t>
            </w:r>
            <w:r w:rsidR="00A2655D" w:rsidRPr="00A2655D">
              <w:t>Packt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BF5DC1">
            <w:r w:rsidRPr="00BF5DC1">
              <w:t>Michael W. Pfaffl</w:t>
            </w:r>
            <w:r>
              <w:t xml:space="preserve">, </w:t>
            </w:r>
            <w:r w:rsidRPr="00BF5DC1">
              <w:rPr>
                <w:i/>
              </w:rPr>
              <w:t>A-Z of quantitative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>International University Line 2004, str</w:t>
            </w:r>
            <w:r w:rsidR="00A75836">
              <w:t>.</w:t>
            </w:r>
            <w:bookmarkStart w:id="12" w:name="_GoBack"/>
            <w:bookmarkEnd w:id="12"/>
            <w:r w:rsidRPr="00BF5DC1">
              <w:t xml:space="preserve"> 87 – 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bookmarkStart w:id="13" w:name="_Toc262680025"/>
      <w:bookmarkStart w:id="14" w:name="_Toc381701332"/>
      <w:r>
        <w:t>Literatura (Wzór B)</w:t>
      </w:r>
      <w:bookmarkEnd w:id="13"/>
      <w:bookmarkEnd w:id="14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8647"/>
      </w:tblGrid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 xml:space="preserve">Nazwisko I. (Rok), </w:t>
            </w:r>
            <w:r>
              <w:rPr>
                <w:i/>
                <w:iCs/>
              </w:rPr>
              <w:t>Tytuł artykułu lub książki</w:t>
            </w:r>
            <w:r>
              <w:t>, Miejscowość wydania, Wydawnictwo lub nazwa periodyku.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lastRenderedPageBreak/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15" w:name="_Toc381701333"/>
      <w:r>
        <w:lastRenderedPageBreak/>
        <w:t>Załącznik 1</w:t>
      </w:r>
      <w:bookmarkEnd w:id="1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50F5C" w:rsidRDefault="00650F5C">
      <w:r>
        <w:separator/>
      </w:r>
    </w:p>
  </w:endnote>
  <w:endnote w:type="continuationSeparator" w:id="0">
    <w:p w:rsidR="00650F5C" w:rsidRDefault="00650F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94970" w:rsidRDefault="00105F7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E94970"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75836">
      <w:rPr>
        <w:rStyle w:val="PageNumber"/>
        <w:noProof/>
      </w:rPr>
      <w:t>18</w:t>
    </w:r>
    <w:r>
      <w:rPr>
        <w:rStyle w:val="PageNumber"/>
      </w:rPr>
      <w:fldChar w:fldCharType="end"/>
    </w:r>
  </w:p>
  <w:p w:rsidR="00E94970" w:rsidRDefault="00E9497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50F5C" w:rsidRDefault="00650F5C">
      <w:r>
        <w:separator/>
      </w:r>
    </w:p>
  </w:footnote>
  <w:footnote w:type="continuationSeparator" w:id="0">
    <w:p w:rsidR="00650F5C" w:rsidRDefault="00650F5C">
      <w:r>
        <w:continuationSeparator/>
      </w:r>
    </w:p>
  </w:footnote>
  <w:footnote w:id="1">
    <w:p w:rsidR="00E94970" w:rsidRDefault="00E94970" w:rsidP="00E94970">
      <w:pPr>
        <w:pStyle w:val="FootnoteText"/>
      </w:pPr>
      <w:r>
        <w:rPr>
          <w:rStyle w:val="FootnoteReference"/>
        </w:rPr>
        <w:footnoteRef/>
      </w:r>
      <w:r>
        <w:t xml:space="preserve"> Przykładowy przypis.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14E5C"/>
    <w:rsid w:val="00016E61"/>
    <w:rsid w:val="000208AB"/>
    <w:rsid w:val="000224CC"/>
    <w:rsid w:val="00024D95"/>
    <w:rsid w:val="00030950"/>
    <w:rsid w:val="0003179A"/>
    <w:rsid w:val="000321CB"/>
    <w:rsid w:val="000328A5"/>
    <w:rsid w:val="00042BAA"/>
    <w:rsid w:val="00043FA4"/>
    <w:rsid w:val="00044DCF"/>
    <w:rsid w:val="00063918"/>
    <w:rsid w:val="00072F65"/>
    <w:rsid w:val="000919D4"/>
    <w:rsid w:val="00092A1E"/>
    <w:rsid w:val="00094B25"/>
    <w:rsid w:val="000A2BC3"/>
    <w:rsid w:val="000A3147"/>
    <w:rsid w:val="000A34CC"/>
    <w:rsid w:val="000C2099"/>
    <w:rsid w:val="000C322F"/>
    <w:rsid w:val="000D0322"/>
    <w:rsid w:val="001015AD"/>
    <w:rsid w:val="00105F73"/>
    <w:rsid w:val="00107AAD"/>
    <w:rsid w:val="00115650"/>
    <w:rsid w:val="00115B0F"/>
    <w:rsid w:val="00127CB5"/>
    <w:rsid w:val="00131D78"/>
    <w:rsid w:val="00133DA1"/>
    <w:rsid w:val="00134E7B"/>
    <w:rsid w:val="00135CB4"/>
    <w:rsid w:val="001458DE"/>
    <w:rsid w:val="00157C1B"/>
    <w:rsid w:val="00160322"/>
    <w:rsid w:val="001704A7"/>
    <w:rsid w:val="00181472"/>
    <w:rsid w:val="00181BC2"/>
    <w:rsid w:val="0018428C"/>
    <w:rsid w:val="001931EC"/>
    <w:rsid w:val="001949C0"/>
    <w:rsid w:val="001B24F5"/>
    <w:rsid w:val="001B69CB"/>
    <w:rsid w:val="001C2628"/>
    <w:rsid w:val="001C3FAF"/>
    <w:rsid w:val="001D5786"/>
    <w:rsid w:val="001F1C19"/>
    <w:rsid w:val="00200DDC"/>
    <w:rsid w:val="00212AC7"/>
    <w:rsid w:val="00213F84"/>
    <w:rsid w:val="00225B98"/>
    <w:rsid w:val="00234B5F"/>
    <w:rsid w:val="00237C21"/>
    <w:rsid w:val="00265FA0"/>
    <w:rsid w:val="00275E60"/>
    <w:rsid w:val="002A217C"/>
    <w:rsid w:val="002A3659"/>
    <w:rsid w:val="002A7032"/>
    <w:rsid w:val="002A7B5B"/>
    <w:rsid w:val="002B3A01"/>
    <w:rsid w:val="002B6893"/>
    <w:rsid w:val="002D7833"/>
    <w:rsid w:val="002E46C8"/>
    <w:rsid w:val="002F12A0"/>
    <w:rsid w:val="002F1580"/>
    <w:rsid w:val="002F29D8"/>
    <w:rsid w:val="003018C5"/>
    <w:rsid w:val="00302A4C"/>
    <w:rsid w:val="0030324E"/>
    <w:rsid w:val="003109E7"/>
    <w:rsid w:val="003141E5"/>
    <w:rsid w:val="00315BD2"/>
    <w:rsid w:val="00354A1E"/>
    <w:rsid w:val="00355DCA"/>
    <w:rsid w:val="003624D0"/>
    <w:rsid w:val="00384D48"/>
    <w:rsid w:val="00393DC0"/>
    <w:rsid w:val="003959BE"/>
    <w:rsid w:val="003B0FF2"/>
    <w:rsid w:val="003B13E8"/>
    <w:rsid w:val="003B2D6F"/>
    <w:rsid w:val="003D3437"/>
    <w:rsid w:val="003D67F5"/>
    <w:rsid w:val="003E065D"/>
    <w:rsid w:val="003E48D1"/>
    <w:rsid w:val="003F0E44"/>
    <w:rsid w:val="003F782C"/>
    <w:rsid w:val="004051C6"/>
    <w:rsid w:val="004216EB"/>
    <w:rsid w:val="004236ED"/>
    <w:rsid w:val="00436567"/>
    <w:rsid w:val="004409AB"/>
    <w:rsid w:val="0045014D"/>
    <w:rsid w:val="00451617"/>
    <w:rsid w:val="0046141B"/>
    <w:rsid w:val="004732B5"/>
    <w:rsid w:val="0047672B"/>
    <w:rsid w:val="0048211A"/>
    <w:rsid w:val="00484BE3"/>
    <w:rsid w:val="00487441"/>
    <w:rsid w:val="004A5B9B"/>
    <w:rsid w:val="004B305C"/>
    <w:rsid w:val="00520D89"/>
    <w:rsid w:val="00525D70"/>
    <w:rsid w:val="00527625"/>
    <w:rsid w:val="005339D1"/>
    <w:rsid w:val="00542621"/>
    <w:rsid w:val="005454BF"/>
    <w:rsid w:val="005509FF"/>
    <w:rsid w:val="0055162D"/>
    <w:rsid w:val="00561928"/>
    <w:rsid w:val="00563AB1"/>
    <w:rsid w:val="00571EE2"/>
    <w:rsid w:val="0057276B"/>
    <w:rsid w:val="00573B69"/>
    <w:rsid w:val="0057606B"/>
    <w:rsid w:val="0058464B"/>
    <w:rsid w:val="00590426"/>
    <w:rsid w:val="00591019"/>
    <w:rsid w:val="005A006F"/>
    <w:rsid w:val="005B2D58"/>
    <w:rsid w:val="005C11F1"/>
    <w:rsid w:val="005C1CC7"/>
    <w:rsid w:val="005D0D93"/>
    <w:rsid w:val="005D11E4"/>
    <w:rsid w:val="005D164C"/>
    <w:rsid w:val="005D5C33"/>
    <w:rsid w:val="005E23AF"/>
    <w:rsid w:val="005E325A"/>
    <w:rsid w:val="005E549B"/>
    <w:rsid w:val="006004D4"/>
    <w:rsid w:val="00601828"/>
    <w:rsid w:val="00602113"/>
    <w:rsid w:val="00636F65"/>
    <w:rsid w:val="0064074A"/>
    <w:rsid w:val="00650F5C"/>
    <w:rsid w:val="00650F8B"/>
    <w:rsid w:val="006513C7"/>
    <w:rsid w:val="00656164"/>
    <w:rsid w:val="00661700"/>
    <w:rsid w:val="006619D0"/>
    <w:rsid w:val="00662D9E"/>
    <w:rsid w:val="00674818"/>
    <w:rsid w:val="00694796"/>
    <w:rsid w:val="006957F2"/>
    <w:rsid w:val="006C1E69"/>
    <w:rsid w:val="006C5742"/>
    <w:rsid w:val="006C6FB4"/>
    <w:rsid w:val="006C73A3"/>
    <w:rsid w:val="006D6D8F"/>
    <w:rsid w:val="007024D1"/>
    <w:rsid w:val="007051DA"/>
    <w:rsid w:val="0071066B"/>
    <w:rsid w:val="0071121C"/>
    <w:rsid w:val="00712129"/>
    <w:rsid w:val="00714184"/>
    <w:rsid w:val="00716703"/>
    <w:rsid w:val="007225FF"/>
    <w:rsid w:val="00735B5B"/>
    <w:rsid w:val="0076533A"/>
    <w:rsid w:val="00774294"/>
    <w:rsid w:val="007746E3"/>
    <w:rsid w:val="0077620E"/>
    <w:rsid w:val="007822B0"/>
    <w:rsid w:val="0078439D"/>
    <w:rsid w:val="00786467"/>
    <w:rsid w:val="007866B1"/>
    <w:rsid w:val="007A041D"/>
    <w:rsid w:val="007A314F"/>
    <w:rsid w:val="007A3839"/>
    <w:rsid w:val="007A3C23"/>
    <w:rsid w:val="007A4DBE"/>
    <w:rsid w:val="007C4E2C"/>
    <w:rsid w:val="007C650A"/>
    <w:rsid w:val="007D0F50"/>
    <w:rsid w:val="007D4497"/>
    <w:rsid w:val="007D44C1"/>
    <w:rsid w:val="007D5963"/>
    <w:rsid w:val="007E0E63"/>
    <w:rsid w:val="007E25CA"/>
    <w:rsid w:val="007F5D48"/>
    <w:rsid w:val="007F7362"/>
    <w:rsid w:val="008015DB"/>
    <w:rsid w:val="00803DCB"/>
    <w:rsid w:val="00817781"/>
    <w:rsid w:val="00844341"/>
    <w:rsid w:val="00847A47"/>
    <w:rsid w:val="008516EC"/>
    <w:rsid w:val="00872FB8"/>
    <w:rsid w:val="00873DCA"/>
    <w:rsid w:val="008C1855"/>
    <w:rsid w:val="008C56D6"/>
    <w:rsid w:val="008D33D6"/>
    <w:rsid w:val="008E543B"/>
    <w:rsid w:val="008E5EF5"/>
    <w:rsid w:val="008F0B2B"/>
    <w:rsid w:val="00910193"/>
    <w:rsid w:val="0092450A"/>
    <w:rsid w:val="00931E9D"/>
    <w:rsid w:val="009552A2"/>
    <w:rsid w:val="00962B36"/>
    <w:rsid w:val="00975898"/>
    <w:rsid w:val="009970F5"/>
    <w:rsid w:val="009A6F0A"/>
    <w:rsid w:val="009C34EB"/>
    <w:rsid w:val="009C73DA"/>
    <w:rsid w:val="009D39F1"/>
    <w:rsid w:val="009F003F"/>
    <w:rsid w:val="009F1057"/>
    <w:rsid w:val="009F12E3"/>
    <w:rsid w:val="009F2651"/>
    <w:rsid w:val="00A2655D"/>
    <w:rsid w:val="00A55319"/>
    <w:rsid w:val="00A55A5A"/>
    <w:rsid w:val="00A577A1"/>
    <w:rsid w:val="00A65F4A"/>
    <w:rsid w:val="00A7196F"/>
    <w:rsid w:val="00A71C3F"/>
    <w:rsid w:val="00A75836"/>
    <w:rsid w:val="00A85B60"/>
    <w:rsid w:val="00A868EA"/>
    <w:rsid w:val="00A87836"/>
    <w:rsid w:val="00A90F50"/>
    <w:rsid w:val="00AA3CD0"/>
    <w:rsid w:val="00AC424E"/>
    <w:rsid w:val="00AC66D6"/>
    <w:rsid w:val="00AC7D54"/>
    <w:rsid w:val="00AD0F9C"/>
    <w:rsid w:val="00AD3507"/>
    <w:rsid w:val="00AD746C"/>
    <w:rsid w:val="00AE0CFA"/>
    <w:rsid w:val="00AE79BA"/>
    <w:rsid w:val="00AF07CF"/>
    <w:rsid w:val="00AF4FD9"/>
    <w:rsid w:val="00AF759B"/>
    <w:rsid w:val="00B13B36"/>
    <w:rsid w:val="00B14272"/>
    <w:rsid w:val="00B21ED2"/>
    <w:rsid w:val="00B221D2"/>
    <w:rsid w:val="00B51F11"/>
    <w:rsid w:val="00B522E5"/>
    <w:rsid w:val="00B6237B"/>
    <w:rsid w:val="00B62CD1"/>
    <w:rsid w:val="00B659B1"/>
    <w:rsid w:val="00B72E15"/>
    <w:rsid w:val="00B934DD"/>
    <w:rsid w:val="00BA0198"/>
    <w:rsid w:val="00BA1AB8"/>
    <w:rsid w:val="00BA45A4"/>
    <w:rsid w:val="00BA6C4C"/>
    <w:rsid w:val="00BB0E27"/>
    <w:rsid w:val="00BC6D8D"/>
    <w:rsid w:val="00BC7BEF"/>
    <w:rsid w:val="00BE2F92"/>
    <w:rsid w:val="00BE481A"/>
    <w:rsid w:val="00BF3D20"/>
    <w:rsid w:val="00BF5DC1"/>
    <w:rsid w:val="00C13009"/>
    <w:rsid w:val="00C25AF1"/>
    <w:rsid w:val="00C410B5"/>
    <w:rsid w:val="00C469DB"/>
    <w:rsid w:val="00C57FB2"/>
    <w:rsid w:val="00C62921"/>
    <w:rsid w:val="00C85F74"/>
    <w:rsid w:val="00C915C0"/>
    <w:rsid w:val="00C945BF"/>
    <w:rsid w:val="00CB2040"/>
    <w:rsid w:val="00CB5BEA"/>
    <w:rsid w:val="00CB7AA2"/>
    <w:rsid w:val="00CD1F22"/>
    <w:rsid w:val="00CD45D2"/>
    <w:rsid w:val="00D12F4C"/>
    <w:rsid w:val="00D254B6"/>
    <w:rsid w:val="00D264F8"/>
    <w:rsid w:val="00D3218F"/>
    <w:rsid w:val="00D51465"/>
    <w:rsid w:val="00D57FAB"/>
    <w:rsid w:val="00D62288"/>
    <w:rsid w:val="00D67395"/>
    <w:rsid w:val="00D84B3C"/>
    <w:rsid w:val="00D9280E"/>
    <w:rsid w:val="00DA2A60"/>
    <w:rsid w:val="00DB4844"/>
    <w:rsid w:val="00DB619E"/>
    <w:rsid w:val="00DD2BBE"/>
    <w:rsid w:val="00DE6785"/>
    <w:rsid w:val="00DF2905"/>
    <w:rsid w:val="00DF79E1"/>
    <w:rsid w:val="00E04E17"/>
    <w:rsid w:val="00E10AFB"/>
    <w:rsid w:val="00E12AF4"/>
    <w:rsid w:val="00E30CF7"/>
    <w:rsid w:val="00E3146F"/>
    <w:rsid w:val="00E32CDE"/>
    <w:rsid w:val="00E62CCC"/>
    <w:rsid w:val="00E656F6"/>
    <w:rsid w:val="00E66588"/>
    <w:rsid w:val="00E73418"/>
    <w:rsid w:val="00E77560"/>
    <w:rsid w:val="00E82820"/>
    <w:rsid w:val="00E8695B"/>
    <w:rsid w:val="00E94970"/>
    <w:rsid w:val="00EA2809"/>
    <w:rsid w:val="00EA57BB"/>
    <w:rsid w:val="00EC5547"/>
    <w:rsid w:val="00ED17BD"/>
    <w:rsid w:val="00ED72B0"/>
    <w:rsid w:val="00EE6AF0"/>
    <w:rsid w:val="00EF60E5"/>
    <w:rsid w:val="00EF6B30"/>
    <w:rsid w:val="00EF6B99"/>
    <w:rsid w:val="00F13146"/>
    <w:rsid w:val="00F17475"/>
    <w:rsid w:val="00F33924"/>
    <w:rsid w:val="00F56DD3"/>
    <w:rsid w:val="00F611C0"/>
    <w:rsid w:val="00F656F7"/>
    <w:rsid w:val="00F67FBF"/>
    <w:rsid w:val="00F72C80"/>
    <w:rsid w:val="00F733B0"/>
    <w:rsid w:val="00F73625"/>
    <w:rsid w:val="00F93818"/>
    <w:rsid w:val="00F9738A"/>
    <w:rsid w:val="00FD6ED1"/>
    <w:rsid w:val="00FE046D"/>
    <w:rsid w:val="00FF14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5.wmf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oleObject" Target="embeddings/oleObject1.bin"/><Relationship Id="rId2" Type="http://schemas.openxmlformats.org/officeDocument/2006/relationships/customXml" Target="../customXml/item2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oleObject" Target="embeddings/oleObject2.bin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F5DC19B-1E65-4042-B807-180C06619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287</TotalTime>
  <Pages>18</Pages>
  <Words>2553</Words>
  <Characters>15324</Characters>
  <Application>Microsoft Office Word</Application>
  <DocSecurity>0</DocSecurity>
  <Lines>127</Lines>
  <Paragraphs>35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17842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134</cp:revision>
  <cp:lastPrinted>2012-10-18T10:19:00Z</cp:lastPrinted>
  <dcterms:created xsi:type="dcterms:W3CDTF">2017-01-02T20:34:00Z</dcterms:created>
  <dcterms:modified xsi:type="dcterms:W3CDTF">2017-01-04T22:40:00Z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