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eunrthywmhl" w:id="0"/>
      <w:bookmarkEnd w:id="0"/>
      <w:r w:rsidDel="00000000" w:rsidR="00000000" w:rsidRPr="00000000">
        <w:rPr>
          <w:rtl w:val="0"/>
        </w:rPr>
        <w:t xml:space="preserve">Wymagania do uruchomienia projektu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9f9f9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Install Java 11. We recommend you use </w:t>
      </w:r>
      <w:hyperlink r:id="rId6">
        <w:r w:rsidDel="00000000" w:rsidR="00000000" w:rsidRPr="00000000">
          <w:rPr>
            <w:color w:val="337ab7"/>
            <w:sz w:val="24"/>
            <w:szCs w:val="24"/>
            <w:rtl w:val="0"/>
          </w:rPr>
          <w:t xml:space="preserve">AdoptOpenJDK builds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as they are open source and free.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9f9f9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Install Node.js from </w:t>
      </w:r>
      <w:hyperlink r:id="rId7">
        <w:r w:rsidDel="00000000" w:rsidR="00000000" w:rsidRPr="00000000">
          <w:rPr>
            <w:color w:val="337ab7"/>
            <w:sz w:val="24"/>
            <w:szCs w:val="24"/>
            <w:rtl w:val="0"/>
          </w:rPr>
          <w:t xml:space="preserve">the Node.js website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(please use an LTS 64-bit version, non-LTS versions are not supported)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9f9f9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Install JHipster: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npm install -g generator-jhipster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6qdd33e3nxb" w:id="1"/>
      <w:bookmarkEnd w:id="1"/>
      <w:r w:rsidDel="00000000" w:rsidR="00000000" w:rsidRPr="00000000">
        <w:rPr>
          <w:rtl w:val="0"/>
        </w:rPr>
        <w:t xml:space="preserve">Pierwsze uruchomienie projektu.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terminal i wejdź do katalogu z aplikacją  i wydaj polecenie  </w:t>
      </w:r>
      <w:r w:rsidDel="00000000" w:rsidR="00000000" w:rsidRPr="00000000">
        <w:rPr>
          <w:color w:val="0000ff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Wydaj polecenie  </w:t>
      </w:r>
      <w:r w:rsidDel="00000000" w:rsidR="00000000" w:rsidRPr="00000000">
        <w:rPr>
          <w:color w:val="0000ff"/>
          <w:rtl w:val="0"/>
        </w:rPr>
        <w:t xml:space="preserve">./mvnw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Aplikacja po zbudowaniu będzie dostępna pod adresem</w:t>
      </w:r>
      <w:r w:rsidDel="00000000" w:rsidR="00000000" w:rsidRPr="00000000">
        <w:rPr>
          <w:color w:val="0000ff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doptopenjdk.net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