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OLIVER ZOLMAN</w:t>
      </w:r>
    </w:p>
    <w:p>
      <w:pPr>
        <w:spacing w:after="120" w:before="120"/>
        <w:jc w:val="center"/>
      </w:pPr>
      <w:r>
        <w:rPr>
          <w:rFonts w:ascii="Arial" w:cs="Arial" w:eastAsia="Arial" w:hAnsi="Arial"/>
          <w:color w:val="2E74B5"/>
          <w:sz w:val="34"/>
          <w:szCs w:val="34"/>
        </w:rPr>
        <w:t xml:space="preserve">Evidence-Based Longevity Protocol</w:t>
      </w:r>
    </w:p>
    <w:p>
      <w:pPr>
        <w:jc w:val="center"/>
      </w:pPr>
      <w:r>
        <w:rPr>
          <w:rFonts w:ascii="Arial" w:cs="Arial" w:eastAsia="Arial" w:hAnsi="Arial"/>
          <w:color w:val="595959"/>
          <w:sz w:val="26"/>
          <w:szCs w:val="26"/>
        </w:rPr>
        <w:t xml:space="preserve">Presentation Slide Content &amp; Analysis</w:t>
      </w:r>
    </w:p>
    <w:p>
      <w:pPr>
        <w:spacing w:after="200" w:before="200"/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Total Slides: 77</w:t>
      </w:r>
    </w:p>
    <w:p>
      <w:pPr>
        <w:jc w:val="center"/>
      </w:pPr>
      <w:r>
        <w:rPr>
          <w:rFonts w:ascii="Arial" w:cs="Arial" w:eastAsia="Arial" w:hAnsi="Arial"/>
          <w:color w:val="808080"/>
          <w:sz w:val="22"/>
          <w:szCs w:val="22"/>
        </w:rPr>
        <w:t xml:space="preserve">March 2026</w:t>
      </w:r>
    </w:p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Slide Index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rPr>
          <w:tblHeader/>
        </w:trP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Slide #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Slide Title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LONGEVITY LEVEL 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1: SMOKING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Leaderboard Data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ORAL HEALTH OVERVIEW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1: PURE AIR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1: DIET COMPOSITION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GUIDELINE RECOMMENDED SCREENING TESTS CALCULATOR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500+ ZOLMAN 'CLOCKS'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ZOLMAN LONGEVITY LEVEL 2: OPTIMISE ALL NON-AGE-RELATED FACTORS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BASIC SEX HORMONES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1: CRON (Caloric Restriction Optimal Nutrition)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1: KEY VITAMINS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Speaker Photo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JAWLINE - AT REST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GOALS OF THIS PRESENTATION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1: HORMONES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Pressure Monitoring with Wearable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1: BLOOD PRESSURE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TO MEASURE AGING IN ORGANS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1: BMI (AND BODY FAT)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1: EXERCISE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PROJECTS TO ACHIEVE REJUVENATION BY 2030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Before and After Face Comparison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2ND HAND SMOKE (INNOCENT?)
3RD HAND SMOKE (INNOCENT)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QUESTIONS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 years of HRT from age 49 in identical twin, same BMI, = 7 years younger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JOIN THE EVIDENCE BASED LONGEVITY WHATSAPP GROUPS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Monkey Photos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SLEEP - QIAN 2023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 and Patient Meme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EXAMPLE STUDY WHY LEVEL 1 COMPONENTS STACKS: YANPING 2018 [USA] - 34 YEARS FOLLOWUP [ ]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Safety Study of AAV hTERT and KLOTHO gene transfer therapy for dementia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Rejuvenation Strategy Overview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Why buy Awair Element?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EXTREMELY IMPORTANT THAT WAIST IS LESS THAN HIPS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ZOLMAN LONGEVITY LEVEL 1: STACK UP TO 30 YEARS LONGEVITY (?)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 BASIC VITAMIN TESTS = LESS WREKD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EVIDENCE BASED LONGEVITY PROTOCOL: LONGEVITY LEVEL 1, 2, 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Our Gene Therapy Arsenal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Systemic Human hTERT AAV Gene Transfer Therapy and the Effect on Telomere Length and Biological Age, A Case Report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PLEASE USE A STRAP-ON-HRM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DIET COMPOSITION, +5 YEARS?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EVIDENCE AND GUIDELINES ARE LONGEVITY LEVEL 1,2,3 BASED ON?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BLOOD PRESSURE + 3 YEARS?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LONGEVITY LEVEL 1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MASS INDEX (BMI) and BODY FAT %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Fat Percentages Visual Reference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BEEPER APP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Skin Age Assessment Tool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RESEARCH GOAL BY 2030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8 WAYS YOU DIE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1: VO2 MAX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ZOLMAN LONGEVITY SCHOOL LEVEL 2: OPTIMISE ALL NON-AGE RELATED FACTORS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MORE THAN 2.5 HOURS VIGOROUS EXERCISE SAFE?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Zolman 81 Organ Biological Ages and Zolman Ageotypes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DOES LEVEL 1 DIFFER FROM STANDARD CARE?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CRON: MONKEY EVIDENCE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GENE THERAPIES SHOWN TO REJUVENATE IN MICE NOW USED IN HUMANS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TRIPLE HELIX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LONGEVITY LEVEL 2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TRIPLEHELIX FOLLISTATIN AAV9 GENE THERAPY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VO2 MAX (EXERCISE CAPACITY)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 CASE STUDY: DAVID FISHER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CRON SLOWS AGING IN BMI 22-28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1: PERFECT ORAL HEALTH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1: MENTAL HEALTH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THEORETICALLY UNLIMITED HEALTHSPAN EXTENSION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ZOLMAN LONGEVITY LEVEL 1-2-3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Statin Medication Image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Ultimate Gene Therapy: The Terminator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Brain MRI Imaging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100 PEOPLE AGE 75-85 TO UNDERGO FULL EXPERIMENTAL LEVEL 123 PROTOCOL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 + 2 CASE STUDY: MICHAEL RAE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1: SLEEP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LEVEL 1: GUIDELINE RECOMMENDED SCREENING TESTS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</w:t>
            </w:r>
          </w:p>
        </w:tc>
        <w:tc>
          <w:tcPr>
            <w:tcW w:type="dxa" w:w="8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Brain MRI Scans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Slide-by-Slide Content</w:t>
      </w: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1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LONGEVITY LEVEL 3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Blue background with light circular logo at top center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for Longevity Level 3 section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2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LEVEL 1: SMOKING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INTRODUCTORY CONCEPTS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White background with dark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for Level 1 Smoking section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3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Full Leaderboard Data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Mouse Lifespan Leaderboard table showing interventions with columns for INTERVENTION, AGE (YEARS), NEXT LIFESPAN INCREASE, and AGE LIFESPAN INCREASE. Entries visible include: Caloric restriction 25% human equivalent (45, 54%, 62%), 6-1 telomerase (iONx Therapy IV / IOAX) (55, 47%, 47%), 28 a PDA-101 Progenitor Stem Cells IV (30, 23%, 25%), GLP1 agonist (25, 46%, 44%), BAC + Vitamin D3 switch (40, 28%, 23%), 5-ring monomethyled + up to 600 mg anthocyanin (35, 24%, 37%)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Table from MouseSpan leaderboard website showing lifespan data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Screenshot of Mouse Lifespan Leaderboard from www.mousespan.com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4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ORAL HEALTH OVERVIEW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INVISALIGN EQUIVALENT £700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TOOTHBRUSH: Elite Electric Toothbrush (Sonicare/Oclean)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PRO TEETH WHITENING FOR £100 (HIRAH whiten, zoom/bleach, including custom retainers)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SMARTFLOSS: Expanding microbeads tree floss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DENTAL HYGIENIST (Scale/root plane, air polishing + gland, advanced stain removal)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WATERMARK WITH H2O2: Amazon plus UnitJet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BONDING/VENEERS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X-RAYN F (NANOFLUORAPETIIE): www.Zimmer-uk.co.uk + Fluoride 1 Troughs &amp; Flas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REMOVE ALL MERCURY SAFELY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FIX REFLUX &amp; SIBO/IMO: MF Powerefluth, Seiflour Gland Assitance Link, PPI trial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Bulleted list on light blue background with white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Oral health overview with various dental treatments and recommendations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5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LEVEL 1: PURE AIR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INTRODUCTORY CONCEPTS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White background with dark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for Level 1 Pure Air section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6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LEVEL 1: DIET COMPOSITION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INTRODUCTORY CONCEPTS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White background with dark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for Level 1 Diet Composition section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7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GUIDELINE RECOMMENDED SCREENING TESTS CALCULATOR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PLEASE SCAN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oliverzolman.com/calculators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QR code linking to calculator website, with blue and white text on light background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Call to action slide with QR code for screening tests calculator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8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500+ ZOLMAN 'CLOCKS'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E.G.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VO2 MAX = 1 CLOCK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GRIP STRENGTH = 1 CLOCK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HEART ULTRASOUND AGE (20 MARKERS COMBINED) = 1 CLOCK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PWV = 1 CLOCK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VISIA FACE SCAN = 1 CLOCK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Phenotypic clocks = epigenetic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Images of biological age marker chart on left, large text on right, desk/wall background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Explanation of 500+ biological clocks/aging markers used in Zolman protocol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9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EXAMPLES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What counts for the 6+ hours exercise target per week? Only moderate &amp; vigorous.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MODERATE EXAMPLE (~HR 110-150):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Brisk walking - Above 6 kmph (2 steps per second)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Housework - Vacuuming, windows, consuming, mopping, lawnmowing, DIY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Cycling light/moderately - 8 - 16 kmph (5 - 10 mph)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Badminton singles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Tennis doubles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Rowing at 50 - 75 watts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Strength pushups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VIGOROUS EXAMPLES (~HR 150+):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Jogging or hiking - Jogging over 8 kmph (5 mph)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Carrying heavy loads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Tennis singles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Football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Basketball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Rowing at 75 - 100 watts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Cycling fast / vigorously is 10 mph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MAX 2.5 HRS VIGOROUS A WEEK IS SAFE (?)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Two-column layout with blue headers for moderate and vigorous exercise examples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Exercise guidelines with examples of moderate vs vigorous activity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10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ZOLMAN LONGEVITY LEVEL 2: OPTIMISE ALL NON-AGE-RELATED FACTORS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YOUR HEALTH BIOLOGIC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GENOMICS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OPTIMAL NON-AGE-RELATED CONDITION DIAGNOSIS &amp; TREATMENT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COGNITIVE ENHANCEMENT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SEX &amp; SEXUAL HEALTH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TECHNOLOGY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RECREATIONAL DRUGS PROTOCOLS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ENVIRONMENTAL EXPOSURE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AVOIDING HARM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RESILIENCE MEDICINE (EBM) SKILLS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Blue header with numbered list of topics with icons and descriptions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Overview of Level 2 components for non-age-related factor optimization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11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BASIC SEX HORMONES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is an oversimplification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MEN: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Free T 0.4 - 0.6 nmol/L, U2.17 ng/dL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Gel pump, e.g. Tostran, Testogel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Low dose HCG + clomiphene Restore testosterone naturally (injection + clomiphene)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Higher dose HCG or clomiphene Boosts FSH/LH to preserve fertility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Or just pump bank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WOMEN: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Start body/bioidentical HRT up to 10 years after menopause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= Micronised Progesterone (oral)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= 17Beta Estradiol (patch, gel, spray, not oral)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Egg bank / ovarian tissue cryopreservation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Can implant tissue to delay menopause to age 60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= In these = multiple laparoscopies under GA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Two side-by-side boxes with text on gray background showing hormone information for men and women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Basic sex hormone protocols for men and women longevity protocols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12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LEVEL 1: CRON (Caloric Restriction Optimal Nutrition)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INTRODUCTORY CONCEPTS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White background with dark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for Level 1 CRON section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13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LEVEL 1: KEY VITAMINS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INTRODUCTORY CONCEPTS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White background with dark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for Level 1 Key Vitamins section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14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Speaker Photo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Photo of a man in a dark blue sweater against neutral background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Portrait of presenter/speaker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15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JAWLINE - AT REST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Scale from 0 to 4: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0 - No sagging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1 - Mild sagging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2 - Moderate sagging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3 - Severe sagging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4 - Very severe sagging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Grid of 10 images showing jawline at different stages of sagging - close-up mouth/chin photos showing progression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Jawline assessment scale for measuring skin aging at rest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16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GOALS OF THIS PRESENTATION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UNDERSTAND THE MOST EVIDENCED BASED WAYS TO REACH AGE 80 (LONGEVITY LEVEL)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UNDERSTAND THE POTENTIAL THERAPIES NEEDED TO GO BEYOND THIS (LONGEVITY LEVEL 3)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Blue background with two numbered goals in white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Introduction to presentation objectives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17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LEVEL 1: HORMONES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INTRODUCTORY CONCEPTS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White background with dark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for Level 1 Hormones section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18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Blood Pressure Monitoring with Wearable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Screenshot of blood pressure tracking app on smartphone showing readings 119/77 and 75 bpm, plus smartwatch devices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Display of modern blood pressure monitoring using wearable technology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19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LEVEL 1: BLOOD PRESSURE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INTRODUCTORY CONCEPTS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White background with dark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for Level 1 Blood Pressure section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20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HOW TO MEASURE AGING IN ORGANS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RESEARCH GRADE MRI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RESEARCHR GRADE ULTRASOUND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SKIN IMAGING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CT SCAN OF HEART ARTERIES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MEDICAL DEVICES (E.G. LUNG MACHINES, VO2)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BIOFLUIDS (E.G. BNP, CYSTATIN-C, PHENOAGE)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Bulleted list on blue background with white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Methods for measuring biological aging across different organs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21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LEVEL 1: BMI (AND BODY FAT)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INTRODUCTORY CONCEPTS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White background with dark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for Level 1 BMI and Body Fat section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22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LEVEL 1: EXERCISE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INTRODUCTORY CONCEPTS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White background with dark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for Level 1 Exercise section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23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PROJECTS TO ACHIEVE REJUVENATION BY 2030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text on light gray background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Section heading for rejuvenation projects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24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Before and After Face Comparison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Two photos of a woman's face side by side showing facial aging changes, with red arrow pointing to left face indicating changes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Example of facial aging differences in women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25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2ND HAND SMOKE (INNOCENT?)
3RD HAND SMOKE (INNOCENT)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2ND HAND SMOKE (INNOCENT?)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INNOCENT PEOPLE CENTRE A DAY (?)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 INNOCENT PEOPLE EXPOSED IN THIS TASK STARTED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3RD HAND SMOKE (INNOCENT)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 HOTELS, RESIDUE LINGERING IN OTHER ROOMS, 4X HIGHER DAMAGE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SMOKER'S HOME DUST: POSE HIGHER CARCINOGENS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Dark background with text on left, plus infographic showing what's in a cigarette with various icons and labels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Information about second and third hand smoke exposure risks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26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QUESTIONS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 minutes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Light gray background with text centered, circular logo at top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Q&amp;A section announcement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27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22 years of HRT from age 49 in identical twin, same BMI, = 7 years younger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Side profile photos of two identical twin women showing different aging patterns - right side labeled 'THE LEFT' with caption about hormone replacement therapy effects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Case study of identical twins showing HRT impact on aging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28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JOIN THE EVIDENCE BASED LONGEVITY WHATSAPP GROUPS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Zolman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Whatsapp contact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350 CLINICIANS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Send your longevity evidence of clinician status to join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500 ENTHUSIASTS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QR code for WhatsApp contact, profile picture of Zolman, text information on light background with blue header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Invitation to join WhatsApp groups for longevity research community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29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Monkey Photos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Grid of 4 photos showing monkeys (labeled A, B, C, D) of different ages showing facial aging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Monkey photos for age comparison study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30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SLEEP - QIAN 2023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IDEAL SLEEP DURATION OF 7-8/HH/NIGHT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DIFFICULTY FALLING ASLEEP NO MORE THAN 32/WEEK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TROUBLE STAYING ASLEEP NO MORE THAN 32/WEEK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 NOT USING ANY SLEEP MEDICATION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5. FEELING WELL RESTED AFTER WAKING UP AT LEAST 5 DAYS/WEEK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SCORE 5/5: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LIFE EXPECTANCY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Male: +8.7 YRS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Female: +6.4 YRS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VS 0/5 OR US SCORE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Blue background with numbered list and life expectancy data on right side, photo of woman with light background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Sleep quality criteria and impact on life expectancy from Qian 2023 study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31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Doctor and Patient Meme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Speech bubble: 'Your body has ran out of magnesium.'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Patient response: 'Omg'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Comedic image with doctor and patient in conversation with speech bubbles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Humorous slide about magnesium supplementation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32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EXAMPLE STUDY WHY LEVEL 1 COMPONENTS STACKS: YANPING 2018 [USA] - 34 YEARS FOLLOWUP [ ]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RETROSPECTIVE EPIDEMIOLOGY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Two stacked bar charts showing female and male mortality data by age with different colored segments representing different risk categories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Study showing cumulative effect of Level 1 component adherence over 34 years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33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Safety Study of AAV hTERT and KLOTHO gene transfer therapy for dementia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Research article from Open Access showing: Received: [date], Revised: [date], Accepted: [date], Published: [date]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Authors listed including David P1, Edwards D2, Gomes K3, Underword LM,  Scordier T1, Chandre L1, and Patrick E1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Institutions listed with locations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Abstract discussing approval article distributed under terms of Creative Commons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Blocked evaluation of outcome over course of one year following gerontology work, single group, non-randomized design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Screenshot of research paper showing title, authors, institutions, and abstract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Gene therapy research paper on AAV hTERT and KLOTHO therapy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34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Rejuvenation Strategy Overview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ONCE YOU CAN MEASURE YOUR B1 ORGAN AGES: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Measure biological age accurately in each of the 81 organ types/individuals.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Accuracy is enhanced via peer-reviewed Zolman Biological Age Marker (Z-BAM) Criteria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YOU CAN SEE IF YOU CAN MAKE THEM YOUNGER (REJUVENATION):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Level 1 Therapy Experimental Guidelines: to reverse age of each organ individuals. Usually AGREE II and IPAS compliant!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White background with blue and turquoise text sections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Two-step approach to rejuvenation: measuring and reversing biological organ age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35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Why buy Awair Element?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Features include: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Device with icons showing benefits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AWAIR ELEMENT text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Screenshots showing app interface with 'Realtime Monitoring' and 'Breathe Easy' features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'Personalized Tips and Insight' section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QR code for more information at bottom left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Air quality monitoring device product display with app screenshots and features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Advertisement/recommendation for Awair Element air quality monitor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36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EXTREMELY IMPORTANT THAT WAIST IS LESS THAN HIPS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WAIST TO HIP RATIO — Risk Factor —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Scales showing body types with risk levels: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Less than 0.85: Blue/safe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0.85 - 0.89: Blue/moderate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0.90 +: Blue/higher risk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Left column: Less than 0.80, 0.80 - 0.84, 0.85 +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Right column repeated with same categories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Six male body silhouettes shown with waist-to-hip ratio measurements and color-coded risk levels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Importance of waist-to-hip ratio as health marker with visual examples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37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ZOLMAN LONGEVITY LEVEL 1: STACK UP TO 30 YEARS LONGEVITY (?)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SKIPPED/7-8 HOURS = +8 YRS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MENTAL HEALTH = ~7 YEARS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CALORIES DEFICIT 10-20% ≈ ~2-3 + IN MEN ONLY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ALCO-ZERO (2-3+ UNITS/DAY) = ~3-6 YRS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BIC + VITAMIN D3 SWITCH = +2 YRS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SMOKING NONE = +10 YRS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WAIST LESS THAN HIPS = +2 YRS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HERBEROZE (STATIN) = FREE T-1.6-2.4 HOURS, JUST PAST SPEND SPEND (??) = +1 YRS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MORE REFINED HIGH CARBS DIET = +1 YRS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VEGETARIAN MEATS = +2 YRS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COMDICATEDES (STATIN) = FREE T-1.6-2.4 HOURS, JUST PAST SPEND SPEND (??) = +1 YRS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FRENSION RANGE (?) = +3-5 YRS BLOOD TESTS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RESILIENCE (RILE RANGE (?)) = +1 YRS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TYPE 2 DIABETES (STATIN) = CANCER FAMILY HISTORY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DO THEM ALL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Age 80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 GET BEYOND 80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TO GET BEYOND 80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HAVE AGING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BEYOND L2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 AVOID AL COLDSM!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Blue background with detailed list of longevity factors and their estimated years gained, with purple callout box on right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Cumulative effect of Level 1 health factors stacking up to 30 years lifespan extension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38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 BASIC VITAMIN TESTS = LESS WREKD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Random UK units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B12: 500+ PG/ML = +370 pmol/L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FOLATE: 7+ UG/L = Methylfolate supplements or food only + 15+ nmol/L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D: 75 - 125 NMOL/L = 30 - 50 ng/mL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Three white boxes on blue background showing vitamin test target ranges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Key vitamin testing targets for longevity protocol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39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EVIDENCE BASED LONGEVITY PROTOCOL: LONGEVITY LEVEL 1, 2, 3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Dr Oliver H. G. Y. Zolman MBBS BSc - Medical Doctor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This presentation has been peer-reviewed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with portrait photo of Dr. Oliver Zolman on right side, wearing professional attire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for presentation with presenter credentials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40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Our Gene Therapy Arsenal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KLOTHO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Klotho, aging + lifespan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FOLLISTATIN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Follistatin + muscularity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hTERT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Makes telomeres longer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PGC1a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Mitochondrial function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VEGF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Increases vascularity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FGF21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Metabolism + weight loss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SIRT1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DNA repair + longevity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FOXO3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Cell survival + lifespan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P53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Tumor suppressor + longevity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SIRT6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DNA repair + longevity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NAMPT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NAD+ biosynthesis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www.TRIPLEHELIXSCIENCE.COM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Black background with grid of gene therapy options with brief descriptions, website URL at bottom right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Overview of gene therapy approaches available from Triple Helix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41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Systemic Human hTERT AAV Gene Transfer Therapy and the Effect on Telomere Length and Biological Age, A Case Report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Research paper details showing: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Received: [date], Accepted: [date], Published: Apr 5 2022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Abstract describing single adult female human case study treated with AAV hTERT gene transfer therapy on two separate occasions 5 years apart. Follow-up to 6.5 years. The first administration resulted in 10% increase in telomere length. The second administration 5 years later resulted in additional improvements. References aging markers and clinical outcomes documented on 5/1/2021 at initiation of AAV hTERT gene transfer therapy demonstrated a baseline average telomere length of 5.95x kb and a biological age 25 years younger than chronological age.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Research paper screenshot showing title, authors, publication dates, and abstract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Case report on hTERT gene therapy effects on telomere length and aging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42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PLEASE USE A STRAP-ON-HRM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THE WRIST AND FINGER DEVICES CAN BE INACCURATE YOU'LL MISS MOD/VIG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USE THE CHEST STRAP-ON-HEART-RATE METER: MUCH GREATER ACCURACY OF ANY WRIST OR FINGER DEVICE - OR GYM ECG HANDLES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BICEP WORN DEVICES MAY BE MORE ACCURATE THAN WRIST AND FINGER, MAYBE AS ACCURATE AS CHEST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Running man in outdoor setting on left, with text recommendations on right about heart rate monitor placement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Advice on proper heart rate monitor selection and placement for accurate exercise tracking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43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DIET COMPOSITION, +5 YEARS?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BLUE GOOD | YELLOW BAD | PURE ENDOWERS CAN CHEAT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Vegetables (not white potatoes) | 400mg veg/250g body veg | Dig veg/egg living body veg | Weight food. Transformers veg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Fruit at medium load (100-150g) | 200 veg/dag = 2-5 servs/week | Chickpeas, lentils, beans, | Jam pockets, nut, seeds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Whole grains (150-300 + 80kg) | 15g phyto to 20g R betaCarot daily recommended | 25-35g potassium, whole gain pasta, beans | Check packets, nut, seeds. White meat roasted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Omega 3 (every 2 days or less per week) | Never | 50-80 per day = 3-5 ounces per week | Check packets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Dried nuts at whole grain bread past | Never | 1⁄2 per day or 3-4 ounces per week | Whole grain roasted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CAN CHEAT ON CRON (?) | Never | 50-80 per day = 1-2 servs per week | Whole meal roasted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Blue/yellow color-coded table showing diet composition guidelines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Detailed diet composition recommendations with foods categorized as good or bad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44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WHAT EVIDENCE AND GUIDELINES ARE LONGEVITY LEVEL 1,2,3 BASED ON?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NEW GUIDELINES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house systematic review, peer review and guideline development process based out of Cochrane, NICE, AGREE II and IPAS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EXISTING GUIDELINES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Where existing high-quality guidelines exist, these are integrated.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Blue background with numbered sections and yellow 2018 circle highlighting first guideline publication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Explanation of evidence basis for Longevity Levels 1-3 protocols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45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BLOOD PRESSURE + 3 YEARS?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Relative risk of cardiovascular mortality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Two graphs showing: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SPRINT 10K RCT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(STUDY):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If you gain in lifespan for optimal systolic blood pressure &lt;120 under 120 vs 140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Depending if you start lowering BP at age 50 or age 80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TARGET 110/70: Home readings, take 3 readings each time 2-3 weeks, take avg of next two readings with Hilo bracelet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LESS GAINS IF DON'T HAVE EXISTING ATHEROSCLEROSIS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Blue background with graphs showing blood pressure study results and targeting guidelines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Blood pressure management guidelines and lifespan impact from SPRINT study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46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LONGEVITY LEVEL 1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15 Components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Light gray background with text centered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Introduction to 15 components of Longevity Level 1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47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BODY MASS INDEX (BMI) and BODY FAT %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BODY MASS INDEX (BMI)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WEIGHT IN KG / (HEIGHT IN M)^2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18.5 - 22.5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IT'S RARE TO SEE SOMEONE WITH OPTIMAL MARKERS EVEN IF PURE NON-CAUCASIAN REF RANGE IS ALREADY 18.5 - 22.5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BODY FAT % (USING BIA SCALES / BIOIMPEDANCE)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15% MAX MEN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27% MAX WOMEN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Four white boxes arranged in grid showing BMI calculation and body fat percentage targets for men and women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BMI and body fat percentage targets for longevity protocol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48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Body Fat Percentages Visual Reference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Women Body Fat Percentages: 10-12%, 15-17%, 20-22%, 25%, 30%, 35%, 40%, 45%, 50%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Men Body Fat Percentages: 3-4%, 6-7%, 10-12%, 20%, 25%, 30%, 35%, 40%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Grid of photos showing male and female bodies at different body fat percentages with labels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Visual reference guide for body fat percentage assessment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49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BEEPER APP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And News Feed Eradicator Chrome Extension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One inbox for all your chats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Use the most popular messaging services.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All in a single app.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Blue background showing app interface with chat icons and messaging platform logos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Recommendation for messaging aggregation app and browser extension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50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Skin Age Assessment Tool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App showing: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your actual age: 30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your TruSkin Age: 24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Detection of: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UV Spots (25%)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Brown Spots (77%)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Red Areas (98%)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Paraphysis (?)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Smartphone app screenshot showing facial age analysis with TruSkin Age assessment and skin condition detection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Skin aging assessment app interface showing facial analysis results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51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RESEARCH GOAL BY 2030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Rejuvenate one hundred 75-85 year olds from biologically age 80 to age 60 in all 81 organ types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Light blue background with centered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Primary research objective for rejuvenation protocols by 2030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52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THE 8 WAYS YOU DIE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TOO FEW CELLS: Stem cell exhaustion, cell loss, loss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TOO MANY CELLS: Cancer, clonal dominance, unusual shunting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DAMAGED CELLS: Senescent cells, genomic instability, telomere shortening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4. WASTE IN CELLS: Proteinopathy, disabled macrophagy (?)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5. WASTE OUTSIDE CELLS: Amyloid buildup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6. DAMAGED SCAFFOLD BETWEEN CELLS: Senescence, damaged inflammation, continuous swelling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7. BAD COMMS BETWEEN CELLS: Dyskonia, altered inflammation, continuous signaling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8. WASTE OUTSIDE CELLS: Amyloid buildup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Body silhouette with 81 organ indicator on left, eight numbered causes of aging listed with descriptions on right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Eight hallmarks of aging mechanisms explanation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53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LEVEL 1: VO2 MAX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INTRODUCTORY CONCEPTS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White background with dark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for Level 1 VO2 Max section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54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ZOLMAN LONGEVITY SCHOOL LEVEL 2: OPTIMISE ALL NON-AGE RELATED FACTORS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YOUR HEALTH BIOLOGIC: Diet's Top Implementation (immediate family)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OPTIMAL NON-AGE-RELATED CONDITION DIAGNOSIS &amp; TREATMENT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GENOMICS: Nixi Pathway rare (Monogenic mods) Dignomies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COGNITIVE ENHANCEMENT: Lucid dreaming + concentration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TECHNOLOGY: Imaging systems (software &amp; tracking results)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SEX &amp; SEXUAL HEALTH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REC. DRUGS SAFETY PROTOCOLS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ENVIRONMENTAL EXPOSURE: Skills (knowledge) (Equipment Owned) (Organisation)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EMERGENCY MEDICINE: Skills (Knowledge) (Equipment Owned) (Organizations)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AVOIDING HARM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Blue background with numbered list of Level 2 optimization factors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Level 2 protocol components for optimizing non-age-related health factors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55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IS MORE THAN 2.5 HOURS VIGOROUS EXERCISE SAFE?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Purple box on left: IS MORE THAN 2.5 HOURS VIGOROUS EXERCISE SAFE?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Chart showing dose of vigorous, number of participants, deaths, all cause mortality, and forest plot showing hazard ratio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M+500 MEN &amp; WOMEN note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LIGHT JOGGERS HAD A SLOW OR AVERAGE PACE, APPROXIMATELY 8 MPH, AND HELD OF JOGGING PER WEEK WITH A FREQUENCY OF 5-6 X TIMES PER WEEK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Data table with risk analysis chart on right side, purple callout box on left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Research on optimal vigorous exercise duration and safety limits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56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Zolman 81 Organ Biological Ages and Zolman Ageotypes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Left panel: Zolman 81 Organ Biological Ages listing nervous system, immune &amp; IRS system, oral endocrinological tract, endocrine system, cardiovascular system, respiratory system, musculoskeletal system, renal system, hepatic system, reproductive system, sensory system, dermatologic system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Right panel: Each of 81 organs age at different rates in individuals - showing anatomical diagram with labels for: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Right carotid artery age 15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Thymus age 13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Right kidney age 10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Reproductive age 10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Knees age 18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Quadriceps age 12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Lateral age 40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Hand skin age 30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Two-panel display showing organ age list on left and anatomical diagram with age labels on right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Overview of 81 organ types and individual aging rates in ageotypes framework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57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HOW DOES LEVEL 1 DIFFER FROM STANDARD CARE?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WHO: EXERCISE [   ]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First 10k includes only adults. UK can be &lt;2 days/week exercise + vigorous (minimum vigorous = 2-3 x 75 min vigorous per week)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WHO: DIET, DIET &amp; CRON [   ]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Let's say only 150 carbs veg for weight management only. Includes alcohol under 150 g drinks (high energy density, poor plant phytonutrients, used other processing, sugar and other ingredients)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WHO: ALCOHOL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At least some units so far, limited to 14-20 per week, advised to not be pure patient, added not at least 4 days free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WHO: SMOKING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Completely stop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IDENTICAL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E, D, 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VERY SIMILAR, BUT HEART RATE AND LONG DOSE SMOKING IS A SINGLE MANAGEMENT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ESSENTIALLY THE SAME, WITH FOCUS ON ALCOHOL CESSATION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Green background with sections labeled E, D, A, S for Exercise, Diet, Alcohol, Smoking with detailed comparisons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Comparison of Level 1 protocol to standard care guidelines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58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CRON: MONKEY EVIDENCE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CRON EXTENDS HEALTHSPAN &amp; LIFESPAN IN PRIMATES THAT ARE SIMILAR TO HIGH LEVEL 1 COMPLIANT PRIMATES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Caloric restriction increased lifespan in NHP monkeys, +24% in primates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41% more likely to reach fitness monkey age 40 (equivalent to 65 human years)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Median lifespan increased from 29 to 41 (5 1.1 years)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Longest-lived+monkeys are on record monkey age 40 (equivalent to 60 human years)—no change in aging age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Monkeys started early life obesity prevention protocols with slow overall diet, seemingly high diet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Full exercise not allowed, but exercise wouldn't cause these results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Monkeys that started early had similar pattern evolution with slow aging age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Gray background with white text and monkey comparison photos on right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Evidence from caloric restriction research in primates showing lifespan extension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59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GENE THERAPIES SHOWN TO REJUVENATE IN MICE NOW USED IN HUMANS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hTERT (MAKE TELOMERES LONGER) + FOXS = hTERT + Follisatin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FOLLISTATIN (STOP MUSCLE BREAKING DOWN) = 50% LIFESPAN IN MICE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KLOTHO (IQ HORMONE DECLINES WITH AGE) = 20% LIFESPAN IN MICE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Blue background with numbered gene therapy options and DNA helix graphic on right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Gene therapies showing rejuvenation effects in mice now translated to human use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60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TRIPLE HELIX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www.triplehelixscience.com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Golden DNA helix on gray-green background with company URL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Triple Helix gene therapy company branding slide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61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LONGEVITY LEVEL 2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Gray background with text centered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for Longevity Level 2 section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62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TRIPLEHELIX FOLLISTATIN AAV9 GENE THERAPY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Case study showing: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Left side: Text describing case of male human on TripleHelix AAV9 Follistatin Gene Therapy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7.2 kg muscle gain (6% increase) after 2 months initial treatment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 other therapies or medications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Wore continuous glucose monitor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Donated blood to keep TSAT at low 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Longevity Level 1 therapies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Right side: Before/after photos of male torso at age 60 (Feb 2023), showing significant muscle gain after Feb 2023 follow-up and Aug 2022 workout Drink, Oct 2023 bioidentical workout performance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Before and after photos showing body composition changes from gene therapy treatment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Case study of follistatin AAV9 gene therapy showing muscle gain results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63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VO2 MAX (EXERCISE CAPACITY)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VO2 MAX TREASURES vs Age Longevity (Alsn Lowest) Alsn Likespan) vs Allerg + Others (Alsn Lifespan)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Graph showing declining VO2 max with age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EACH ML = 45 DAYS LIFESPAN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Graph showing relationship between VO2 max and age, with text callout about lifespan impact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VO2 max as aging marker with lifespan implications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64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LEVEL 1 CASE STUDY: DAVID FISHER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 YEARS: 61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Started CRON at age 30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1700 kcal/day no breakfast, 700 lunch, 1000 evening meal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Wears continuous glucose monitor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Donates blood to keep TSAT at low end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All Longevity Level 1 therapies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BIOCMARKERS: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Coronary Calcium CT scan score of zero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Balance test top 2%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Visceral abdo fat lowest 2% (MRI AMRA scan)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Reduced calories over 5 years slowly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66 kg height 1.78 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BMI 21 (from 2005 and 2009)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Text on left describing case study with photo of David Fisher on right side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Case study of long-term caloric restriction adherence and biomarker results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65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CRON SLOWS AGING IN BMI 22-28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2017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Biological aging composite attenuated by 2 years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Caloric restriction in healthy adults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Age 21-50 years ago 21-23 (21 - 50 years ago)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Graph showing biological age measurements at baseline, 12-month, and 24-month periods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Results showing: 2 years, Randomized to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Primary Diet + Placebo (control)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Caloric Restriction, ≥15% (Caloric Restriction, ≥15%)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Based on D'Agostino &amp; Bal Bai (2017) doi:10.1093/gerona/glx076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Blue background with graph showing biological age changes with caloric restriction vs control over time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Study showing caloric restriction slows biological aging by 2 years in BMI 22-28 range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66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LEVEL 1: PERFECT ORAL HEALTH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INTRODUCTORY CONCEPTS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White background with dark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for Level 1 Perfect Oral Health section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67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LEVEL 1: MENTAL HEALTH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INTRODUCTORY CONCEPTS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White background with dark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for Level 1 Mental Health section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68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THEORETICALLY UNLIMITED HEALTHSPAN EXTENSION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LONGEVITY LEVEL 3: REJUVENATE 81 ORGAN TYPES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1. MEASURE AGE OF EACH ORGAN ACCURATELY: 81 organ types indicated using Zolman Biological Age Markers (Zolman Criteria - accuracy enhanced via peer-reviewed Z-BAM - criteria)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2. ADDRESS 8 FUNDAMENTAL CAUSES OF AGING: Reduced cells, excess cells, damaged cells, waste inside cells, waste outside cells, damaged scaffold, damaged comms, waste outside cells, long body clocks + epigenetic clocks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3. USE OF LABEL, OFF-LABEL AND CLINICAL RESEARCH BASED THERAPIES TO REJUVENATE: Based on stem cell therapy, exosomes, young blood parabiosis, senolytics, nanotech &amp; repair replacement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Theoretcially Unlimited Healthspan Extension of Healthspan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Blue background with white text describing Level 3 rejuvenation approach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Level 3 protocol for theoretically unlimited healthspan extension through multi-organ rejuvenation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69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ZOLMAN LONGEVITY LEVEL 1-2-3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LEVEL 1: EVIDENCE BASED ESSENTIALS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Extend Lifespan to age 94 yrs (??)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LEVEL 2: OPTIMISE NON-AGE RELATED FACTORS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Goal: Cure every 'non-aging' condition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LEVEL 3: REJUVENATE 81 ORGAN TYPES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Theoretically unlimited Extension of Healthspan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NOT RCT PROVEN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Light background with three colored circles showing levels 1, 2, and 3 with descriptions and yellow disclaimer note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Summary of three-level longevity protocol framework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70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Statin Medication Image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Statin medication blister pack on top of hamburger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Humorous image showing medication above fast food burger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Illustration of medication vs dietary approaches to health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71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The Ultimate Gene Therapy: The Terminator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Gene therapy targets listed: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For 10x More Muscle Mass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SIRT1 and Metabo: Brain Aging Reversal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ERTH: Cellular Aging Reversal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ESI9VG: Is Perfect Neurologic Health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Klotho: Optimal Kidney, Bone, and Vascular Health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DMDC: Prevents Extreme Health Decline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Person sitting on bench, blue background with gene therapy targets listed on right side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Comprehensive gene therapy approach targeting multiple aging mechanisms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72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Brain MRI Imaging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Multiple MRI brain scans showing different views and cross-sections of the brain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Medical imaging of brain structure for neurological assessment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73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100 PEOPLE AGE 75-85 TO UNDERGO FULL EXPERIMENTAL LEVEL 123 PROTOCOL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Research plan to treat 100 individuals aged 75-85 with comprehensive Longevity Levels 1, 2, and 3 protocols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Dark text on light background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Announcement of large-scale rejuvenation study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74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LEVEL 1 + 2 CASE STUDY: MICHAEL RAE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49 YEARS OLD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Started CRON at age 30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INTERVENTIONS: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1900 Cal/day CRON diet 19 years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3 isocaloric evenly spaced meals/day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Daily cronometer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Tailored supplement regimen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Likely all Level 1 &amp; 2 therapies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BIOMARKERS: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Height 1.82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Weight 52 kg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BMI 15.7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Text description on left with photo of Michael Rae (age 49) on right side in blue background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Case study of long-term CRON practitioner showing low weight and lean physique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75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LEVEL 1: SLEEP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INTRODUCTORY CONCEPTS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White background with dark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for Level 1 Sleep section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76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LEVEL 1: GUIDELINE RECOMMENDED SCREENING TESTS</w:t>
      </w:r>
    </w:p>
    <w:p>
      <w:pPr>
        <w:spacing w:after="40" w:before="40"/>
      </w:pPr>
      <w:r>
        <w:rPr>
          <w:rFonts w:ascii="Arial" w:cs="Arial" w:eastAsia="Arial" w:hAnsi="Arial"/>
          <w:b w:val="false"/>
          <w:bCs w:val="false"/>
          <w:color w:val="000000"/>
          <w:sz w:val="20"/>
          <w:szCs w:val="20"/>
        </w:rPr>
        <w:t xml:space="preserve">INTRODUCTORY CONCEPTS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White background with dark text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Title slide for Level 1 Guideline Recommended Screening Tests section</w:t>
      </w:r>
    </w:p>
    <w:p>
      <w:pPr>
        <w:pBdr>
          <w:bottom w:val="single" w:color="CCCCCC" w:sz="4" w:space="2"/>
        </w:pBdr>
        <w:spacing w:after="80" w:before="80"/>
      </w:pPr>
    </w:p>
    <w:p>
      <w:pPr>
        <w:shd w:fill="1F4E79" w:val="clear"/>
        <w:spacing w:after="80" w:before="240"/>
        <w:ind w:left="0"/>
      </w:pPr>
      <w:r>
        <w:rPr>
          <w:rFonts w:ascii="Arial" w:cs="Arial" w:eastAsia="Arial" w:hAnsi="Arial"/>
          <w:b/>
          <w:bCs/>
          <w:color w:val="FFFFFF"/>
          <w:sz w:val="18"/>
          <w:szCs w:val="18"/>
        </w:rPr>
        <w:t xml:space="preserve">SLIDE 77</w:t>
      </w:r>
    </w:p>
    <w:p>
      <w:pPr>
        <w:pStyle w:val="Heading2"/>
        <w:spacing w:after="120" w:before="6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Brain MRI Scans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Visual Description:</w:t>
      </w:r>
    </w:p>
    <w:p>
      <w:pPr>
        <w:spacing w:after="2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Six different MRI brain images showing sagittal and axial views of brain structure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Notes:</w:t>
      </w:r>
    </w:p>
    <w:p>
      <w:pPr>
        <w:spacing w:after="40" w:before="20"/>
      </w:pPr>
      <w:r>
        <w:rPr>
          <w:rFonts w:ascii="Arial" w:cs="Arial" w:eastAsia="Arial" w:hAnsi="Arial"/>
          <w:b w:val="false"/>
          <w:bCs w:val="false"/>
          <w:color w:val="595959"/>
          <w:sz w:val="19"/>
          <w:szCs w:val="19"/>
        </w:rPr>
        <w:t xml:space="preserve">Additional neuroimaging for brain assessment</w:t>
      </w:r>
    </w:p>
    <w:p>
      <w:pPr>
        <w:pBdr>
          <w:bottom w:val="single" w:color="CCCCCC" w:sz="4" w:space="2"/>
        </w:pBdr>
        <w:spacing w:after="80" w:before="80"/>
      </w:pPr>
    </w:p>
    <w:sectPr>
      <w:head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2"/>
      </w:pBdr>
      <w:tabs>
        <w:tab w:val="right" w:pos="9360"/>
      </w:tabs>
    </w:pPr>
    <w:r>
      <w:rPr>
        <w:rFonts w:ascii="Arial" w:cs="Arial" w:eastAsia="Arial" w:hAnsi="Arial"/>
        <w:color w:val="808080"/>
        <w:sz w:val="16"/>
        <w:szCs w:val="16"/>
      </w:rPr>
      <w:t xml:space="preserve">Oliver Zolman — Evidence-Based Longevity Protocol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808080"/>
        <w:sz w:val="16"/>
        <w:szCs w:val="16"/>
      </w:rPr>
      <w:t xml:space="preserve">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160"/>
      <w:outlineLvl w:val="1"/>
    </w:pPr>
    <w:rPr>
      <w:rFonts w:ascii="Arial" w:cs="Arial" w:eastAsia="Arial" w:hAnsi="Arial"/>
      <w:b/>
      <w:bCs/>
      <w:color w:val="1F4E79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2026-03-04T21:45:14.483Z</dcterms:created>
  <dcterms:modified xsi:type="dcterms:W3CDTF">2026-03-04T21:45:14.483Z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