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08" w:rsidRDefault="0014028B">
      <w:r>
        <w:t>Ogólna budowa programu:</w:t>
      </w:r>
    </w:p>
    <w:p w:rsidR="0014028B" w:rsidRDefault="0014028B" w:rsidP="0014028B">
      <w:pPr>
        <w:pStyle w:val="Akapitzlist"/>
        <w:numPr>
          <w:ilvl w:val="0"/>
          <w:numId w:val="1"/>
        </w:numPr>
      </w:pPr>
      <w:r>
        <w:t>Okno logowania</w:t>
      </w:r>
    </w:p>
    <w:p w:rsidR="0014028B" w:rsidRDefault="0014028B" w:rsidP="0014028B">
      <w:pPr>
        <w:pStyle w:val="Akapitzlist"/>
        <w:numPr>
          <w:ilvl w:val="0"/>
          <w:numId w:val="1"/>
        </w:numPr>
      </w:pPr>
      <w:r>
        <w:t>Główne okno programu - kafelki umożliwiające wybranie trybu pracy programu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rozpoznawania obrazów wraz z korektą odczytanych plików. Zapis odczytanego tekstu do pliku w częściach lub w całości, kopiowanie tekstu do schowka.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ustawień aplikacji – wielkość okna, folder pików z danymi, folder zapisu, itp.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rozpoznawania poszczególnego hasła – dopasowany do słownika pod red. Doroszewskiego. Umożliwia odczytanie poszczególnego hasła, zapis hasła w słowniku, kopiowanie do schowka, zapis w pliku tekstowym, zapis w Jonson</w:t>
      </w:r>
    </w:p>
    <w:p w:rsidR="0014028B" w:rsidRDefault="0014028B" w:rsidP="0014028B">
      <w:pPr>
        <w:pStyle w:val="Akapitzlist"/>
        <w:ind w:left="1440"/>
      </w:pPr>
      <w:r>
        <w:t>Wczytanie hasła z pliku tekstowego lub schowka.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Okienko ustawień umożliwiające zmianę plików z skrótami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edycji skrótów i opisów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słownika właściwego. Wyszukiwanie i przeglądanie haseł. Możliwość wejścia w tryb edycji hasła i jego zmianę. Zapis hasła do pliku tekstowego, drukowanie hasła/eł.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wyboru słownika/ów do pracy.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ustawień</w:t>
      </w:r>
      <w:r w:rsidR="00406DAB">
        <w:t xml:space="preserve"> ??</w:t>
      </w:r>
    </w:p>
    <w:p w:rsidR="00406DAB" w:rsidRDefault="00232409" w:rsidP="00406DAB">
      <w:r>
        <w:t>Rozpoznawanie obrazu: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Wczytanie pliku(-ów) obrazu do rozpoznania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Wczytanie wcześniej rozpoznanego tekstu do dalszej (ponownej) obróbki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Zapis rozpoznanego tekstu do pliku tekstowego, pliku z formatem programu (serializowany). Możliwość zapisu całości lub fragmentu tekstu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Rozpoznanie obrazu(-ów)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Edycja tekstu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Możliwość wstawienia symboli i znaków specjalnych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Export rozpoznanego hasła do modułu rozpoznawania haseł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Export rozpoznanego hasła do pliku słownika</w:t>
      </w:r>
    </w:p>
    <w:p w:rsidR="00232409" w:rsidRDefault="00232409" w:rsidP="00232409">
      <w:r>
        <w:t>Rozpoznawanie tekstu: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Wczytanie wcześniej rozpoznanego tekstu z pliku tekstowego, schowka, lub bezpośredni import z modułu rozpoznawania obrazu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Zapis rozpoznanego tekstu do pliku tekstowego, pliku z formatem programu (serializowany). Możliwość zapisu całości lub fragmentu tekstu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Export rozpoznanego hasła do pliku słownika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Możliwość edycji poszczególnych elementów hasła i ich opis w formie tabeli Excel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Dodatkowa opcja modyfikacji parametrów rozpoznawania hasła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Możliwość edycji hasła do rozpoznania</w:t>
      </w:r>
    </w:p>
    <w:p w:rsidR="00232409" w:rsidRDefault="00232409" w:rsidP="00232409">
      <w:r>
        <w:t>Słownik właściwy: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Przeglądanie haseł słownika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Wyszukiwanie podstawowe i zaawansowane haseł słownika.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Export haseł do pliku lub wydruk</w:t>
      </w:r>
    </w:p>
    <w:p w:rsidR="007C483D" w:rsidRDefault="007C483D" w:rsidP="00232409">
      <w:pPr>
        <w:pStyle w:val="Akapitzlist"/>
        <w:numPr>
          <w:ilvl w:val="0"/>
          <w:numId w:val="4"/>
        </w:numPr>
      </w:pPr>
      <w:r>
        <w:t>Export hasła do modułu edycji lub modyfikacji tekstu hasła</w:t>
      </w:r>
    </w:p>
    <w:p w:rsidR="007C483D" w:rsidRDefault="007C483D" w:rsidP="00232409">
      <w:pPr>
        <w:pStyle w:val="Akapitzlist"/>
        <w:numPr>
          <w:ilvl w:val="0"/>
          <w:numId w:val="4"/>
        </w:numPr>
      </w:pPr>
      <w:r>
        <w:t>Ustawienie słowika (-ów) do pracy</w:t>
      </w:r>
    </w:p>
    <w:p w:rsidR="007C483D" w:rsidRDefault="007C483D" w:rsidP="001A778B"/>
    <w:p w:rsidR="004759C0" w:rsidRDefault="004759C0" w:rsidP="004759C0"/>
    <w:p w:rsidR="004759C0" w:rsidRDefault="004759C0" w:rsidP="004759C0">
      <w:r>
        <w:lastRenderedPageBreak/>
        <w:t>Budowa słownika:</w:t>
      </w:r>
    </w:p>
    <w:p w:rsidR="004759C0" w:rsidRDefault="004759C0" w:rsidP="004759C0">
      <w:r>
        <w:t>Hasło słownika składa się z pary klucz-wartość.</w:t>
      </w:r>
    </w:p>
    <w:p w:rsidR="004759C0" w:rsidRDefault="004759C0" w:rsidP="004759C0">
      <w:r>
        <w:t>Kluczem - hasło słownika</w:t>
      </w:r>
    </w:p>
    <w:p w:rsidR="004759C0" w:rsidRDefault="004759C0" w:rsidP="004759C0">
      <w:r>
        <w:t xml:space="preserve">wartości lista elementów pary klucz-wartość będącej </w:t>
      </w:r>
      <w:r w:rsidR="00D56069">
        <w:t>reprezentacją</w:t>
      </w:r>
      <w:r>
        <w:t xml:space="preserve"> elementów danego hasła.</w:t>
      </w:r>
    </w:p>
    <w:p w:rsidR="004759C0" w:rsidRDefault="004759C0" w:rsidP="004759C0">
      <w:r>
        <w:t xml:space="preserve">Gdy hasło nie jest w pełni rozpoznane </w:t>
      </w:r>
      <w:r w:rsidR="00D56069">
        <w:t>w wartościach głównej pary słownika jest tylko jeden element opisujący całe hasło. TODO: Obrazek opisujący hasło</w:t>
      </w:r>
    </w:p>
    <w:p w:rsidR="00D56069" w:rsidRDefault="00D56069" w:rsidP="004759C0">
      <w:r>
        <w:t xml:space="preserve">W pełni rozpoznane hasło (w pracy jest to hasło słownika pod red. Doroszewskiego) składa się z wieloelementowej listy opisującej to hasło TODO: Obrazek </w:t>
      </w:r>
      <w:r>
        <w:t>opisujący hasło</w:t>
      </w:r>
      <w:bookmarkStart w:id="0" w:name="_GoBack"/>
      <w:bookmarkEnd w:id="0"/>
    </w:p>
    <w:p w:rsidR="004759C0" w:rsidRDefault="004759C0" w:rsidP="004759C0"/>
    <w:p w:rsidR="004759C0" w:rsidRDefault="004759C0" w:rsidP="004759C0"/>
    <w:p w:rsidR="004759C0" w:rsidRDefault="004759C0" w:rsidP="004759C0"/>
    <w:p w:rsidR="004759C0" w:rsidRDefault="004759C0" w:rsidP="004759C0"/>
    <w:p w:rsidR="004759C0" w:rsidRDefault="004759C0" w:rsidP="004759C0"/>
    <w:p w:rsidR="004759C0" w:rsidRDefault="001A778B" w:rsidP="004759C0">
      <w:r>
        <w:t>Struktura hasła słownikowego</w:t>
      </w:r>
      <w:r w:rsidR="004759C0">
        <w:t>:</w:t>
      </w:r>
    </w:p>
    <w:p w:rsidR="004759C0" w:rsidRDefault="004759C0" w:rsidP="004759C0">
      <w:pPr>
        <w:pStyle w:val="Akapitzlist"/>
        <w:numPr>
          <w:ilvl w:val="0"/>
          <w:numId w:val="6"/>
        </w:numPr>
      </w:pPr>
      <w:r>
        <w:t>Hasło właściwe np. „abażur”</w:t>
      </w:r>
    </w:p>
    <w:p w:rsidR="004759C0" w:rsidRDefault="004759C0" w:rsidP="004759C0">
      <w:pPr>
        <w:pStyle w:val="Akapitzlist"/>
        <w:numPr>
          <w:ilvl w:val="0"/>
          <w:numId w:val="6"/>
        </w:numPr>
      </w:pPr>
      <w:r>
        <w:t>Lista elementów z którego składa się hasło jako para (tekst, tekst) np. („m. ”, „męski (rodzaj)”)</w:t>
      </w:r>
    </w:p>
    <w:p w:rsidR="004759C0" w:rsidRDefault="004759C0" w:rsidP="004759C0">
      <w:r>
        <w:t xml:space="preserve">Hasło może być wyeksportowane do pliku tekstowego (.txt), pliku </w:t>
      </w:r>
      <w:proofErr w:type="spellStart"/>
      <w:r>
        <w:t>jonson</w:t>
      </w:r>
      <w:proofErr w:type="spellEnd"/>
      <w:r>
        <w:t xml:space="preserve"> (.</w:t>
      </w:r>
      <w:proofErr w:type="spellStart"/>
      <w:r>
        <w:t>jonson</w:t>
      </w:r>
      <w:proofErr w:type="spellEnd"/>
      <w:r>
        <w:t>) lub do schowka.</w:t>
      </w:r>
    </w:p>
    <w:p w:rsidR="004759C0" w:rsidRDefault="004759C0" w:rsidP="004759C0">
      <w:r>
        <w:t>Hasło można zapisać do wybranego słownika</w:t>
      </w:r>
    </w:p>
    <w:sectPr w:rsidR="0047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7FBA"/>
    <w:multiLevelType w:val="hybridMultilevel"/>
    <w:tmpl w:val="B1C214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83CDC"/>
    <w:multiLevelType w:val="hybridMultilevel"/>
    <w:tmpl w:val="EBB89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51F95"/>
    <w:multiLevelType w:val="hybridMultilevel"/>
    <w:tmpl w:val="378C6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76BA"/>
    <w:multiLevelType w:val="hybridMultilevel"/>
    <w:tmpl w:val="2AFA2E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C15BC"/>
    <w:multiLevelType w:val="hybridMultilevel"/>
    <w:tmpl w:val="17661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16D52"/>
    <w:multiLevelType w:val="hybridMultilevel"/>
    <w:tmpl w:val="DB90B3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8B"/>
    <w:rsid w:val="0014028B"/>
    <w:rsid w:val="001A778B"/>
    <w:rsid w:val="00232409"/>
    <w:rsid w:val="00406DAB"/>
    <w:rsid w:val="004759C0"/>
    <w:rsid w:val="004C67D1"/>
    <w:rsid w:val="007C483D"/>
    <w:rsid w:val="00BC3608"/>
    <w:rsid w:val="00D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452A"/>
  <w15:chartTrackingRefBased/>
  <w15:docId w15:val="{A03D68F8-149C-47C1-B233-1B6A921C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416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Wachowicz</dc:creator>
  <cp:keywords/>
  <dc:description/>
  <cp:lastModifiedBy>Piotr Wachowicz</cp:lastModifiedBy>
  <cp:revision>4</cp:revision>
  <dcterms:created xsi:type="dcterms:W3CDTF">2017-07-26T14:29:00Z</dcterms:created>
  <dcterms:modified xsi:type="dcterms:W3CDTF">2017-07-26T18:07:00Z</dcterms:modified>
</cp:coreProperties>
</file>