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Мохова Ульяна Александровна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«Инноробот как путь в высокотехнологичную жизнь»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