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Organic Discovery — Kuberan's Tasks</w:t>
      </w:r>
    </w:p>
    <w:p>
      <w:pPr>
        <w:spacing w:after="80"/>
      </w:pPr>
      <w:r>
        <w:rPr>
          <w:color w:val="555555"/>
          <w:sz w:val="24"/>
          <w:szCs w:val="24"/>
        </w:rPr>
        <w:t xml:space="preserve">Step-by-step guide, dcvoltage.co.uk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Source: “LEDsone Organic Discovery: Rules, Recommendations and Results Log” (Google Doc, last updated Sunday 4 October 2026). Approver: Muguntha.   Updated 2026-10-05: GA-19 now 4 of 6 parts done.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Status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0%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50%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18%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pct" w:w="17%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KU-01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dcvoltage E27 batch 1 (C1/C3/C4/P1/P2/P5/G1/G2/G3)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Fri 2 Oct 18:00 SL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GA-19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dcvoltage pack (6 parts, detailed below)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Mon 5 Oct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4 of 6 done</w:t>
            </w:r>
          </w:p>
        </w:tc>
      </w:tr>
      <w:t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KU-02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dcvoltage E27 batch 2 (C2/C5/C7/P3/P4/P6/P10/G4/G6)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Wed 7 Oct 18:00 SL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KU-03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dcvoltage E27 batch 3 (C8/C10/C11/P7, then C6/P8/P9)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 12 Oct 18:00 SL</w:t>
            </w:r>
          </w:p>
        </w:tc>
        <w:tc>
          <w:tcPr>
            <w:tcW w:type="pct" w:w="1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Not started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880A" w:sz="4"/>
              <w:left w:val="single" w:color="D4880A" w:sz="16"/>
              <w:bottom w:val="single" w:color="D4880A" w:sz="4"/>
              <w:right w:val="single" w:color="D4880A" w:sz="4"/>
            </w:tcBorders>
            <w:shd w:fill="FFF7E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APPROVAL GATE — read before starting GA-19</w:t>
            </w:r>
          </w:p>
          <w:p>
            <w:pPr>
              <w:spacing w:after="100"/>
            </w:pPr>
            <w:r>
              <w:rPr>
                <w:b w:val="false"/>
                <w:bCs w:val="false"/>
                <w:color w:val="8A5A00"/>
                <w:sz w:val="21"/>
                <w:szCs w:val="21"/>
              </w:rPr>
              <w:t xml:space="preserve">“Kuberan_website_fixes_2026-09-29.docx” states twice: “Never change prices or compare-at prices without Muguntha’s approval.” It names compare-at prices and alt text specifically as store data needing his OK before bulk-editing — separate from template/theme work.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8A5A00"/>
                <w:sz w:val="21"/>
                <w:szCs w:val="21"/>
              </w:rPr>
              <w:t xml:space="preserve">Parts 1, 2, 5 and 6 are now DONE — all template/structural work, no approval needed. Parts 3 (alt text) and 4 (compare-at prices) remain BLOCKED — report already sent to Muguntha, Hethesha and Sajeepan with live data, awaiting her decision.</w:t>
            </w:r>
          </w:p>
        </w:tc>
      </w:tr>
    </w:tbl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Part 1 — Product Title as the H1  [DONE]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What's wrong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dcvoltage’s theme currently prints a separate small heading before the real H1 (same bug class as P10 in the earlier E27 batch, but site-wide here, not just product 1025). Fixed: two bugs found (the title block's “H1” setting only applied CSS styling, not the real tag, which was hardcoded as &lt;h3&gt;; plus a second duplicate heading in the sticky add-to-cart bar). Both fixed and verified live on two different products.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Shopify Admin → Online Store → Themes → Edit code (or the duplicate theme if building there first, per the “always build on a duplicate theme” rule).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Find the product page template/section responsible for the title (likely main-product.liquid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product’s title is wrapped in a single &lt;h1&gt; tag, with no other heading element duplicating it above/before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there’s a separate “eyebrow” heading printing the title a second time before the real H1, remove it (same fix pattern as the earlier P10 task).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Save, preview, and repeat for a sample of product pages to confirm only one H1 shows.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How it's checked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bot fetches sample product pages and confirms exactly one &lt;h1&gt; containing the product title. Confirmed live on 2 products via raw HTML fetch.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Part 2 — Show Ratings  [DONE]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What's wrong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0 of 15 sampled product pages show star ratings today (per the Sept 29 doc’s earlier audit). Fixed: Judge.me was already installed with 27 real published reviews, but its display blocks were switched off. Enabled both, confirmed live.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which review app dcvoltage uses (Shopify Admin → Apps — e.g. Judge.me, Loox, or Shopify’s own Product Reviews).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reviews exist but aren’t displaying: add the review app’s star-rating block to the product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there are genuinely 0 reviews yet: do NOT fabricate a 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AggregateRating structured data is present once real reviews exist.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How it's checked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Fetch sample product pages, check for visible rating stars plus the AggregateRating schema. Confirmed live.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Part 3 — Alt Text on Images  [BLOCKED]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880A" w:sz="4"/>
              <w:left w:val="single" w:color="D4880A" w:sz="16"/>
              <w:bottom w:val="single" w:color="D4880A" w:sz="4"/>
              <w:right w:val="single" w:color="D4880A" w:sz="4"/>
            </w:tcBorders>
            <w:shd w:fill="FFF7E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APPROVAL NEEDED FIRST — see the gate above before bulk-editing this part.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1F2937"/>
        </w:rPr>
        <w:t xml:space="preserve">What's wrong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1,385 of 3,655 dcvoltage images have no alt text (stale audit figure). Live pull today found the real current count: 1,356 of 4,196 images. Report sent to Muguntha, Hethesha and Sajeepan — awaiting her decision on bulk vs. manual approach. No changes made.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the image set: a mix of product images and collection/theme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bulk coverage, a pattern-based approach (product title + variant) is faster than manual entry — confirm with Muguntha whether a bulk script is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descriptive, accurate alt text — product name plus a key distinguishing detail. Never invent details not visible in the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 and spot-check a sample of updated images.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How it's checked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bot counts empty alt text across the catalogue; target is 0.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Part 4 — Clear Wrong Compare-At Prices  [BLOCKED]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880A" w:sz="4"/>
              <w:left w:val="single" w:color="D4880A" w:sz="16"/>
              <w:bottom w:val="single" w:color="D4880A" w:sz="4"/>
              <w:right w:val="single" w:color="D4880A" w:sz="4"/>
            </w:tcBorders>
            <w:shd w:fill="FFF7E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APPROVAL NEEDED FIRST — see the gate above before changing any compare-at price.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1F2937"/>
        </w:rPr>
        <w:t xml:space="preserve">What's wrong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41 dcvoltage variants show a compare-at price below the selling price or at £0.00 (stale audit figure) — a UK consumer-law risk. Live pull today found the real current count: 57 variants (40 on ACTIVE products). Report sent to Muguntha, Hethesha and Sajeepan — awaiting her decision per variant. No changes made.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Pull the list of affected variants (compareAtPrice &lt; price, or compareAtPrice = 0 while a price exists).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affected variant, decide with Muguntha: blank the compare-at price, or set a genuine, verifiable prior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set compare-at prices without her decision per variant or an agreed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the agreed change per variant.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Re-check the full set afterward to confirm 0 variants still show an invalid compare-at price.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How it's checked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Re-run the compare-at price audit, confirm 0 matches remain.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Part 5 — Add B22 and E14 Bulb Collections  [DONE (content follow-up requested)]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What's wrong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collections didn’t exist yet on dcvoltage. Created both live: B22 Bulbs (7 products, verified via a thorough sweep of titles/descriptions/tags/SKUs) and E14 Bulbs (1 product, confirmed with Kuberan given the thin count). SEO title + meta description set for both, matching E27 Bulbs’ style. Follow-up requested: bring both up to E27’s full content level (header nav, intro box, quick links, shape table, FAQ, breadcrumb, schema) — not yet built.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Shopify Admin → Products → Collections → Create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matching the existing E27 collection's title pattern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matching products manually (same approach used for the E27 collection).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for the second fitting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SEO title + meta description, matching the style already used for the E27 collection.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How it's checked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bot fetches the new collections directly to confirm they exist and are populated. Confirmed live — both return 200, correct products/title.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Part 6 — Answer-First Intro on the Wall-Light Collection  [DONE]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What's wrong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 answer-first intro existed on the Wall Light collection — its existing content article opened with a descriptive line, not a direct answer. Fixed: added a short answer-first paragraph above the existing article (nothing else touched, confirmed via diff), and rebuilt the FAQ section's styling into a proper accordion (rotating +/− icon, orange highlight on open, no default browser triangle). Confirmed live.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Shopify Admin → Products → Collections → Wall 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an intro text block above the product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a short, direct answer-first intro — lead with the main buyer question, answer in the first 1-2 sentences.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whether the field is plain text or HTML before pasting anything with formatting.</w:t>
      </w:r>
    </w:p>
    <w:p>
      <w:pPr>
        <w:pStyle w:val="Heading3"/>
        <w:spacing w:after="100" w:before="240"/>
      </w:pPr>
      <w:r>
        <w:rPr>
          <w:b/>
          <w:bCs/>
          <w:color w:val="1F2937"/>
        </w:rPr>
        <w:t xml:space="preserve">How it's checked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bot fetches the collection page and checks for intro text appearing before the first product. Confirmed live via raw HTML fetch — intro appears before the existing article heading.</w:t>
      </w:r>
    </w:p>
    <w:p>
      <w:pPr>
        <w:pStyle w:val="Heading2"/>
        <w:pBdr>
          <w:bottom w:val="single" w:color="D4880A" w:sz="6" w:space="4"/>
        </w:pBdr>
        <w:spacing w:after="160" w:before="400"/>
      </w:pPr>
      <w:r>
        <w:rPr>
          <w:b/>
          <w:bCs/>
          <w:color w:val="1A1A1A"/>
        </w:rPr>
        <w:t xml:space="preserve">Reference: Where Things Already Stand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Earlier E27 work (KU-01, done) and its screenshots/evidence are elsewhere in the same dcvoltage-e27-model folder.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full “next level” task file is Kuberan_E27_next_level_2026-10-01.txt in this folder — KU-02 and KU-03 pull their specific item codes (C2, C5, C7, etc.) from there.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Full GA-19 detail, screenshots, and evidence: GA19_progress_2026-10-05.md / .docx.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2026-10-05T08:28:21.684Z</dcterms:created>
  <dcterms:modified xsi:type="dcterms:W3CDTF">2026-10-05T08:28:21.686Z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