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spacing w:before="108" w:lineRule="auto"/>
            <w:ind w:left="99.00000000000006"/>
            <w:jc w:val="both"/>
            <w:rPr>
              <w:rFonts w:ascii="Times New Roman" w:cs="Times New Roman" w:eastAsia="Times New Roman" w:hAnsi="Times New Roman"/>
              <w:sz w:val="36"/>
              <w:szCs w:val="36"/>
            </w:rPr>
          </w:pPr>
          <w:bookmarkStart w:colFirst="0" w:colLast="0" w:name="_heading=h.f2pstd2xvyzb" w:id="0"/>
          <w:bookmarkEnd w:id="0"/>
          <w:r w:rsidDel="00000000" w:rsidR="00000000" w:rsidRPr="00000000">
            <w:rPr>
              <w:rFonts w:ascii="Times New Roman" w:cs="Times New Roman" w:eastAsia="Times New Roman" w:hAnsi="Times New Roman"/>
              <w:sz w:val="36"/>
              <w:szCs w:val="36"/>
              <w:rtl w:val="0"/>
            </w:rPr>
            <w:t xml:space="preserve">VNUHCM – University Of Science</w:t>
          </w:r>
        </w:p>
      </w:sdtContent>
    </w:sdt>
    <w:p w:rsidR="00000000" w:rsidDel="00000000" w:rsidP="00000000" w:rsidRDefault="00000000" w:rsidRPr="00000000" w14:paraId="00000002">
      <w:pPr>
        <w:spacing w:before="161"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1f4e79"/>
          <w:sz w:val="36"/>
          <w:szCs w:val="36"/>
          <w:rtl w:val="0"/>
        </w:rPr>
        <w:t xml:space="preserve">Information Technology (High–Quality Program)</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1f4e79"/>
          <w:sz w:val="48"/>
          <w:szCs w:val="48"/>
          <w:rtl w:val="0"/>
        </w:rPr>
        <w:t xml:space="preserve">Project Report</w:t>
      </w:r>
      <w:r w:rsidDel="00000000" w:rsidR="00000000" w:rsidRPr="00000000">
        <w:rPr>
          <w:rtl w:val="0"/>
        </w:rPr>
      </w:r>
    </w:p>
    <w:sdt>
      <w:sdtPr>
        <w:tag w:val="goog_rdk_1"/>
      </w:sdtPr>
      <w:sdtContent>
        <w:p w:rsidR="00000000" w:rsidDel="00000000" w:rsidP="00000000" w:rsidRDefault="00000000" w:rsidRPr="00000000" w14:paraId="00000006">
          <w:pPr>
            <w:pStyle w:val="Title"/>
            <w:spacing w:line="2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Yield-Farming Platform </w:t>
          </w:r>
        </w:p>
      </w:sdtContent>
    </w:sdt>
    <w:sdt>
      <w:sdtPr>
        <w:tag w:val="goog_rdk_2"/>
      </w:sdtPr>
      <w:sdtContent>
        <w:p w:rsidR="00000000" w:rsidDel="00000000" w:rsidP="00000000" w:rsidRDefault="00000000" w:rsidRPr="00000000" w14:paraId="00000007">
          <w:pPr>
            <w:pStyle w:val="Heading1"/>
            <w:spacing w:before="576" w:lineRule="auto"/>
            <w:ind w:firstLine="820"/>
            <w:jc w:val="both"/>
            <w:rPr>
              <w:rFonts w:ascii="Times New Roman" w:cs="Times New Roman" w:eastAsia="Times New Roman" w:hAnsi="Times New Roman"/>
              <w:sz w:val="44"/>
              <w:szCs w:val="44"/>
            </w:rPr>
          </w:pPr>
          <w:bookmarkStart w:colFirst="0" w:colLast="0" w:name="_heading=h.gjdgxs" w:id="1"/>
          <w:bookmarkEnd w:id="1"/>
          <w:r w:rsidDel="00000000" w:rsidR="00000000" w:rsidRPr="00000000">
            <w:rPr>
              <w:rFonts w:ascii="Times New Roman" w:cs="Times New Roman" w:eastAsia="Times New Roman" w:hAnsi="Times New Roman"/>
              <w:color w:val="1f4e79"/>
              <w:sz w:val="44"/>
              <w:szCs w:val="44"/>
              <w:rtl w:val="0"/>
            </w:rPr>
            <w:t xml:space="preserve">Modern Software Development Technologies</w:t>
          </w:r>
          <w:r w:rsidDel="00000000" w:rsidR="00000000" w:rsidRPr="00000000">
            <w:rPr>
              <w:rtl w:val="0"/>
            </w:rPr>
          </w:r>
        </w:p>
      </w:sdtContent>
    </w:sdt>
    <w:p w:rsidR="00000000" w:rsidDel="00000000" w:rsidP="00000000" w:rsidRDefault="00000000" w:rsidRPr="00000000" w14:paraId="0000000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9">
      <w:pPr>
        <w:ind w:left="8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Lecturers:</w:t>
      </w:r>
      <w:r w:rsidDel="00000000" w:rsidR="00000000" w:rsidRPr="00000000">
        <w:rPr>
          <w:rtl w:val="0"/>
        </w:rPr>
      </w:r>
    </w:p>
    <w:p w:rsidR="00000000" w:rsidDel="00000000" w:rsidP="00000000" w:rsidRDefault="00000000" w:rsidRPr="00000000" w14:paraId="0000000A">
      <w:pPr>
        <w:spacing w:before="158" w:line="340" w:lineRule="auto"/>
        <w:ind w:left="820" w:right="6432"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Mr. Trần Văn Quý</w:t>
      </w:r>
    </w:p>
    <w:p w:rsidR="00000000" w:rsidDel="00000000" w:rsidP="00000000" w:rsidRDefault="00000000" w:rsidRPr="00000000" w14:paraId="0000000B">
      <w:pPr>
        <w:spacing w:line="383" w:lineRule="auto"/>
        <w:ind w:left="8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Mr. Ngô Ngọc Đăng Khoa</w:t>
      </w:r>
    </w:p>
    <w:p w:rsidR="00000000" w:rsidDel="00000000" w:rsidP="00000000" w:rsidRDefault="00000000" w:rsidRPr="00000000" w14:paraId="0000000C">
      <w:pPr>
        <w:spacing w:line="383" w:lineRule="auto"/>
        <w:ind w:left="8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Mr.Lâm Quang Vũ</w:t>
      </w:r>
    </w:p>
    <w:p w:rsidR="00000000" w:rsidDel="00000000" w:rsidP="00000000" w:rsidRDefault="00000000" w:rsidRPr="00000000" w14:paraId="0000000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ind w:left="557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1f4e79"/>
          <w:sz w:val="32"/>
          <w:szCs w:val="32"/>
          <w:rtl w:val="0"/>
        </w:rPr>
        <w:t xml:space="preserve">Semester 3 – August, 2023</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sectPr>
          <w:headerReference r:id="rId7" w:type="first"/>
          <w:footerReference r:id="rId8" w:type="default"/>
          <w:footerReference r:id="rId9" w:type="first"/>
          <w:pgSz w:h="16840" w:w="11910" w:orient="portrait"/>
          <w:pgMar w:bottom="2140" w:top="1580" w:left="620" w:right="620" w:header="0" w:footer="850.3937007874016"/>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638175</wp:posOffset>
                </wp:positionH>
                <wp:positionV relativeFrom="paragraph">
                  <wp:posOffset>323850</wp:posOffset>
                </wp:positionV>
                <wp:extent cx="5778500" cy="22225"/>
                <wp:effectExtent b="0" l="0" r="0" t="0"/>
                <wp:wrapTopAndBottom distB="0" distT="0"/>
                <wp:docPr id="55" name=""/>
                <a:graphic>
                  <a:graphicData uri="http://schemas.microsoft.com/office/word/2010/wordprocessingShape">
                    <wps:wsp>
                      <wps:cNvSpPr/>
                      <wps:cNvPr id="2" name="Shape 2"/>
                      <wps:spPr>
                        <a:xfrm>
                          <a:off x="2461513" y="3776825"/>
                          <a:ext cx="5768975" cy="635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638175</wp:posOffset>
                </wp:positionH>
                <wp:positionV relativeFrom="paragraph">
                  <wp:posOffset>323850</wp:posOffset>
                </wp:positionV>
                <wp:extent cx="5778500" cy="22225"/>
                <wp:effectExtent b="0" l="0" r="0" t="0"/>
                <wp:wrapTopAndBottom distB="0" distT="0"/>
                <wp:docPr id="55"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5778500" cy="22225"/>
                        </a:xfrm>
                        <a:prstGeom prst="rect"/>
                        <a:ln/>
                      </pic:spPr>
                    </pic:pic>
                  </a:graphicData>
                </a:graphic>
              </wp:anchor>
            </w:drawing>
          </mc:Fallback>
        </mc:AlternateContent>
      </w:r>
    </w:p>
    <w:p w:rsidR="00000000" w:rsidDel="00000000" w:rsidP="00000000" w:rsidRDefault="00000000" w:rsidRPr="00000000" w14:paraId="00000013">
      <w:pPr>
        <w:spacing w:before="46" w:lineRule="auto"/>
        <w:ind w:firstLine="72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Mục lục: </w:t>
        <w:tab/>
      </w:r>
    </w:p>
    <w:p w:rsidR="00000000" w:rsidDel="00000000" w:rsidP="00000000" w:rsidRDefault="00000000" w:rsidRPr="00000000" w14:paraId="00000014">
      <w:pPr>
        <w:spacing w:before="46"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numPr>
          <w:ilvl w:val="0"/>
          <w:numId w:val="6"/>
        </w:numPr>
        <w:spacing w:before="46"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cá nhân</w:t>
      </w:r>
    </w:p>
    <w:p w:rsidR="00000000" w:rsidDel="00000000" w:rsidP="00000000" w:rsidRDefault="00000000" w:rsidRPr="00000000" w14:paraId="00000016">
      <w:pPr>
        <w:widowControl w:val="0"/>
        <w:numPr>
          <w:ilvl w:val="0"/>
          <w:numId w:val="6"/>
        </w:numPr>
        <w:spacing w:before="46"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Compile và chạy ứng dụng</w:t>
      </w:r>
    </w:p>
    <w:p w:rsidR="00000000" w:rsidDel="00000000" w:rsidP="00000000" w:rsidRDefault="00000000" w:rsidRPr="00000000" w14:paraId="00000017">
      <w:pPr>
        <w:widowControl w:val="0"/>
        <w:numPr>
          <w:ilvl w:val="0"/>
          <w:numId w:val="6"/>
        </w:numPr>
        <w:spacing w:before="46"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Giải thích ứng dụng</w:t>
      </w:r>
    </w:p>
    <w:p w:rsidR="00000000" w:rsidDel="00000000" w:rsidP="00000000" w:rsidRDefault="00000000" w:rsidRPr="00000000" w14:paraId="00000018">
      <w:pPr>
        <w:widowControl w:val="0"/>
        <w:numPr>
          <w:ilvl w:val="0"/>
          <w:numId w:val="8"/>
        </w:numPr>
        <w:spacing w:before="46" w:lineRule="auto"/>
        <w:ind w:left="14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Tổng quan về ứng dụng</w:t>
      </w:r>
    </w:p>
    <w:p w:rsidR="00000000" w:rsidDel="00000000" w:rsidP="00000000" w:rsidRDefault="00000000" w:rsidRPr="00000000" w14:paraId="00000019">
      <w:pPr>
        <w:widowControl w:val="0"/>
        <w:numPr>
          <w:ilvl w:val="0"/>
          <w:numId w:val="8"/>
        </w:numPr>
        <w:spacing w:before="46" w:lineRule="auto"/>
        <w:ind w:left="14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Cài đặt</w:t>
      </w:r>
    </w:p>
    <w:p w:rsidR="00000000" w:rsidDel="00000000" w:rsidP="00000000" w:rsidRDefault="00000000" w:rsidRPr="00000000" w14:paraId="0000001A">
      <w:pPr>
        <w:widowControl w:val="0"/>
        <w:spacing w:before="46" w:lineRule="auto"/>
        <w:ind w:left="14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0"/>
          <w:szCs w:val="30"/>
          <w:rtl w:val="0"/>
        </w:rPr>
        <w:t xml:space="preserve">User-flow diagram</w:t>
      </w:r>
    </w:p>
    <w:p w:rsidR="00000000" w:rsidDel="00000000" w:rsidP="00000000" w:rsidRDefault="00000000" w:rsidRPr="00000000" w14:paraId="0000001B">
      <w:pPr>
        <w:widowControl w:val="0"/>
        <w:spacing w:before="46" w:lineRule="auto"/>
        <w:ind w:left="14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Cấu trúc project</w:t>
      </w:r>
    </w:p>
    <w:p w:rsidR="00000000" w:rsidDel="00000000" w:rsidP="00000000" w:rsidRDefault="00000000" w:rsidRPr="00000000" w14:paraId="0000001C">
      <w:pPr>
        <w:widowControl w:val="0"/>
        <w:spacing w:before="46" w:lineRule="auto"/>
        <w:ind w:left="14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GUI và Demo</w:t>
      </w:r>
    </w:p>
    <w:p w:rsidR="00000000" w:rsidDel="00000000" w:rsidP="00000000" w:rsidRDefault="00000000" w:rsidRPr="00000000" w14:paraId="0000001D">
      <w:pPr>
        <w:widowControl w:val="0"/>
        <w:numPr>
          <w:ilvl w:val="0"/>
          <w:numId w:val="6"/>
        </w:numPr>
        <w:spacing w:before="46"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1E">
      <w:pPr>
        <w:widowControl w:val="0"/>
        <w:spacing w:before="46" w:lineRule="auto"/>
        <w:ind w:left="1440" w:firstLine="0"/>
        <w:jc w:val="both"/>
        <w:rPr>
          <w:rFonts w:ascii="Times New Roman" w:cs="Times New Roman" w:eastAsia="Times New Roman" w:hAnsi="Times New Roman"/>
          <w:b w:val="1"/>
          <w:sz w:val="32"/>
          <w:szCs w:val="32"/>
        </w:rPr>
        <w:sectPr>
          <w:headerReference r:id="rId11" w:type="default"/>
          <w:footerReference r:id="rId12" w:type="default"/>
          <w:type w:val="nextPage"/>
          <w:pgSz w:h="16840" w:w="11910" w:orient="portrait"/>
          <w:pgMar w:bottom="2280" w:top="1640" w:left="620" w:right="620" w:header="0" w:footer="850.3937007874016"/>
          <w:pgNumType w:start="2"/>
        </w:sect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F">
      <w:pPr>
        <w:pStyle w:val="Heading2"/>
        <w:numPr>
          <w:ilvl w:val="0"/>
          <w:numId w:val="9"/>
        </w:numPr>
        <w:tabs>
          <w:tab w:val="left" w:leader="none" w:pos="820"/>
          <w:tab w:val="left" w:leader="none" w:pos="821"/>
        </w:tabs>
        <w:spacing w:before="47" w:lineRule="auto"/>
        <w:ind w:left="820" w:hanging="721"/>
        <w:jc w:val="both"/>
        <w:rPr>
          <w:rFonts w:ascii="Times New Roman" w:cs="Times New Roman" w:eastAsia="Times New Roman" w:hAnsi="Times New Roman"/>
          <w:color w:val="1f3863"/>
        </w:rPr>
      </w:pPr>
      <w:bookmarkStart w:colFirst="0" w:colLast="0" w:name="_heading=h.30j0zll" w:id="2"/>
      <w:bookmarkEnd w:id="2"/>
      <w:r w:rsidDel="00000000" w:rsidR="00000000" w:rsidRPr="00000000">
        <w:rPr>
          <w:rFonts w:ascii="Times New Roman" w:cs="Times New Roman" w:eastAsia="Times New Roman" w:hAnsi="Times New Roman"/>
          <w:color w:val="1f3863"/>
          <w:rtl w:val="0"/>
        </w:rPr>
        <w:t xml:space="preserve">Thông tin cá nhân</w:t>
      </w:r>
    </w:p>
    <w:p w:rsidR="00000000" w:rsidDel="00000000" w:rsidP="00000000" w:rsidRDefault="00000000" w:rsidRPr="00000000" w14:paraId="00000020">
      <w:pPr>
        <w:pStyle w:val="Heading2"/>
        <w:tabs>
          <w:tab w:val="left" w:leader="none" w:pos="820"/>
          <w:tab w:val="left" w:leader="none" w:pos="821"/>
        </w:tabs>
        <w:spacing w:before="47" w:lineRule="auto"/>
        <w:ind w:left="0" w:firstLine="0"/>
        <w:jc w:val="both"/>
        <w:rPr>
          <w:rFonts w:ascii="Times New Roman" w:cs="Times New Roman" w:eastAsia="Times New Roman" w:hAnsi="Times New Roman"/>
          <w:sz w:val="28"/>
          <w:szCs w:val="28"/>
        </w:rPr>
      </w:pPr>
      <w:bookmarkStart w:colFirst="0" w:colLast="0" w:name="_heading=h.ths47a55nutp" w:id="3"/>
      <w:bookmarkEnd w:id="3"/>
      <w:r w:rsidDel="00000000" w:rsidR="00000000" w:rsidRPr="00000000">
        <w:rPr>
          <w:rtl w:val="0"/>
        </w:rPr>
      </w:r>
    </w:p>
    <w:sdt>
      <w:sdtPr>
        <w:tag w:val="goog_rdk_3"/>
      </w:sdtPr>
      <w:sdtContent>
        <w:p w:rsidR="00000000" w:rsidDel="00000000" w:rsidP="00000000" w:rsidRDefault="00000000" w:rsidRPr="00000000" w14:paraId="00000021">
          <w:pPr>
            <w:pStyle w:val="Heading2"/>
            <w:numPr>
              <w:ilvl w:val="0"/>
              <w:numId w:val="7"/>
            </w:numPr>
            <w:tabs>
              <w:tab w:val="left" w:leader="none" w:pos="820"/>
              <w:tab w:val="left" w:leader="none" w:pos="821"/>
            </w:tabs>
            <w:spacing w:before="47" w:lineRule="auto"/>
            <w:ind w:left="720" w:hanging="360"/>
            <w:jc w:val="both"/>
            <w:rPr>
              <w:rFonts w:ascii="Times New Roman" w:cs="Times New Roman" w:eastAsia="Times New Roman" w:hAnsi="Times New Roman"/>
              <w:sz w:val="28"/>
              <w:szCs w:val="28"/>
              <w:u w:val="none"/>
            </w:rPr>
          </w:pPr>
          <w:bookmarkStart w:colFirst="0" w:colLast="0" w:name="_heading=h.oaaspk3ljsxz" w:id="4"/>
          <w:bookmarkEnd w:id="4"/>
          <w:r w:rsidDel="00000000" w:rsidR="00000000" w:rsidRPr="00000000">
            <w:rPr>
              <w:rFonts w:ascii="Times New Roman" w:cs="Times New Roman" w:eastAsia="Times New Roman" w:hAnsi="Times New Roman"/>
              <w:b w:val="1"/>
              <w:sz w:val="28"/>
              <w:szCs w:val="28"/>
              <w:rtl w:val="0"/>
            </w:rPr>
            <w:t xml:space="preserve">Họ và tên : </w:t>
          </w:r>
          <w:r w:rsidDel="00000000" w:rsidR="00000000" w:rsidRPr="00000000">
            <w:rPr>
              <w:rFonts w:ascii="Times New Roman" w:cs="Times New Roman" w:eastAsia="Times New Roman" w:hAnsi="Times New Roman"/>
              <w:b w:val="0"/>
              <w:sz w:val="28"/>
              <w:szCs w:val="28"/>
              <w:rtl w:val="0"/>
            </w:rPr>
            <w:t xml:space="preserve">Nguyễn Gia Minh</w:t>
          </w:r>
        </w:p>
      </w:sdtContent>
    </w:sdt>
    <w:p w:rsidR="00000000" w:rsidDel="00000000" w:rsidP="00000000" w:rsidRDefault="00000000" w:rsidRPr="00000000" w14:paraId="00000022">
      <w:pPr>
        <w:tabs>
          <w:tab w:val="left" w:leader="none" w:pos="911"/>
        </w:tabs>
        <w:spacing w:before="2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MSSV : </w:t>
      </w:r>
      <w:r w:rsidDel="00000000" w:rsidR="00000000" w:rsidRPr="00000000">
        <w:rPr>
          <w:rFonts w:ascii="Times New Roman" w:cs="Times New Roman" w:eastAsia="Times New Roman" w:hAnsi="Times New Roman"/>
          <w:sz w:val="28"/>
          <w:szCs w:val="28"/>
          <w:rtl w:val="0"/>
        </w:rPr>
        <w:t xml:space="preserve">19126054</w:t>
      </w:r>
    </w:p>
    <w:p w:rsidR="00000000" w:rsidDel="00000000" w:rsidP="00000000" w:rsidRDefault="00000000" w:rsidRPr="00000000" w14:paraId="00000023">
      <w:pPr>
        <w:numPr>
          <w:ilvl w:val="0"/>
          <w:numId w:val="2"/>
        </w:numPr>
        <w:tabs>
          <w:tab w:val="left" w:leader="none" w:pos="911"/>
        </w:tabs>
        <w:spacing w:before="335"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Họ và tên : </w:t>
      </w:r>
      <w:r w:rsidDel="00000000" w:rsidR="00000000" w:rsidRPr="00000000">
        <w:rPr>
          <w:rFonts w:ascii="Times New Roman" w:cs="Times New Roman" w:eastAsia="Times New Roman" w:hAnsi="Times New Roman"/>
          <w:sz w:val="28"/>
          <w:szCs w:val="28"/>
          <w:rtl w:val="0"/>
        </w:rPr>
        <w:t xml:space="preserve">Lê Trung Hiếu</w:t>
      </w:r>
    </w:p>
    <w:p w:rsidR="00000000" w:rsidDel="00000000" w:rsidP="00000000" w:rsidRDefault="00000000" w:rsidRPr="00000000" w14:paraId="00000024">
      <w:pPr>
        <w:tabs>
          <w:tab w:val="left" w:leader="none" w:pos="911"/>
        </w:tabs>
        <w:spacing w:before="2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MSSV : </w:t>
      </w:r>
      <w:r w:rsidDel="00000000" w:rsidR="00000000" w:rsidRPr="00000000">
        <w:rPr>
          <w:rFonts w:ascii="Times New Roman" w:cs="Times New Roman" w:eastAsia="Times New Roman" w:hAnsi="Times New Roman"/>
          <w:sz w:val="28"/>
          <w:szCs w:val="28"/>
          <w:rtl w:val="0"/>
        </w:rPr>
        <w:t xml:space="preserve">19126044</w:t>
      </w:r>
    </w:p>
    <w:p w:rsidR="00000000" w:rsidDel="00000000" w:rsidP="00000000" w:rsidRDefault="00000000" w:rsidRPr="00000000" w14:paraId="00000025">
      <w:pPr>
        <w:numPr>
          <w:ilvl w:val="0"/>
          <w:numId w:val="10"/>
        </w:numPr>
        <w:tabs>
          <w:tab w:val="left" w:leader="none" w:pos="911"/>
        </w:tabs>
        <w:spacing w:before="335"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Họ và tên : </w:t>
      </w:r>
      <w:r w:rsidDel="00000000" w:rsidR="00000000" w:rsidRPr="00000000">
        <w:rPr>
          <w:rFonts w:ascii="Times New Roman" w:cs="Times New Roman" w:eastAsia="Times New Roman" w:hAnsi="Times New Roman"/>
          <w:sz w:val="28"/>
          <w:szCs w:val="28"/>
          <w:rtl w:val="0"/>
        </w:rPr>
        <w:t xml:space="preserve">Nguyễn Hoàng Anh Khôi</w:t>
      </w:r>
    </w:p>
    <w:p w:rsidR="00000000" w:rsidDel="00000000" w:rsidP="00000000" w:rsidRDefault="00000000" w:rsidRPr="00000000" w14:paraId="00000026">
      <w:pPr>
        <w:tabs>
          <w:tab w:val="left" w:leader="none" w:pos="911"/>
        </w:tabs>
        <w:spacing w:before="2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MSSV : </w:t>
      </w:r>
      <w:r w:rsidDel="00000000" w:rsidR="00000000" w:rsidRPr="00000000">
        <w:rPr>
          <w:rFonts w:ascii="Times New Roman" w:cs="Times New Roman" w:eastAsia="Times New Roman" w:hAnsi="Times New Roman"/>
          <w:sz w:val="28"/>
          <w:szCs w:val="28"/>
          <w:rtl w:val="0"/>
        </w:rPr>
        <w:t xml:space="preserve">19126049</w:t>
      </w:r>
    </w:p>
    <w:p w:rsidR="00000000" w:rsidDel="00000000" w:rsidP="00000000" w:rsidRDefault="00000000" w:rsidRPr="00000000" w14:paraId="00000027">
      <w:pPr>
        <w:numPr>
          <w:ilvl w:val="0"/>
          <w:numId w:val="4"/>
        </w:numPr>
        <w:tabs>
          <w:tab w:val="left" w:leader="none" w:pos="911"/>
        </w:tabs>
        <w:spacing w:before="335"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Họ và tên : </w:t>
      </w:r>
      <w:r w:rsidDel="00000000" w:rsidR="00000000" w:rsidRPr="00000000">
        <w:rPr>
          <w:rFonts w:ascii="Times New Roman" w:cs="Times New Roman" w:eastAsia="Times New Roman" w:hAnsi="Times New Roman"/>
          <w:sz w:val="28"/>
          <w:szCs w:val="28"/>
          <w:rtl w:val="0"/>
        </w:rPr>
        <w:t xml:space="preserve">Dương Quang Minh</w:t>
      </w:r>
    </w:p>
    <w:p w:rsidR="00000000" w:rsidDel="00000000" w:rsidP="00000000" w:rsidRDefault="00000000" w:rsidRPr="00000000" w14:paraId="00000028">
      <w:pPr>
        <w:tabs>
          <w:tab w:val="left" w:leader="none" w:pos="911"/>
        </w:tabs>
        <w:spacing w:before="2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MSSV : </w:t>
      </w:r>
      <w:r w:rsidDel="00000000" w:rsidR="00000000" w:rsidRPr="00000000">
        <w:rPr>
          <w:rFonts w:ascii="Times New Roman" w:cs="Times New Roman" w:eastAsia="Times New Roman" w:hAnsi="Times New Roman"/>
          <w:sz w:val="28"/>
          <w:szCs w:val="28"/>
          <w:rtl w:val="0"/>
        </w:rPr>
        <w:t xml:space="preserve">19126053</w:t>
      </w:r>
    </w:p>
    <w:p w:rsidR="00000000" w:rsidDel="00000000" w:rsidP="00000000" w:rsidRDefault="00000000" w:rsidRPr="00000000" w14:paraId="0000002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2"/>
        <w:tabs>
          <w:tab w:val="left" w:leader="none" w:pos="820"/>
          <w:tab w:val="left" w:leader="none" w:pos="821"/>
        </w:tabs>
        <w:ind w:left="0" w:firstLine="0"/>
        <w:jc w:val="both"/>
        <w:rPr>
          <w:rFonts w:ascii="Times New Roman" w:cs="Times New Roman" w:eastAsia="Times New Roman" w:hAnsi="Times New Roman"/>
          <w:color w:val="1f3863"/>
        </w:rPr>
      </w:pPr>
      <w:bookmarkStart w:colFirst="0" w:colLast="0" w:name="_heading=h.2zvpdd5l1yi9" w:id="5"/>
      <w:bookmarkEnd w:id="5"/>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numPr>
          <w:ilvl w:val="0"/>
          <w:numId w:val="9"/>
        </w:numPr>
        <w:tabs>
          <w:tab w:val="left" w:leader="none" w:pos="820"/>
          <w:tab w:val="left" w:leader="none" w:pos="821"/>
        </w:tabs>
        <w:ind w:left="820" w:hanging="721"/>
        <w:jc w:val="both"/>
        <w:rPr>
          <w:rFonts w:ascii="Times New Roman" w:cs="Times New Roman" w:eastAsia="Times New Roman" w:hAnsi="Times New Roman"/>
          <w:color w:val="001f5f"/>
        </w:rPr>
      </w:pPr>
      <w:bookmarkStart w:colFirst="0" w:colLast="0" w:name="_heading=h.1fob9te" w:id="6"/>
      <w:bookmarkEnd w:id="6"/>
      <w:r w:rsidDel="00000000" w:rsidR="00000000" w:rsidRPr="00000000">
        <w:rPr>
          <w:rFonts w:ascii="Times New Roman" w:cs="Times New Roman" w:eastAsia="Times New Roman" w:hAnsi="Times New Roman"/>
          <w:color w:val="1f3863"/>
          <w:rtl w:val="0"/>
        </w:rPr>
        <w:t xml:space="preserve">Compile và chạy ứng dụng</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541"/>
        </w:tabs>
        <w:spacing w:after="0" w:before="161" w:line="240" w:lineRule="auto"/>
        <w:ind w:right="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Kiểm tra môi trường (kiểm tra version của NodeJS, NPM, nếu không có thì phảI càI đặt)</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541"/>
        </w:tabs>
        <w:spacing w:after="0" w:before="41" w:line="276" w:lineRule="auto"/>
        <w:ind w:right="835"/>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Dùng lệnh “</w: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yarn install” và “npm install”</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để tảI và cài đặt các góI, thư viện cần thiết cho ứng dụng</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541"/>
        </w:tabs>
        <w:spacing w:after="0" w:before="160" w:line="240" w:lineRule="auto"/>
        <w:ind w:right="0"/>
        <w:jc w:val="both"/>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Sau khi càI đặt đầy đủ,  dùng lệnh “</w: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npm run react-app:start</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để khở</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chạy ứng dụng, sau đó, truy cập url: </w:t>
      </w:r>
      <w:hyperlink r:id="rId13">
        <w:r w:rsidDel="00000000" w:rsidR="00000000" w:rsidRPr="00000000">
          <w:rPr>
            <w:rFonts w:ascii="Times New Roman" w:cs="Times New Roman" w:eastAsia="Times New Roman" w:hAnsi="Times New Roman"/>
            <w:i w:val="0"/>
            <w:smallCaps w:val="0"/>
            <w:strike w:val="0"/>
            <w:sz w:val="26"/>
            <w:szCs w:val="26"/>
            <w:u w:val="single"/>
            <w:shd w:fill="auto" w:val="clear"/>
            <w:vertAlign w:val="baseline"/>
            <w:rtl w:val="0"/>
          </w:rPr>
          <w:t xml:space="preserve">http://localhost:3000</w:t>
        </w:r>
      </w:hyperlink>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 để sử dụng ứng dụng yield farming</w:t>
      </w:r>
    </w:p>
    <w:p w:rsidR="00000000" w:rsidDel="00000000" w:rsidP="00000000" w:rsidRDefault="00000000" w:rsidRPr="00000000" w14:paraId="0000002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541"/>
        </w:tabs>
        <w:spacing w:after="0" w:before="160" w:line="240" w:lineRule="auto"/>
        <w:ind w:right="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right="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rPr>
        <w:drawing>
          <wp:inline distB="0" distT="0" distL="114300" distR="114300">
            <wp:extent cx="6362700" cy="1724025"/>
            <wp:effectExtent b="0" l="0" r="0" t="0"/>
            <wp:docPr id="7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3627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7" w:lineRule="auto"/>
        <w:ind w:left="0" w:right="285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Example image when running code successfully</w:t>
      </w:r>
    </w:p>
    <w:p w:rsidR="00000000" w:rsidDel="00000000" w:rsidP="00000000" w:rsidRDefault="00000000" w:rsidRPr="00000000" w14:paraId="0000003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rPr>
        <w:drawing>
          <wp:inline distB="0" distT="0" distL="114300" distR="114300">
            <wp:extent cx="6766560" cy="2953385"/>
            <wp:effectExtent b="0" l="0" r="0" t="0"/>
            <wp:docPr id="8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766560" cy="29533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Main site for web, to use all </w:t>
      </w:r>
      <w:r w:rsidDel="00000000" w:rsidR="00000000" w:rsidRPr="00000000">
        <w:rPr>
          <w:rFonts w:ascii="Times New Roman" w:cs="Times New Roman" w:eastAsia="Times New Roman" w:hAnsi="Times New Roman"/>
          <w:sz w:val="26"/>
          <w:szCs w:val="26"/>
          <w:rtl w:val="0"/>
        </w:rPr>
        <w:t xml:space="preserve">functions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you must have a MetaMask account</w:t>
      </w:r>
    </w:p>
    <w:p w:rsidR="00000000" w:rsidDel="00000000" w:rsidP="00000000" w:rsidRDefault="00000000" w:rsidRPr="00000000" w14:paraId="0000003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2"/>
        <w:tabs>
          <w:tab w:val="left" w:leader="none" w:pos="820"/>
          <w:tab w:val="left" w:leader="none" w:pos="821"/>
        </w:tabs>
        <w:spacing w:before="100" w:lineRule="auto"/>
        <w:ind w:left="0" w:firstLine="0"/>
        <w:jc w:val="both"/>
        <w:rPr>
          <w:rFonts w:ascii="Times New Roman" w:cs="Times New Roman" w:eastAsia="Times New Roman" w:hAnsi="Times New Roman"/>
          <w:color w:val="1f3863"/>
        </w:rPr>
      </w:pPr>
      <w:bookmarkStart w:colFirst="0" w:colLast="0" w:name="_heading=h.2c0agxutsxrp" w:id="7"/>
      <w:bookmarkEnd w:id="7"/>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numPr>
          <w:ilvl w:val="0"/>
          <w:numId w:val="9"/>
        </w:numPr>
        <w:tabs>
          <w:tab w:val="left" w:leader="none" w:pos="820"/>
          <w:tab w:val="left" w:leader="none" w:pos="821"/>
        </w:tabs>
        <w:spacing w:before="100" w:lineRule="auto"/>
        <w:ind w:left="820" w:hanging="721"/>
        <w:jc w:val="both"/>
        <w:rPr>
          <w:rFonts w:ascii="Times New Roman" w:cs="Times New Roman" w:eastAsia="Times New Roman" w:hAnsi="Times New Roman"/>
          <w:color w:val="1f3863"/>
        </w:rPr>
      </w:pPr>
      <w:bookmarkStart w:colFirst="0" w:colLast="0" w:name="_heading=h.3znysh7" w:id="8"/>
      <w:bookmarkEnd w:id="8"/>
      <w:r w:rsidDel="00000000" w:rsidR="00000000" w:rsidRPr="00000000">
        <w:rPr>
          <w:rFonts w:ascii="Times New Roman" w:cs="Times New Roman" w:eastAsia="Times New Roman" w:hAnsi="Times New Roman"/>
          <w:color w:val="1f3863"/>
          <w:rtl w:val="0"/>
        </w:rPr>
        <w:t xml:space="preserve">Giải thích ứng dụng</w:t>
      </w:r>
    </w:p>
    <w:p w:rsidR="00000000" w:rsidDel="00000000" w:rsidP="00000000" w:rsidRDefault="00000000" w:rsidRPr="00000000" w14:paraId="0000003A">
      <w:pPr>
        <w:tabs>
          <w:tab w:val="left" w:leader="none" w:pos="820"/>
          <w:tab w:val="left" w:leader="none" w:pos="821"/>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3"/>
        <w:numPr>
          <w:ilvl w:val="0"/>
          <w:numId w:val="5"/>
        </w:numPr>
        <w:spacing w:before="64" w:lineRule="auto"/>
        <w:ind w:left="720" w:hanging="360"/>
        <w:rPr>
          <w:rFonts w:ascii="Times New Roman" w:cs="Times New Roman" w:eastAsia="Times New Roman" w:hAnsi="Times New Roman"/>
          <w:color w:val="001f5f"/>
        </w:rPr>
      </w:pPr>
      <w:bookmarkStart w:colFirst="0" w:colLast="0" w:name="_heading=h.2et92p0" w:id="9"/>
      <w:bookmarkEnd w:id="9"/>
      <w:r w:rsidDel="00000000" w:rsidR="00000000" w:rsidRPr="00000000">
        <w:rPr>
          <w:rFonts w:ascii="Times New Roman" w:cs="Times New Roman" w:eastAsia="Times New Roman" w:hAnsi="Times New Roman"/>
          <w:color w:val="001f5f"/>
          <w:rtl w:val="0"/>
        </w:rPr>
        <w:t xml:space="preserve">Tổng quan</w:t>
      </w:r>
      <w:r w:rsidDel="00000000" w:rsidR="00000000" w:rsidRPr="00000000">
        <w:rPr>
          <w:rtl w:val="0"/>
        </w:rPr>
      </w:r>
    </w:p>
    <w:sdt>
      <w:sdtPr>
        <w:tag w:val="goog_rdk_4"/>
      </w:sdtPr>
      <w:sdtContent>
        <w:p w:rsidR="00000000" w:rsidDel="00000000" w:rsidP="00000000" w:rsidRDefault="00000000" w:rsidRPr="00000000" w14:paraId="0000003C">
          <w:pPr>
            <w:pStyle w:val="Heading3"/>
            <w:spacing w:before="64" w:lineRule="auto"/>
            <w:ind w:left="0" w:firstLine="0"/>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000000"/>
              <w:sz w:val="26"/>
              <w:szCs w:val="26"/>
              <w:rtl w:val="0"/>
            </w:rPr>
            <w:t xml:space="preserve">Nền tảng Yield Farming là một hệ thống trong lĩnh vực tài chính phi tập trung (DeFi) mà người dùng có thể tham gia để cung cấp thanh khoản và kiếm lợi suất cao thông qua việc giao dịch và hoạt động tài chính khác nhau. Dưới đây là một tổng quan về các đặc điểm chung của các nền tảng Yield Farming:</w:t>
          </w:r>
        </w:p>
      </w:sdtContent>
    </w:sdt>
    <w:p w:rsidR="00000000" w:rsidDel="00000000" w:rsidP="00000000" w:rsidRDefault="00000000" w:rsidRPr="00000000" w14:paraId="0000003D">
      <w:pPr>
        <w:pStyle w:val="Heading3"/>
        <w:spacing w:before="64" w:lineRule="auto"/>
        <w:ind w:firstLine="820"/>
        <w:rPr>
          <w:rFonts w:ascii="Times New Roman" w:cs="Times New Roman" w:eastAsia="Times New Roman" w:hAnsi="Times New Roman"/>
          <w:b w:val="0"/>
          <w:color w:val="000000"/>
          <w:sz w:val="26"/>
          <w:szCs w:val="26"/>
        </w:rPr>
      </w:pPr>
      <w:r w:rsidDel="00000000" w:rsidR="00000000" w:rsidRPr="00000000">
        <w:rPr>
          <w:rtl w:val="0"/>
        </w:rPr>
      </w:r>
    </w:p>
    <w:sdt>
      <w:sdtPr>
        <w:tag w:val="goog_rdk_5"/>
      </w:sdtPr>
      <w:sdtContent>
        <w:p w:rsidR="00000000" w:rsidDel="00000000" w:rsidP="00000000" w:rsidRDefault="00000000" w:rsidRPr="00000000" w14:paraId="0000003E">
          <w:pPr>
            <w:pStyle w:val="Heading3"/>
            <w:spacing w:before="64" w:lineRule="auto"/>
            <w:ind w:left="0" w:firstLine="0"/>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000000"/>
              <w:sz w:val="26"/>
              <w:szCs w:val="26"/>
              <w:rtl w:val="0"/>
            </w:rPr>
            <w:t xml:space="preserve">+ Cung cấp thanh khoản: Các nền tảng Yield Farming cho phép người dùng cung cấp thanh khoản cho các cặp giao dịch trên sàn giao dịch DeFi. Bằng cách cung cấp tiền của họ, họ giúp tạo thanh khoản và được thưởng bằng phần thưởng từ các giao dịch trên sàn.</w:t>
          </w:r>
        </w:p>
      </w:sdtContent>
    </w:sdt>
    <w:p w:rsidR="00000000" w:rsidDel="00000000" w:rsidP="00000000" w:rsidRDefault="00000000" w:rsidRPr="00000000" w14:paraId="0000003F">
      <w:pPr>
        <w:pStyle w:val="Heading3"/>
        <w:spacing w:before="64" w:lineRule="auto"/>
        <w:ind w:firstLine="820"/>
        <w:rPr>
          <w:rFonts w:ascii="Times New Roman" w:cs="Times New Roman" w:eastAsia="Times New Roman" w:hAnsi="Times New Roman"/>
          <w:b w:val="0"/>
          <w:color w:val="000000"/>
          <w:sz w:val="26"/>
          <w:szCs w:val="26"/>
        </w:rPr>
      </w:pPr>
      <w:r w:rsidDel="00000000" w:rsidR="00000000" w:rsidRPr="00000000">
        <w:rPr>
          <w:rtl w:val="0"/>
        </w:rPr>
      </w:r>
    </w:p>
    <w:sdt>
      <w:sdtPr>
        <w:tag w:val="goog_rdk_6"/>
      </w:sdtPr>
      <w:sdtContent>
        <w:p w:rsidR="00000000" w:rsidDel="00000000" w:rsidP="00000000" w:rsidRDefault="00000000" w:rsidRPr="00000000" w14:paraId="00000040">
          <w:pPr>
            <w:pStyle w:val="Heading3"/>
            <w:spacing w:before="64" w:lineRule="auto"/>
            <w:ind w:left="0" w:firstLine="0"/>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000000"/>
              <w:sz w:val="26"/>
              <w:szCs w:val="26"/>
              <w:rtl w:val="0"/>
            </w:rPr>
            <w:t xml:space="preserve">+ Giao dịch và khai thác lợi suất: Người dùng có thể tham gia vào các giao dịch khác nhau như vay mượn, trái phiếu, đặt cược, hay thậm chí giao dịch tùy chọn. Họ cũng có thể khai thác lợi suất từ các giao dịch này thông qua việc cung cấp thanh khoản.</w:t>
          </w:r>
        </w:p>
      </w:sdtContent>
    </w:sdt>
    <w:p w:rsidR="00000000" w:rsidDel="00000000" w:rsidP="00000000" w:rsidRDefault="00000000" w:rsidRPr="00000000" w14:paraId="00000041">
      <w:pPr>
        <w:pStyle w:val="Heading3"/>
        <w:spacing w:before="64" w:lineRule="auto"/>
        <w:ind w:firstLine="820"/>
        <w:rPr>
          <w:rFonts w:ascii="Times New Roman" w:cs="Times New Roman" w:eastAsia="Times New Roman" w:hAnsi="Times New Roman"/>
          <w:b w:val="0"/>
          <w:color w:val="000000"/>
          <w:sz w:val="26"/>
          <w:szCs w:val="26"/>
        </w:rPr>
      </w:pPr>
      <w:r w:rsidDel="00000000" w:rsidR="00000000" w:rsidRPr="00000000">
        <w:rPr>
          <w:rtl w:val="0"/>
        </w:rPr>
      </w:r>
    </w:p>
    <w:sdt>
      <w:sdtPr>
        <w:tag w:val="goog_rdk_7"/>
      </w:sdtPr>
      <w:sdtContent>
        <w:p w:rsidR="00000000" w:rsidDel="00000000" w:rsidP="00000000" w:rsidRDefault="00000000" w:rsidRPr="00000000" w14:paraId="00000042">
          <w:pPr>
            <w:pStyle w:val="Heading3"/>
            <w:spacing w:before="64" w:lineRule="auto"/>
            <w:ind w:left="0" w:firstLine="0"/>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000000"/>
              <w:sz w:val="26"/>
              <w:szCs w:val="26"/>
              <w:rtl w:val="0"/>
            </w:rPr>
            <w:t xml:space="preserve">+ Token thưởng: Nền tảng Yield Farming thường có các token thưởng riêng, thường được gọi là "yield farming tokens" hoặc "liquidity provider tokens". Người dùng nhận được các token này dựa trên khối lượng giao dịch và thời gian họ cung cấp thanh khoản.</w:t>
          </w:r>
        </w:p>
      </w:sdtContent>
    </w:sdt>
    <w:p w:rsidR="00000000" w:rsidDel="00000000" w:rsidP="00000000" w:rsidRDefault="00000000" w:rsidRPr="00000000" w14:paraId="00000043">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Dưới đây là một số đặc điểm quan trọng của Yield Farming:</w:t>
      </w:r>
    </w:p>
    <w:p w:rsidR="00000000" w:rsidDel="00000000" w:rsidP="00000000" w:rsidRDefault="00000000" w:rsidRPr="00000000" w14:paraId="00000045">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Lợi suất cao: Yield Farming cho phép người dùng kiếm lợi suất rất cao so với các tài sản truyền thống. Điều này thường được thực hiện thông qua việc cung cấp thanh khoản vào các giao thức tài chính phi tập trung (DeFi) và kiếm lại phần thưởng dưới dạng token.</w:t>
      </w:r>
    </w:p>
    <w:p w:rsidR="00000000" w:rsidDel="00000000" w:rsidP="00000000" w:rsidRDefault="00000000" w:rsidRPr="00000000" w14:paraId="00000047">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Phí giao dịch và gas: Một số giao dịch Yield Farming có thể có phí giao dịch và phí gas (phí để thực hiện giao dịch trên blockchain). Điều này có thể ảnh hưởng đến lợi nhuận của bạn nếu phí này cao.</w:t>
      </w:r>
    </w:p>
    <w:p w:rsidR="00000000" w:rsidDel="00000000" w:rsidP="00000000" w:rsidRDefault="00000000" w:rsidRPr="00000000" w14:paraId="00000049">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Tích hợp nhiều dự án: Người dùng có thể tham gia vào nhiều dự án Yield Farming khác nhau, tùy thuộc vào tài sản mà họ sở hữu và rủi ro mà họ sẵn sàng chấp nhận.</w:t>
      </w:r>
    </w:p>
    <w:p w:rsidR="00000000" w:rsidDel="00000000" w:rsidP="00000000" w:rsidRDefault="00000000" w:rsidRPr="00000000" w14:paraId="0000004B">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Rủi ro cao: Mặc dù có lợi suất cao, Yield Farming cũng đi kèm với rủi ro cao. Thị trường tiền điện tử biến đổi nhanh chóng và các giao thức DeFi cũng có thể gặp vấn đề bảo mật hoặc kỹ thuật. Do đó, có nguy cơ mất tiền đầu tư.</w:t>
      </w:r>
    </w:p>
    <w:p w:rsidR="00000000" w:rsidDel="00000000" w:rsidP="00000000" w:rsidRDefault="00000000" w:rsidRPr="00000000" w14:paraId="0000004D">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Impermanent Loss: Đây là một rủi ro đặc biệt của Yield Farming khi bạn cung cấp thanh khoản cho các cặp giao dịch. Nếu tỷ lệ giá của hai tài sản thay đổi một cách đột ngột, bạn có thể gặp phải thiệt hại tạm thời.</w:t>
      </w:r>
    </w:p>
    <w:p w:rsidR="00000000" w:rsidDel="00000000" w:rsidP="00000000" w:rsidRDefault="00000000" w:rsidRPr="00000000" w14:paraId="0000004F">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Staking và Liquidity Providing: Yield Farming thường liên quan đến việc staking (gạch nối) hoặc cung cấp thanh khoản. Người dùng cần hiểu rõ cách thức hoạt động của mỗi dự án và cách quản lý tài sản của mình.</w:t>
      </w:r>
    </w:p>
    <w:p w:rsidR="00000000" w:rsidDel="00000000" w:rsidP="00000000" w:rsidRDefault="00000000" w:rsidRPr="00000000" w14:paraId="00000051">
      <w:pPr>
        <w:pStyle w:val="Heading3"/>
        <w:spacing w:before="64"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3"/>
        <w:spacing w:before="64" w:lineRule="auto"/>
        <w:ind w:left="0" w:firstLine="0"/>
        <w:jc w:val="center"/>
        <w:rPr>
          <w:rFonts w:ascii="Times New Roman" w:cs="Times New Roman" w:eastAsia="Times New Roman" w:hAnsi="Times New Roman"/>
          <w:b w:val="0"/>
          <w:color w:val="001f5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1750" cy="3743325"/>
            <wp:effectExtent b="0" l="0" r="0" t="0"/>
            <wp:docPr id="7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3817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ind w:left="0" w:firstLine="0"/>
        <w:rPr>
          <w:rFonts w:ascii="Times New Roman" w:cs="Times New Roman" w:eastAsia="Times New Roman" w:hAnsi="Times New Roman"/>
          <w:sz w:val="36"/>
          <w:szCs w:val="36"/>
        </w:rPr>
      </w:pPr>
      <w:bookmarkStart w:colFirst="0" w:colLast="0" w:name="_heading=h.tyjcwt" w:id="10"/>
      <w:bookmarkEnd w:id="10"/>
      <w:r w:rsidDel="00000000" w:rsidR="00000000" w:rsidRPr="00000000">
        <w:rPr>
          <w:rtl w:val="0"/>
        </w:rPr>
      </w:r>
    </w:p>
    <w:p w:rsidR="00000000" w:rsidDel="00000000" w:rsidP="00000000" w:rsidRDefault="00000000" w:rsidRPr="00000000" w14:paraId="00000054">
      <w:pPr>
        <w:pStyle w:val="Heading3"/>
        <w:ind w:left="0" w:firstLine="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6">
      <w:pPr>
        <w:pStyle w:val="Heading3"/>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Cài đặt</w:t>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4"/>
        <w:ind w:left="0" w:firstLine="720"/>
        <w:rPr>
          <w:rFonts w:ascii="Times New Roman" w:cs="Times New Roman" w:eastAsia="Times New Roman" w:hAnsi="Times New Roman"/>
          <w:sz w:val="28"/>
          <w:szCs w:val="28"/>
        </w:rPr>
      </w:pPr>
      <w:bookmarkStart w:colFirst="0" w:colLast="0" w:name="_heading=h.3dy6vkm" w:id="11"/>
      <w:bookmarkEnd w:id="11"/>
      <w:r w:rsidDel="00000000" w:rsidR="00000000" w:rsidRPr="00000000">
        <w:rPr>
          <w:rFonts w:ascii="Times New Roman" w:cs="Times New Roman" w:eastAsia="Times New Roman" w:hAnsi="Times New Roman"/>
          <w:sz w:val="28"/>
          <w:szCs w:val="28"/>
          <w:rtl w:val="0"/>
        </w:rPr>
        <w:t xml:space="preserve">User flow diagram:</w:t>
      </w:r>
    </w:p>
    <w:p w:rsidR="00000000" w:rsidDel="00000000" w:rsidP="00000000" w:rsidRDefault="00000000" w:rsidRPr="00000000" w14:paraId="00000059">
      <w:pPr>
        <w:pStyle w:val="Heading3"/>
        <w:spacing w:before="64" w:lineRule="auto"/>
        <w:ind w:left="0" w:firstLine="0"/>
        <w:jc w:val="center"/>
        <w:rPr>
          <w:rFonts w:ascii="Times New Roman" w:cs="Times New Roman" w:eastAsia="Times New Roman" w:hAnsi="Times New Roman"/>
          <w:b w:val="0"/>
          <w:color w:val="001f5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6334125"/>
            <wp:effectExtent b="0" l="0" r="0" t="0"/>
            <wp:docPr id="6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626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spacing w:before="64" w:lineRule="auto"/>
        <w:ind w:left="0" w:firstLine="0"/>
        <w:rPr>
          <w:rFonts w:ascii="Times New Roman" w:cs="Times New Roman" w:eastAsia="Times New Roman" w:hAnsi="Times New Roman"/>
          <w:b w:val="0"/>
          <w:color w:val="001f5f"/>
          <w:sz w:val="24"/>
          <w:szCs w:val="24"/>
        </w:rPr>
      </w:pPr>
      <w:r w:rsidDel="00000000" w:rsidR="00000000" w:rsidRPr="00000000">
        <w:rPr>
          <w:rtl w:val="0"/>
        </w:rPr>
      </w:r>
    </w:p>
    <w:p w:rsidR="00000000" w:rsidDel="00000000" w:rsidP="00000000" w:rsidRDefault="00000000" w:rsidRPr="00000000" w14:paraId="0000005B">
      <w:pPr>
        <w:pStyle w:val="Heading4"/>
        <w:ind w:left="0" w:firstLine="720"/>
        <w:jc w:val="both"/>
        <w:rPr>
          <w:rFonts w:ascii="Times New Roman" w:cs="Times New Roman" w:eastAsia="Times New Roman" w:hAnsi="Times New Roman"/>
          <w:sz w:val="28"/>
          <w:szCs w:val="28"/>
        </w:rPr>
      </w:pPr>
      <w:bookmarkStart w:colFirst="0" w:colLast="0" w:name="_heading=h.7qdlvfvr1wt8" w:id="12"/>
      <w:bookmarkEnd w:id="12"/>
      <w:r w:rsidDel="00000000" w:rsidR="00000000" w:rsidRPr="00000000">
        <w:rPr>
          <w:rtl w:val="0"/>
        </w:rPr>
      </w:r>
    </w:p>
    <w:p w:rsidR="00000000" w:rsidDel="00000000" w:rsidP="00000000" w:rsidRDefault="00000000" w:rsidRPr="00000000" w14:paraId="0000005C">
      <w:pPr>
        <w:pStyle w:val="Heading4"/>
        <w:ind w:left="0" w:firstLine="720"/>
        <w:jc w:val="both"/>
        <w:rPr>
          <w:rFonts w:ascii="Times New Roman" w:cs="Times New Roman" w:eastAsia="Times New Roman" w:hAnsi="Times New Roman"/>
          <w:sz w:val="28"/>
          <w:szCs w:val="28"/>
        </w:rPr>
      </w:pPr>
      <w:bookmarkStart w:colFirst="0" w:colLast="0" w:name="_heading=h.abjv1dpykg0o" w:id="13"/>
      <w:bookmarkEnd w:id="13"/>
      <w:r w:rsidDel="00000000" w:rsidR="00000000" w:rsidRPr="00000000">
        <w:rPr>
          <w:rtl w:val="0"/>
        </w:rPr>
      </w:r>
    </w:p>
    <w:p w:rsidR="00000000" w:rsidDel="00000000" w:rsidP="00000000" w:rsidRDefault="00000000" w:rsidRPr="00000000" w14:paraId="0000005D">
      <w:pPr>
        <w:pStyle w:val="Heading4"/>
        <w:ind w:left="0" w:firstLine="720"/>
        <w:jc w:val="both"/>
        <w:rPr>
          <w:rFonts w:ascii="Times New Roman" w:cs="Times New Roman" w:eastAsia="Times New Roman" w:hAnsi="Times New Roman"/>
          <w:color w:val="001f5f"/>
          <w:sz w:val="28"/>
          <w:szCs w:val="28"/>
        </w:rPr>
      </w:pPr>
      <w:bookmarkStart w:colFirst="0" w:colLast="0" w:name="_heading=h.1t3h5sf" w:id="14"/>
      <w:bookmarkEnd w:id="14"/>
      <w:r w:rsidDel="00000000" w:rsidR="00000000" w:rsidRPr="00000000">
        <w:rPr>
          <w:rFonts w:ascii="Times New Roman" w:cs="Times New Roman" w:eastAsia="Times New Roman" w:hAnsi="Times New Roman"/>
          <w:color w:val="001f5f"/>
          <w:sz w:val="28"/>
          <w:szCs w:val="28"/>
          <w:rtl w:val="0"/>
        </w:rPr>
        <w:t xml:space="preserve">Cấu trúc ứng dụng: </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spacing w:before="64"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305050" cy="3562350"/>
            <wp:effectExtent b="0" l="0" r="0" t="0"/>
            <wp:docPr id="8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050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Một số thành phần quan trọng: </w:t>
      </w:r>
      <w:r w:rsidDel="00000000" w:rsidR="00000000" w:rsidRPr="00000000">
        <w:rPr>
          <w:rtl w:val="0"/>
        </w:rPr>
      </w:r>
    </w:p>
    <w:p w:rsidR="00000000" w:rsidDel="00000000" w:rsidP="00000000" w:rsidRDefault="00000000" w:rsidRPr="00000000" w14:paraId="00000062">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none"/>
          <w:rtl w:val="0"/>
        </w:rPr>
        <w:t xml:space="preserve">react-app</w:t>
      </w:r>
    </w:p>
    <w:p w:rsidR="00000000" w:rsidDel="00000000" w:rsidP="00000000" w:rsidRDefault="00000000" w:rsidRPr="00000000" w14:paraId="00000063">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none"/>
          <w:rtl w:val="0"/>
        </w:rPr>
        <w:t xml:space="preserve">Uniswap v2 clone 2 6.cranq</w:t>
      </w:r>
    </w:p>
    <w:p w:rsidR="00000000" w:rsidDel="00000000" w:rsidP="00000000" w:rsidRDefault="00000000" w:rsidRPr="00000000" w14:paraId="00000064">
      <w:pPr>
        <w:numPr>
          <w:ilvl w:val="0"/>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none"/>
          <w:rtl w:val="0"/>
        </w:rPr>
        <w:t xml:space="preserve">final_checkpoint.cranq</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đó: </w:t>
      </w:r>
    </w:p>
    <w:p w:rsidR="00000000" w:rsidDel="00000000" w:rsidP="00000000" w:rsidRDefault="00000000" w:rsidRPr="00000000" w14:paraId="0000006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React-app: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019300" cy="3676650"/>
            <wp:effectExtent b="0" l="0" r="0" t="0"/>
            <wp:docPr id="8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0193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none"/>
          <w:rtl w:val="0"/>
        </w:rPr>
        <w:t xml:space="preserve">Ở đây chúng ta càI đặt các thành liên quan tớ</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u w:val="none"/>
          <w:rtl w:val="0"/>
        </w:rPr>
        <w:t xml:space="preserve"> giao diện, logic của ứng dụng</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Cranq</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352675" cy="571500"/>
            <wp:effectExtent b="0" l="0" r="0" t="0"/>
            <wp:docPr id="8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3526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 Cài đặt, khởi chạy các contract bằng Cranq ( 1 low-code platform )</w:t>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70370" cy="3265170"/>
            <wp:effectExtent b="0" l="0" r="0" t="0"/>
            <wp:docPr id="8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770370" cy="32651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Khởi tạo SmartContract với Cranq</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438650" cy="1371600"/>
            <wp:effectExtent b="0" l="0" r="0" t="0"/>
            <wp:docPr id="8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4386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vào của Smart Contract, trong đó: </w:t>
      </w:r>
    </w:p>
    <w:p w:rsidR="00000000" w:rsidDel="00000000" w:rsidP="00000000" w:rsidRDefault="00000000" w:rsidRPr="00000000" w14:paraId="000000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PrivateKey và Account Address là thông tin về ví của ngườI dùng</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ProviderUrl: đường dẫn kết nối với mạng blockchain thông qua trang web Alchemy</w:t>
      </w:r>
    </w:p>
    <w:p w:rsidR="00000000" w:rsidDel="00000000" w:rsidP="00000000" w:rsidRDefault="00000000" w:rsidRPr="00000000" w14:paraId="000000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network: Mạng blockchain được sử dụng (ở đây là mạng Goerli)</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71005" cy="4166235"/>
            <wp:effectExtent b="0" l="0" r="0" t="0"/>
            <wp:docPr id="8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771005" cy="41662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về ratio, tỉ lệ trao đổi giữa các coin </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286000" cy="1409700"/>
            <wp:effectExtent b="0" l="0" r="0" t="0"/>
            <wp:docPr id="8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286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Thông tin về ratio, tỉ lệ trao đổi giữa các đồng coin </w:t>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714875" cy="2219325"/>
            <wp:effectExtent b="0" l="0" r="0" t="0"/>
            <wp:docPr id="8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7148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Chạy smart contract vớI Cranq </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600325" cy="3124200"/>
            <wp:effectExtent b="0" l="0" r="0" t="0"/>
            <wp:docPr id="9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6003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372225" cy="2171700"/>
            <wp:effectExtent b="0" l="0" r="0" t="0"/>
            <wp:docPr id="92"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3722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các contract sau khi đã khởi tạo vào ứng dụng</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4"/>
        <w:jc w:val="both"/>
        <w:rPr>
          <w:rFonts w:ascii="Times New Roman" w:cs="Times New Roman" w:eastAsia="Times New Roman" w:hAnsi="Times New Roman"/>
        </w:rPr>
      </w:pPr>
      <w:bookmarkStart w:colFirst="0" w:colLast="0" w:name="_heading=h.cyleky755qad" w:id="15"/>
      <w:bookmarkEnd w:id="15"/>
      <w:r w:rsidDel="00000000" w:rsidR="00000000" w:rsidRPr="00000000">
        <w:rPr>
          <w:rFonts w:ascii="Times New Roman" w:cs="Times New Roman" w:eastAsia="Times New Roman" w:hAnsi="Times New Roman"/>
          <w:rtl w:val="0"/>
        </w:rPr>
        <w:t xml:space="preserve">Tạo Smart Contract bằng Third Web</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b w:val="1"/>
          <w:sz w:val="26"/>
          <w:szCs w:val="26"/>
          <w:u w:val="single"/>
        </w:rPr>
      </w:pPr>
      <w:bookmarkStart w:colFirst="0" w:colLast="0" w:name="_heading=h.65dxunmpeeq3" w:id="16"/>
      <w:bookmarkEnd w:id="16"/>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u w:val="single"/>
          <w:rtl w:val="0"/>
        </w:rPr>
        <w:t xml:space="preserve">Tạo Stake Token và Reward Token.</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Trên trang Explore của Third Web, chọn ‘Token’ sau đó chọn  ‘Deploy now’ để tạo 1 contract mới.</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182492" cy="3009189"/>
            <wp:effectExtent b="0" l="0" r="0" t="0"/>
            <wp:docPr id="6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182492" cy="300918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z3u0wwss0nik" w:id="17"/>
      <w:bookmarkEnd w:id="17"/>
      <w:r w:rsidDel="00000000" w:rsidR="00000000" w:rsidRPr="00000000">
        <w:rPr>
          <w:rFonts w:ascii="Times New Roman" w:cs="Times New Roman" w:eastAsia="Times New Roman" w:hAnsi="Times New Roman"/>
        </w:rPr>
        <w:drawing>
          <wp:inline distB="114300" distT="114300" distL="114300" distR="114300">
            <wp:extent cx="5230813" cy="2083459"/>
            <wp:effectExtent b="0" l="0" r="0" t="0"/>
            <wp:docPr id="6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230813" cy="20834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Một biểu mẫu sẽ xuất hiện và yêu cầu bạn nhập các thông tin cần thiết để tạo smart contract. Các thông tin này bao gồm:</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10792" cy="3370414"/>
            <wp:effectExtent b="0" l="0" r="0" t="0"/>
            <wp:docPr id="6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10792" cy="33704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Name: tên đồng coin cần tạo.</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Symbol: biểu tượng của đồng coin</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Primary Sale Recipient: địa chỉ ví của bạn (người khởi tạo, quản lý chính của đồng coin).</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Chọn network dùng để deploy contract (ở đây là sepolia).</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360" w:firstLine="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Sau đó nhấn ‘Deploy Now’, sẽ có các yêu cầu thanh toán và xác nhận giao dịch trên ví điện tử của bạn, bạn cần xác nhận giao dịch để hoàn thành deploy smart contract.</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360" w:firstLine="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Trở về trang chủ, truy cập vào tab ‘Contract’ để xem các contract của bạn.</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360" w:firstLine="0"/>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6147959" cy="2505094"/>
            <wp:effectExtent b="0" l="0" r="0" t="0"/>
            <wp:docPr id="6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147959" cy="250509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Khi này, ta cần đúc một lượng coin nhất định để sử dụng, chọn contract bạn vừa tạo, sau đó chọn ‘Tokens’ tại thanh công cụ bên trái.</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000250"/>
            <wp:effectExtent b="0" l="0" r="0" t="0"/>
            <wp:docPr id="6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Chọn ‘+Mint’ để tiến hành đúc tiền. Nhập số lượng coin bạn muốn đúc và sau đó nhấn ‘Mint Token’ dê tiến hành đúc tiền (tại đây sẽ có yêu cầu thanh toán và xác nhận giao dịch trên ví của bạn).</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504558" cy="2593494"/>
            <wp:effectExtent b="0" l="0" r="0" t="0"/>
            <wp:docPr id="99"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504558" cy="259349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Sau đó bạn có thể thấy lượng tiền đã đúc và số lượng tiền mà bạn sở hữu.</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i w:val="1"/>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Pr>
        <w:drawing>
          <wp:inline distB="114300" distT="114300" distL="114300" distR="114300">
            <wp:extent cx="5943600" cy="933450"/>
            <wp:effectExtent b="0" l="0" r="0" t="0"/>
            <wp:docPr id="6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i w:val="1"/>
          <w:sz w:val="26"/>
          <w:szCs w:val="26"/>
          <w:u w:val="single"/>
        </w:rPr>
      </w:pPr>
      <w:bookmarkStart w:colFirst="0" w:colLast="0" w:name="_heading=h.65dxunmpeeq3" w:id="16"/>
      <w:bookmarkEnd w:id="16"/>
      <w:r w:rsidDel="00000000" w:rsidR="00000000" w:rsidRPr="00000000">
        <w:rPr>
          <w:rFonts w:ascii="Times New Roman" w:cs="Times New Roman" w:eastAsia="Times New Roman" w:hAnsi="Times New Roman"/>
          <w:i w:val="1"/>
          <w:sz w:val="26"/>
          <w:szCs w:val="26"/>
          <w:u w:val="single"/>
          <w:rtl w:val="0"/>
        </w:rPr>
        <w:t xml:space="preserve">Làm tương tự để tạo Reward Token.</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b w:val="1"/>
          <w:sz w:val="26"/>
          <w:szCs w:val="26"/>
          <w:u w:val="single"/>
        </w:rPr>
      </w:pPr>
      <w:bookmarkStart w:colFirst="0" w:colLast="0" w:name="_heading=h.65dxunmpeeq3" w:id="16"/>
      <w:bookmarkEnd w:id="16"/>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6"/>
          <w:szCs w:val="26"/>
          <w:u w:val="single"/>
          <w:rtl w:val="0"/>
        </w:rPr>
        <w:t xml:space="preserve">Tạo Staking Smart Contract: </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wepa7bqr1a7q" w:id="18"/>
      <w:bookmarkEnd w:id="18"/>
      <w:r w:rsidDel="00000000" w:rsidR="00000000" w:rsidRPr="00000000">
        <w:rPr>
          <w:rFonts w:ascii="Times New Roman" w:cs="Times New Roman" w:eastAsia="Times New Roman" w:hAnsi="Times New Roman"/>
        </w:rPr>
        <w:drawing>
          <wp:inline distB="114300" distT="114300" distL="114300" distR="114300">
            <wp:extent cx="5943600" cy="1514475"/>
            <wp:effectExtent b="0" l="0" r="0" t="0"/>
            <wp:docPr id="6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Tại trang Explore của Thirdweb, chọn ‘StakeERC20’ từ mục Staking. Sau đó chọn ‘Deploy Now’ để tiến hành tạo contract.</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668327" cy="4269917"/>
            <wp:effectExtent b="0" l="0" r="0" t="0"/>
            <wp:docPr id="6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668327" cy="426991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Một biểu mẫu sẽ xuất hiện yêu cầu ta điền các thông tin tương ứng,</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92040" cy="4157796"/>
            <wp:effectExtent b="0" l="0" r="0" t="0"/>
            <wp:docPr id="6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892040" cy="415779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Name: tên contract.</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Symbol: kí hiệu của contract.</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ERC20 Reward Token Address : địa chỉ của contract Reward Token vừa khởi tạo.</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ERC20 Staking Token Address: địa chỉ của contract Stake Token vừa khởi tạo.</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Time Unit for Rewards: đơn vị thời gian tự động trả lãi suất thưởng tính bằng giây.</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Reward Ratio Numerator / Denominator : tỷ lệ lãi suất thưởng dưới dạng tử số / mẫu số.</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Chọn network để deploy contract (yêu cầu cùng network với Stake Token và Reward Token).</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Nhấn ‘Deploy Now’ để tiến hành deploy contract (tại đây sẽ có yêu cầu thanh toán và xác nhận giao dịch trên ví của bạn).</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b w:val="1"/>
          <w:sz w:val="26"/>
          <w:szCs w:val="26"/>
          <w:u w:val="single"/>
        </w:rPr>
      </w:pPr>
      <w:bookmarkStart w:colFirst="0" w:colLast="0" w:name="_heading=h.65dxunmpeeq3" w:id="16"/>
      <w:bookmarkEnd w:id="16"/>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Cấp quyền cho Staking Contract.</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Vào trang thông tin của Reward Token Contract, chọn ‘Explorer’ trên thanh công cụ bên góc trái, sau đó chọn ‘approve’.</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90"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Spender : bên ủy quyền thứ 3 để sử dụng token, nhập địa chỉ của Staking Contract của bạn tại đây.</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Amount : số lượng tiền được ủy quyền (dưới dạng đơn vị wei, có thể dùng online tool Ethereum Unit Converter để chuyển đổi.)</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Nhấn ‘Execute’ và xác nhận giao dịch.</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Sau đó đi đến trang thông tin của Staking Contract, chọn ‘Explorer’ trên thanh công cụ bên góc trái, sau đó chọn ‘depositRewardTokens’.</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after="240" w:before="240" w:lineRule="auto"/>
        <w:jc w:val="both"/>
        <w:rPr>
          <w:rFonts w:ascii="Times New Roman" w:cs="Times New Roman" w:eastAsia="Times New Roman" w:hAnsi="Times New Roman"/>
        </w:rPr>
      </w:pPr>
      <w:bookmarkStart w:colFirst="0" w:colLast="0" w:name="_heading=h.65dxunmpeeq3"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8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Amount : lượng token thưởng ủy quyền cho contract (dưới dạng đơn vị wei).</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Native Token value : giá trị tiền tệ bằng Ether trong contract.</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after="240" w:before="240" w:lineRule="auto"/>
        <w:ind w:left="1080" w:hanging="360"/>
        <w:jc w:val="both"/>
        <w:rPr>
          <w:rFonts w:ascii="Times New Roman" w:cs="Times New Roman" w:eastAsia="Times New Roman" w:hAnsi="Times New Roman"/>
          <w:sz w:val="26"/>
          <w:szCs w:val="26"/>
        </w:rPr>
      </w:pPr>
      <w:bookmarkStart w:colFirst="0" w:colLast="0" w:name="_heading=h.65dxunmpeeq3" w:id="16"/>
      <w:bookmarkEnd w:id="16"/>
      <w:r w:rsidDel="00000000" w:rsidR="00000000" w:rsidRPr="00000000">
        <w:rPr>
          <w:rFonts w:ascii="Times New Roman" w:cs="Times New Roman" w:eastAsia="Times New Roman" w:hAnsi="Times New Roman"/>
          <w:sz w:val="26"/>
          <w:szCs w:val="26"/>
          <w:rtl w:val="0"/>
        </w:rPr>
        <w:t xml:space="preserve">- Chọn ‘Execute’ và xác nhận giao dịch.</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4"/>
        <w:ind w:left="0" w:firstLine="0"/>
        <w:jc w:val="both"/>
        <w:rPr>
          <w:rFonts w:ascii="Times New Roman" w:cs="Times New Roman" w:eastAsia="Times New Roman" w:hAnsi="Times New Roman"/>
          <w:color w:val="001f5f"/>
          <w:sz w:val="28"/>
          <w:szCs w:val="28"/>
        </w:rPr>
      </w:pPr>
      <w:bookmarkStart w:colFirst="0" w:colLast="0" w:name="_heading=h.4d34og8" w:id="19"/>
      <w:bookmarkEnd w:id="19"/>
      <w:r w:rsidDel="00000000" w:rsidR="00000000" w:rsidRPr="00000000">
        <w:rPr>
          <w:rFonts w:ascii="Times New Roman" w:cs="Times New Roman" w:eastAsia="Times New Roman" w:hAnsi="Times New Roman"/>
          <w:color w:val="001f5f"/>
          <w:sz w:val="28"/>
          <w:szCs w:val="28"/>
          <w:rtl w:val="0"/>
        </w:rPr>
        <w:t xml:space="preserve">GUI &amp; Demo</w:t>
      </w:r>
    </w:p>
    <w:p w:rsidR="00000000" w:rsidDel="00000000" w:rsidP="00000000" w:rsidRDefault="00000000" w:rsidRPr="00000000" w14:paraId="000000BD">
      <w:pPr>
        <w:pStyle w:val="Heading3"/>
        <w:spacing w:before="64" w:lineRule="auto"/>
        <w:ind w:firstLine="820"/>
        <w:rPr>
          <w:rFonts w:ascii="Times New Roman" w:cs="Times New Roman" w:eastAsia="Times New Roman" w:hAnsi="Times New Roman"/>
          <w:color w:val="0f243e"/>
        </w:rPr>
      </w:pPr>
      <w:r w:rsidDel="00000000" w:rsidR="00000000" w:rsidRPr="00000000">
        <w:rPr>
          <w:rtl w:val="0"/>
        </w:rPr>
      </w:r>
    </w:p>
    <w:p w:rsidR="00000000" w:rsidDel="00000000" w:rsidP="00000000" w:rsidRDefault="00000000" w:rsidRPr="00000000" w14:paraId="000000BE">
      <w:pPr>
        <w:pStyle w:val="Heading3"/>
        <w:spacing w:before="64" w:lineRule="auto"/>
        <w:ind w:left="0" w:firstLine="0"/>
        <w:rPr>
          <w:rFonts w:ascii="Times New Roman" w:cs="Times New Roman" w:eastAsia="Times New Roman" w:hAnsi="Times New Roman"/>
          <w:color w:val="0f243e"/>
        </w:rPr>
      </w:pPr>
      <w:r w:rsidDel="00000000" w:rsidR="00000000" w:rsidRPr="00000000">
        <w:rPr>
          <w:rFonts w:ascii="Times New Roman" w:cs="Times New Roman" w:eastAsia="Times New Roman" w:hAnsi="Times New Roman"/>
        </w:rPr>
        <w:drawing>
          <wp:inline distB="0" distT="0" distL="114300" distR="114300">
            <wp:extent cx="6769735" cy="2865120"/>
            <wp:effectExtent b="0" l="0" r="0" t="0"/>
            <wp:docPr id="9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769735"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color w:val="17365d"/>
          <w:sz w:val="24"/>
          <w:szCs w:val="24"/>
          <w:u w:val="single"/>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là trang chủ của ứng dụng, tuy nhiên để có thể sử dụng các chức năng của ứng dụng thì cần phải kết nối đến ví Meta Mask của ứng dụng</w:t>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0" distR="0">
            <wp:extent cx="2689657" cy="3263565"/>
            <wp:effectExtent b="0" l="0" r="0" t="0"/>
            <wp:docPr descr="Ảnh có chứa văn bản&#10;&#10;Mô tả được tạo tự động" id="94" name="image33.png"/>
            <a:graphic>
              <a:graphicData uri="http://schemas.openxmlformats.org/drawingml/2006/picture">
                <pic:pic>
                  <pic:nvPicPr>
                    <pic:cNvPr descr="Ảnh có chứa văn bản&#10;&#10;Mô tả được tạo tự động" id="0" name="image33.png"/>
                    <pic:cNvPicPr preferRelativeResize="0"/>
                  </pic:nvPicPr>
                  <pic:blipFill>
                    <a:blip r:embed="rId41"/>
                    <a:srcRect b="0" l="0" r="0" t="0"/>
                    <a:stretch>
                      <a:fillRect/>
                    </a:stretch>
                  </pic:blipFill>
                  <pic:spPr>
                    <a:xfrm>
                      <a:off x="0" y="0"/>
                      <a:ext cx="2689657" cy="32635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bằng MetaMask</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5"/>
        <w:jc w:val="both"/>
        <w:rPr/>
      </w:pPr>
      <w:bookmarkStart w:colFirst="0" w:colLast="0" w:name="_heading=h.menye2rcdr1w" w:id="20"/>
      <w:bookmarkEnd w:id="20"/>
      <w:r w:rsidDel="00000000" w:rsidR="00000000" w:rsidRPr="00000000">
        <w:rPr>
          <w:rtl w:val="0"/>
        </w:rPr>
        <w:t xml:space="preserve">A. Chức năng Converted coin </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73545" cy="2902585"/>
            <wp:effectExtent b="0" l="0" r="0" t="0"/>
            <wp:docPr id="95"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6773545"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diện cho chức năng converted coin sang 1 token khác </w:t>
      </w:r>
    </w:p>
    <w:p w:rsidR="00000000" w:rsidDel="00000000" w:rsidP="00000000" w:rsidRDefault="00000000" w:rsidRPr="00000000" w14:paraId="000000CB">
      <w:pPr>
        <w:ind w:left="110" w:hanging="1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430270" cy="3120390"/>
            <wp:effectExtent b="0" l="0" r="0" t="0"/>
            <wp:docPr id="96"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3430270"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Thực hiện chọn các cặp đồng coin để giao dịch </w:t>
      </w:r>
    </w:p>
    <w:p w:rsidR="00000000" w:rsidDel="00000000" w:rsidP="00000000" w:rsidRDefault="00000000" w:rsidRPr="00000000" w14:paraId="000000CF">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414270" cy="3900805"/>
            <wp:effectExtent b="0" l="0" r="0" t="0"/>
            <wp:docPr id="97"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2414270" cy="390080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được hiển thị ở Meta Mask bao gồm: đồng coin được chọn, phí gas cho giao dịch và mạng thực hiện.</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266950" cy="1447800"/>
            <wp:effectExtent b="0" l="0" r="0" t="0"/>
            <wp:docPr id="98"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2266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chấp nhận giao dịch, giao dịch sẽ được đưa vào hàng đợi và chờ đợI để được thực thi: </w:t>
      </w:r>
    </w:p>
    <w:p w:rsidR="00000000" w:rsidDel="00000000" w:rsidP="00000000" w:rsidRDefault="00000000" w:rsidRPr="00000000" w14:paraId="000000D7">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219325" cy="800100"/>
            <wp:effectExtent b="0" l="0" r="0" t="0"/>
            <wp:docPr id="7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2219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dịch thành công.</w:t>
      </w:r>
    </w:p>
    <w:p w:rsidR="00000000" w:rsidDel="00000000" w:rsidP="00000000" w:rsidRDefault="00000000" w:rsidRPr="00000000" w14:paraId="000000DC">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69100" cy="3101340"/>
            <wp:effectExtent b="0" l="0" r="0" t="0"/>
            <wp:docPr id="7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769100" cy="310134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Kiểm tra giao dịch bằng Etherscan</w:t>
      </w:r>
    </w:p>
    <w:p w:rsidR="00000000" w:rsidDel="00000000" w:rsidP="00000000" w:rsidRDefault="00000000" w:rsidRPr="00000000" w14:paraId="000000E0">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110" w:hanging="11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69100" cy="3345180"/>
            <wp:effectExtent b="0" l="0" r="0" t="0"/>
            <wp:docPr id="7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7691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tiết cho Transaction</w:t>
      </w:r>
    </w:p>
    <w:p w:rsidR="00000000" w:rsidDel="00000000" w:rsidP="00000000" w:rsidRDefault="00000000" w:rsidRPr="00000000" w14:paraId="000000E4">
      <w:pPr>
        <w:ind w:left="110" w:hanging="11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Demo: </w:t>
      </w:r>
      <w:hyperlink r:id="rId49">
        <w:r w:rsidDel="00000000" w:rsidR="00000000" w:rsidRPr="00000000">
          <w:rPr>
            <w:rFonts w:ascii="Times New Roman" w:cs="Times New Roman" w:eastAsia="Times New Roman" w:hAnsi="Times New Roman"/>
            <w:color w:val="0000ff"/>
            <w:sz w:val="26"/>
            <w:szCs w:val="26"/>
            <w:u w:val="single"/>
            <w:rtl w:val="0"/>
          </w:rPr>
          <w:t xml:space="preserve">(10) Yield Farming Platform - Demo Function Convert Coin - YouTube</w:t>
        </w:r>
      </w:hyperlink>
      <w:r w:rsidDel="00000000" w:rsidR="00000000" w:rsidRPr="00000000">
        <w:rPr>
          <w:rtl w:val="0"/>
        </w:rPr>
      </w:r>
    </w:p>
    <w:p w:rsidR="00000000" w:rsidDel="00000000" w:rsidP="00000000" w:rsidRDefault="00000000" w:rsidRPr="00000000" w14:paraId="000000E6">
      <w:pPr>
        <w:ind w:left="110" w:hanging="11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code : </w:t>
      </w:r>
      <w:hyperlink r:id="rId50">
        <w:r w:rsidDel="00000000" w:rsidR="00000000" w:rsidRPr="00000000">
          <w:rPr>
            <w:rFonts w:ascii="Times New Roman" w:cs="Times New Roman" w:eastAsia="Times New Roman" w:hAnsi="Times New Roman"/>
            <w:color w:val="0000ff"/>
            <w:sz w:val="26"/>
            <w:szCs w:val="26"/>
            <w:u w:val="single"/>
            <w:rtl w:val="0"/>
          </w:rPr>
          <w:t xml:space="preserve">kubi2811/Yield-Farming-Platforms: Yield Farming Platforms (github.com)</w:t>
        </w:r>
      </w:hyperlink>
      <w:r w:rsidDel="00000000" w:rsidR="00000000" w:rsidRPr="00000000">
        <w:rPr>
          <w:rtl w:val="0"/>
        </w:rPr>
      </w:r>
    </w:p>
    <w:p w:rsidR="00000000" w:rsidDel="00000000" w:rsidP="00000000" w:rsidRDefault="00000000" w:rsidRPr="00000000" w14:paraId="000000E7">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110" w:hanging="11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5"/>
        <w:pBdr>
          <w:top w:color="000000" w:space="0" w:sz="0" w:val="none"/>
          <w:left w:color="000000" w:space="0" w:sz="0" w:val="none"/>
          <w:bottom w:color="000000" w:space="0" w:sz="0" w:val="none"/>
          <w:right w:color="000000" w:space="0" w:sz="0" w:val="none"/>
          <w:between w:color="000000" w:space="0" w:sz="0" w:val="none"/>
        </w:pBdr>
        <w:jc w:val="both"/>
        <w:rPr>
          <w:vertAlign w:val="baseline"/>
        </w:rPr>
      </w:pPr>
      <w:bookmarkStart w:colFirst="0" w:colLast="0" w:name="_heading=h.2s8eyo1" w:id="21"/>
      <w:bookmarkEnd w:id="21"/>
      <w:r w:rsidDel="00000000" w:rsidR="00000000" w:rsidRPr="00000000">
        <w:rPr>
          <w:rtl w:val="0"/>
        </w:rPr>
        <w:t xml:space="preserve">B. </w:t>
      </w:r>
      <w:r w:rsidDel="00000000" w:rsidR="00000000" w:rsidRPr="00000000">
        <w:rPr>
          <w:vertAlign w:val="baseline"/>
          <w:rtl w:val="0"/>
        </w:rPr>
        <w:t xml:space="preserve">Chức năng Staking</w:t>
      </w:r>
    </w:p>
    <w:p w:rsidR="00000000" w:rsidDel="00000000" w:rsidP="00000000" w:rsidRDefault="00000000" w:rsidRPr="00000000" w14:paraId="000000E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b w:val="1"/>
          <w:color w:val="1f497d"/>
          <w:sz w:val="20"/>
          <w:szCs w:val="20"/>
        </w:rPr>
      </w:pPr>
      <w:bookmarkStart w:colFirst="0" w:colLast="0" w:name="_heading=h.65dxunmpeeq3" w:id="16"/>
      <w:bookmarkEnd w:id="16"/>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b w:val="1"/>
          <w:i w:val="0"/>
          <w:smallCaps w:val="0"/>
          <w:strike w:val="0"/>
          <w:color w:val="1f497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769100" cy="3498850"/>
            <wp:effectExtent b="0" l="0" r="0" t="0"/>
            <wp:docPr id="7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6769100" cy="34988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diện cho chức năng Staking, trong đó: </w:t>
      </w:r>
    </w:p>
    <w:p w:rsidR="00000000" w:rsidDel="00000000" w:rsidP="00000000" w:rsidRDefault="00000000" w:rsidRPr="00000000" w14:paraId="000000E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Stake Token: Token dùng để stake trong bể thanh khoản.</w:t>
      </w:r>
    </w:p>
    <w:p w:rsidR="00000000" w:rsidDel="00000000" w:rsidP="00000000" w:rsidRDefault="00000000" w:rsidRPr="00000000" w14:paraId="000000F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Reward Token: Token thưởng cho người dùng khi stake, có thể dùng để trade, converted sang 1 đồng coin khác.</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619500" cy="1895475"/>
            <wp:effectExtent b="0" l="0" r="0" t="0"/>
            <wp:docPr id="7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6195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dùng nhập số lượng token stake vào bể thanh khoản cũng như số lượng token muốn rút về cũng như hiển thị số lượng token mà người dùng đã stake vào bể.</w:t>
      </w:r>
    </w:p>
    <w:p w:rsidR="00000000" w:rsidDel="00000000" w:rsidP="00000000" w:rsidRDefault="00000000" w:rsidRPr="00000000" w14:paraId="000000F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051425" cy="2892425"/>
            <wp:effectExtent b="0" l="0" r="0" t="0"/>
            <wp:docPr id="7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051425"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Thực hiện stake và chờ đợi thực hiện giao dịch.</w:t>
      </w:r>
    </w:p>
    <w:p w:rsidR="00000000" w:rsidDel="00000000" w:rsidP="00000000" w:rsidRDefault="00000000" w:rsidRPr="00000000" w14:paraId="000000F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038725" cy="2854960"/>
            <wp:effectExtent b="0" l="0" r="0" t="0"/>
            <wp:docPr id="7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038725"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Kết quả sau khi stake, số lượng stake đã tăng lên.</w:t>
      </w:r>
    </w:p>
    <w:p w:rsidR="00000000" w:rsidDel="00000000" w:rsidP="00000000" w:rsidRDefault="00000000" w:rsidRPr="00000000" w14:paraId="000000F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800600" cy="2095500"/>
            <wp:effectExtent b="0" l="0" r="0" t="0"/>
            <wp:docPr id="7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800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Xác nhận phần thưởng sau khi Stake</w:t>
      </w:r>
    </w:p>
    <w:p w:rsidR="00000000" w:rsidDel="00000000" w:rsidP="00000000" w:rsidRDefault="00000000" w:rsidRPr="00000000" w14:paraId="0000010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Demo: </w:t>
      </w:r>
      <w:hyperlink r:id="rId56">
        <w:r w:rsidDel="00000000" w:rsidR="00000000" w:rsidRPr="00000000">
          <w:rPr>
            <w:rFonts w:ascii="Times New Roman" w:cs="Times New Roman" w:eastAsia="Times New Roman" w:hAnsi="Times New Roman"/>
            <w:color w:val="0000ff"/>
            <w:sz w:val="26"/>
            <w:szCs w:val="26"/>
            <w:u w:val="single"/>
            <w:rtl w:val="0"/>
          </w:rPr>
          <w:t xml:space="preserve">StakingAppDemo.mp4 - Google Drive</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 code:   </w:t>
      </w:r>
      <w:hyperlink r:id="rId57">
        <w:r w:rsidDel="00000000" w:rsidR="00000000" w:rsidRPr="00000000">
          <w:rPr>
            <w:rFonts w:ascii="Times New Roman" w:cs="Times New Roman" w:eastAsia="Times New Roman" w:hAnsi="Times New Roman"/>
            <w:color w:val="0000ff"/>
            <w:sz w:val="26"/>
            <w:szCs w:val="26"/>
            <w:u w:val="single"/>
            <w:rtl w:val="0"/>
          </w:rPr>
          <w:t xml:space="preserve">anhkhoi01/StakingDApp_thirdweb (github.com)</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2"/>
        <w:numPr>
          <w:ilvl w:val="0"/>
          <w:numId w:val="9"/>
        </w:numPr>
        <w:tabs>
          <w:tab w:val="left" w:leader="none" w:pos="820"/>
          <w:tab w:val="left" w:leader="none" w:pos="821"/>
        </w:tabs>
        <w:ind w:firstLine="99.00000000000006"/>
        <w:rPr>
          <w:rFonts w:ascii="Times New Roman" w:cs="Times New Roman" w:eastAsia="Times New Roman" w:hAnsi="Times New Roman"/>
        </w:rPr>
      </w:pPr>
      <w:bookmarkStart w:colFirst="0" w:colLast="0" w:name="_heading=h.17dp8vu" w:id="22"/>
      <w:bookmarkEnd w:id="22"/>
      <w:r w:rsidDel="00000000" w:rsidR="00000000" w:rsidRPr="00000000">
        <w:rPr>
          <w:rFonts w:ascii="Times New Roman" w:cs="Times New Roman" w:eastAsia="Times New Roman" w:hAnsi="Times New Roman"/>
          <w:rtl w:val="0"/>
        </w:rPr>
        <w:t xml:space="preserve">Tham khảo</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Tutorial for Web3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hyperlink r:id="rId58">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https://ethereum.org/en/developers/docs/smart-contracts/</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hyperlink r:id="rId59">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https://web3js.readthedocs.io/en/v1.2.11/index.html</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i w:val="0"/>
          <w:smallCaps w:val="0"/>
          <w:strike w:val="0"/>
          <w:color w:val="1155cc"/>
          <w:sz w:val="26"/>
          <w:szCs w:val="26"/>
          <w:u w:val="single"/>
          <w:shd w:fill="auto" w:val="clear"/>
          <w:vertAlign w:val="baseline"/>
        </w:rPr>
      </w:pPr>
      <w:hyperlink r:id="rId60">
        <w:r w:rsidDel="00000000" w:rsidR="00000000" w:rsidRPr="00000000">
          <w:rPr>
            <w:rFonts w:ascii="Times New Roman" w:cs="Times New Roman" w:eastAsia="Times New Roman" w:hAnsi="Times New Roman"/>
            <w:i w:val="0"/>
            <w:smallCaps w:val="0"/>
            <w:strike w:val="0"/>
            <w:color w:val="1155cc"/>
            <w:sz w:val="26"/>
            <w:szCs w:val="26"/>
            <w:u w:val="single"/>
            <w:shd w:fill="auto" w:val="clear"/>
            <w:vertAlign w:val="baseline"/>
            <w:rtl w:val="0"/>
          </w:rPr>
          <w:t xml:space="preserve">https://ethereum.org/en/web3</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i w:val="0"/>
          <w:smallCaps w:val="0"/>
          <w:strike w:val="0"/>
          <w:color w:val="1155cc"/>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Tutorial for Yield Farming: </w:t>
      </w:r>
    </w:p>
    <w:p w:rsidR="00000000" w:rsidDel="00000000" w:rsidP="00000000" w:rsidRDefault="00000000" w:rsidRPr="00000000" w14:paraId="0000012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r:id="rId61">
        <w:r w:rsidDel="00000000" w:rsidR="00000000" w:rsidRPr="00000000">
          <w:rPr>
            <w:rFonts w:ascii="Times New Roman" w:cs="Times New Roman" w:eastAsia="Times New Roman" w:hAnsi="Times New Roman"/>
            <w:color w:val="0000ff"/>
            <w:sz w:val="26"/>
            <w:szCs w:val="26"/>
            <w:u w:val="single"/>
            <w:rtl w:val="0"/>
          </w:rPr>
          <w:t xml:space="preserve">How to create an ERC20 staking app - YouTube</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r:id="rId62">
        <w:r w:rsidDel="00000000" w:rsidR="00000000" w:rsidRPr="00000000">
          <w:rPr>
            <w:rFonts w:ascii="Times New Roman" w:cs="Times New Roman" w:eastAsia="Times New Roman" w:hAnsi="Times New Roman"/>
            <w:color w:val="0000ff"/>
            <w:sz w:val="26"/>
            <w:szCs w:val="26"/>
            <w:u w:val="single"/>
            <w:rtl w:val="0"/>
          </w:rPr>
          <w:t xml:space="preserve">Sepolia: RPC and Chain Settings | thirdweb</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tabs>
          <w:tab w:val="left" w:leader="none" w:pos="1541"/>
        </w:tabs>
        <w:spacing w:line="335" w:lineRule="auto"/>
        <w:ind w:right="856"/>
        <w:jc w:val="both"/>
        <w:rPr>
          <w:rFonts w:ascii="Times New Roman" w:cs="Times New Roman" w:eastAsia="Times New Roman" w:hAnsi="Times New Roman"/>
          <w:sz w:val="26"/>
          <w:szCs w:val="26"/>
        </w:rPr>
      </w:pPr>
      <w:hyperlink r:id="rId63">
        <w:r w:rsidDel="00000000" w:rsidR="00000000" w:rsidRPr="00000000">
          <w:rPr>
            <w:rFonts w:ascii="Times New Roman" w:cs="Times New Roman" w:eastAsia="Times New Roman" w:hAnsi="Times New Roman"/>
            <w:color w:val="0000ff"/>
            <w:sz w:val="26"/>
            <w:szCs w:val="26"/>
            <w:u w:val="single"/>
            <w:rtl w:val="0"/>
          </w:rPr>
          <w:t xml:space="preserve">Build and Deploy a Web 3.0 Cryptocurrency Exchange Decentralized Application - YouTube</w:t>
        </w:r>
      </w:hyperlink>
      <w:r w:rsidDel="00000000" w:rsidR="00000000" w:rsidRPr="00000000">
        <w:rPr>
          <w:rtl w:val="0"/>
        </w:rPr>
      </w:r>
    </w:p>
    <w:sectPr>
      <w:type w:val="nextPage"/>
      <w:pgSz w:h="16840" w:w="11910" w:orient="portrait"/>
      <w:pgMar w:bottom="2280" w:top="1640" w:left="620" w:right="620" w:header="0" w:footer="850.393700787401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14.399999999999999" w:lineRule="auto"/>
      <w:ind w:left="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5664200</wp:posOffset>
              </wp:positionH>
              <wp:positionV relativeFrom="paragraph">
                <wp:posOffset>9296400</wp:posOffset>
              </wp:positionV>
              <wp:extent cx="670560" cy="212725"/>
              <wp:effectExtent b="0" l="0" r="0" t="0"/>
              <wp:wrapNone/>
              <wp:docPr id="58" name=""/>
              <a:graphic>
                <a:graphicData uri="http://schemas.microsoft.com/office/word/2010/wordprocessingShape">
                  <wps:wsp>
                    <wps:cNvSpPr/>
                    <wps:cNvPr id="5" name="Shape 5"/>
                    <wps:spPr>
                      <a:xfrm>
                        <a:off x="5020245" y="3683163"/>
                        <a:ext cx="651510" cy="193675"/>
                      </a:xfrm>
                      <a:custGeom>
                        <a:rect b="b" l="l" r="r" t="t"/>
                        <a:pathLst>
                          <a:path extrusionOk="0" h="193675" w="651510">
                            <a:moveTo>
                              <a:pt x="0" y="0"/>
                            </a:moveTo>
                            <a:lnTo>
                              <a:pt x="0" y="193675"/>
                            </a:lnTo>
                            <a:lnTo>
                              <a:pt x="651510" y="193675"/>
                            </a:lnTo>
                            <a:lnTo>
                              <a:pt x="651510" y="0"/>
                            </a:lnTo>
                            <a:close/>
                          </a:path>
                        </a:pathLst>
                      </a:custGeom>
                      <a:noFill/>
                      <a:ln>
                        <a:noFill/>
                      </a:ln>
                    </wps:spPr>
                    <wps:txbx>
                      <w:txbxContent>
                        <w:p w:rsidR="00000000" w:rsidDel="00000000" w:rsidP="00000000" w:rsidRDefault="00000000" w:rsidRPr="00000000">
                          <w:pPr>
                            <w:spacing w:after="0" w:before="49.000000953674316" w:line="240"/>
                            <w:ind w:left="60" w:right="0" w:firstLine="12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PAGE </w:t>
                          </w:r>
                          <w:r w:rsidDel="00000000" w:rsidR="00000000" w:rsidRPr="00000000">
                            <w:rPr>
                              <w:rFonts w:ascii="Lato" w:cs="Lato" w:eastAsia="Lato" w:hAnsi="Lato"/>
                              <w:b w:val="0"/>
                              <w:i w:val="0"/>
                              <w:smallCaps w:val="0"/>
                              <w:strike w:val="0"/>
                              <w:color w:val="000000"/>
                              <w:sz w:val="22"/>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 | </w:t>
                          </w:r>
                          <w:r w:rsidDel="00000000" w:rsidR="00000000" w:rsidRPr="00000000">
                            <w:rPr>
                              <w:rFonts w:ascii="Arial" w:cs="Arial" w:eastAsia="Arial" w:hAnsi="Arial"/>
                              <w:b w:val="0"/>
                              <w:i w:val="0"/>
                              <w:smallCaps w:val="0"/>
                              <w:strike w:val="0"/>
                              <w:color w:val="7e7e7e"/>
                              <w:sz w:val="20"/>
                              <w:vertAlign w:val="baseline"/>
                            </w:rPr>
                            <w:t xml:space="preserve">P a g e</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5664200</wp:posOffset>
              </wp:positionH>
              <wp:positionV relativeFrom="paragraph">
                <wp:posOffset>9296400</wp:posOffset>
              </wp:positionV>
              <wp:extent cx="670560" cy="212725"/>
              <wp:effectExtent b="0" l="0" r="0" t="0"/>
              <wp:wrapNone/>
              <wp:docPr id="58"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670560" cy="2127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14.399999999999999" w:lineRule="auto"/>
      <w:ind w:left="0" w:right="0" w:firstLine="0"/>
      <w:jc w:val="right"/>
      <w:rPr>
        <w:rFonts w:ascii="Lato" w:cs="Lato" w:eastAsia="Lato" w:hAnsi="La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5638800</wp:posOffset>
              </wp:positionH>
              <wp:positionV relativeFrom="paragraph">
                <wp:posOffset>9194800</wp:posOffset>
              </wp:positionV>
              <wp:extent cx="695325" cy="212725"/>
              <wp:effectExtent b="0" l="0" r="0" t="0"/>
              <wp:wrapNone/>
              <wp:docPr id="56" name=""/>
              <a:graphic>
                <a:graphicData uri="http://schemas.microsoft.com/office/word/2010/wordprocessingShape">
                  <wps:wsp>
                    <wps:cNvSpPr/>
                    <wps:cNvPr id="3" name="Shape 3"/>
                    <wps:spPr>
                      <a:xfrm>
                        <a:off x="5007863" y="3683163"/>
                        <a:ext cx="676275" cy="193675"/>
                      </a:xfrm>
                      <a:custGeom>
                        <a:rect b="b" l="l" r="r" t="t"/>
                        <a:pathLst>
                          <a:path extrusionOk="0" h="193675" w="676275">
                            <a:moveTo>
                              <a:pt x="0" y="0"/>
                            </a:moveTo>
                            <a:lnTo>
                              <a:pt x="0" y="193675"/>
                            </a:lnTo>
                            <a:lnTo>
                              <a:pt x="676275" y="193675"/>
                            </a:lnTo>
                            <a:lnTo>
                              <a:pt x="676275" y="0"/>
                            </a:lnTo>
                            <a:close/>
                          </a:path>
                        </a:pathLst>
                      </a:custGeom>
                      <a:noFill/>
                      <a:ln>
                        <a:noFill/>
                      </a:ln>
                    </wps:spPr>
                    <wps:txbx>
                      <w:txbxContent>
                        <w:p w:rsidR="00000000" w:rsidDel="00000000" w:rsidP="00000000" w:rsidRDefault="00000000" w:rsidRPr="00000000">
                          <w:pPr>
                            <w:spacing w:after="0" w:before="49.000000953674316" w:line="240"/>
                            <w:ind w:left="60" w:right="0" w:firstLine="1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 PAGE </w:t>
                          </w:r>
                          <w:r w:rsidDel="00000000" w:rsidR="00000000" w:rsidRPr="00000000">
                            <w:rPr>
                              <w:rFonts w:ascii="Lato" w:cs="Lato" w:eastAsia="Lato" w:hAnsi="Lato"/>
                              <w:b w:val="0"/>
                              <w:i w:val="0"/>
                              <w:smallCaps w:val="0"/>
                              <w:strike w:val="0"/>
                              <w:color w:val="000000"/>
                              <w:sz w:val="22"/>
                              <w:vertAlign w:val="baseline"/>
                            </w:rPr>
                            <w:t xml:space="preserve">2</w:t>
                          </w:r>
                          <w:r w:rsidDel="00000000" w:rsidR="00000000" w:rsidRPr="00000000">
                            <w:rPr>
                              <w:rFonts w:ascii="Arial" w:cs="Arial" w:eastAsia="Arial" w:hAnsi="Arial"/>
                              <w:b w:val="1"/>
                              <w:i w:val="0"/>
                              <w:smallCaps w:val="0"/>
                              <w:strike w:val="0"/>
                              <w:color w:val="000000"/>
                              <w:sz w:val="20"/>
                              <w:vertAlign w:val="baseline"/>
                            </w:rPr>
                            <w:t xml:space="preserve"> | </w:t>
                          </w:r>
                          <w:r w:rsidDel="00000000" w:rsidR="00000000" w:rsidRPr="00000000">
                            <w:rPr>
                              <w:rFonts w:ascii="Arial" w:cs="Arial" w:eastAsia="Arial" w:hAnsi="Arial"/>
                              <w:b w:val="1"/>
                              <w:i w:val="0"/>
                              <w:smallCaps w:val="0"/>
                              <w:strike w:val="0"/>
                              <w:color w:val="7e7e7e"/>
                              <w:sz w:val="20"/>
                              <w:vertAlign w:val="baseline"/>
                            </w:rPr>
                            <w:t xml:space="preserve">P a g e</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5638800</wp:posOffset>
              </wp:positionH>
              <wp:positionV relativeFrom="paragraph">
                <wp:posOffset>9194800</wp:posOffset>
              </wp:positionV>
              <wp:extent cx="695325" cy="212725"/>
              <wp:effectExtent b="0" l="0" r="0" t="0"/>
              <wp:wrapNone/>
              <wp:docPr id="56"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695325" cy="2127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596900</wp:posOffset>
              </wp:positionH>
              <wp:positionV relativeFrom="paragraph">
                <wp:posOffset>9156700</wp:posOffset>
              </wp:positionV>
              <wp:extent cx="5778500" cy="22225"/>
              <wp:effectExtent b="0" l="0" r="0" t="0"/>
              <wp:wrapNone/>
              <wp:docPr id="57" name=""/>
              <a:graphic>
                <a:graphicData uri="http://schemas.microsoft.com/office/word/2010/wordprocessingShape">
                  <wps:wsp>
                    <wps:cNvSpPr/>
                    <wps:cNvPr id="4" name="Shape 4"/>
                    <wps:spPr>
                      <a:xfrm>
                        <a:off x="2461513" y="3776825"/>
                        <a:ext cx="5768975" cy="635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596900</wp:posOffset>
              </wp:positionH>
              <wp:positionV relativeFrom="paragraph">
                <wp:posOffset>9156700</wp:posOffset>
              </wp:positionV>
              <wp:extent cx="5778500" cy="22225"/>
              <wp:effectExtent b="0" l="0" r="0" t="0"/>
              <wp:wrapNone/>
              <wp:docPr id="57"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5778500" cy="222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14.399999999999999" w:lineRule="auto"/>
      <w:ind w:left="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393700</wp:posOffset>
              </wp:positionH>
              <wp:positionV relativeFrom="page">
                <wp:posOffset>10006330</wp:posOffset>
              </wp:positionV>
              <wp:extent cx="5200015" cy="274955"/>
              <wp:effectExtent b="0" l="0" r="0" t="0"/>
              <wp:wrapNone/>
              <wp:docPr id="59" name=""/>
              <a:graphic>
                <a:graphicData uri="http://schemas.microsoft.com/office/word/2010/wordprocessingShape">
                  <wps:wsp>
                    <wps:cNvSpPr/>
                    <wps:cNvPr id="6" name="Shape 6"/>
                    <wps:spPr>
                      <a:xfrm>
                        <a:off x="2755518" y="3647285"/>
                        <a:ext cx="5180965" cy="265430"/>
                      </a:xfrm>
                      <a:custGeom>
                        <a:rect b="b" l="l" r="r" t="t"/>
                        <a:pathLst>
                          <a:path extrusionOk="0" h="177800" w="5180965">
                            <a:moveTo>
                              <a:pt x="0" y="0"/>
                            </a:moveTo>
                            <a:lnTo>
                              <a:pt x="0" y="177800"/>
                            </a:lnTo>
                            <a:lnTo>
                              <a:pt x="5180965" y="177800"/>
                            </a:lnTo>
                            <a:lnTo>
                              <a:pt x="5180965" y="0"/>
                            </a:lnTo>
                            <a:close/>
                          </a:path>
                        </a:pathLst>
                      </a:custGeom>
                      <a:noFill/>
                      <a:ln>
                        <a:noFill/>
                      </a:ln>
                    </wps:spPr>
                    <wps:txbx>
                      <w:txbxContent>
                        <w:p w:rsidR="00000000" w:rsidDel="00000000" w:rsidP="00000000" w:rsidRDefault="00000000" w:rsidRPr="00000000">
                          <w:pPr>
                            <w:spacing w:after="0" w:before="17.999999523162842" w:line="240"/>
                            <w:ind w:left="0" w:right="0" w:firstLine="0"/>
                            <w:jc w:val="left"/>
                            <w:textDirection w:val="btLr"/>
                          </w:pPr>
                          <w:r w:rsidDel="00000000" w:rsidR="00000000" w:rsidRPr="00000000">
                            <w:rPr>
                              <w:rFonts w:ascii="Arial" w:cs="Arial" w:eastAsia="Arial" w:hAnsi="Arial"/>
                              <w:b w:val="1"/>
                              <w:i w:val="0"/>
                              <w:smallCaps w:val="0"/>
                              <w:strike w:val="0"/>
                              <w:color w:val="1f3863"/>
                              <w:sz w:val="20"/>
                              <w:vertAlign w:val="baseline"/>
                            </w:rPr>
                            <w:t xml:space="preserve">Modern Software Development Technologies – Project: Yield Farming Platform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393700</wp:posOffset>
              </wp:positionH>
              <wp:positionV relativeFrom="page">
                <wp:posOffset>10006330</wp:posOffset>
              </wp:positionV>
              <wp:extent cx="5200015" cy="274955"/>
              <wp:effectExtent b="0" l="0" r="0" t="0"/>
              <wp:wrapNone/>
              <wp:docPr id="59"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200015" cy="27495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Style w:val="Heading2"/>
      <w:tabs>
        <w:tab w:val="left" w:leader="none" w:pos="820"/>
        <w:tab w:val="left" w:leader="none" w:pos="821"/>
      </w:tabs>
      <w:spacing w:before="47" w:lineRule="auto"/>
      <w:ind w:left="0" w:firstLine="0"/>
      <w:jc w:val="both"/>
      <w:rPr>
        <w:rFonts w:ascii="Times New Roman" w:cs="Times New Roman" w:eastAsia="Times New Roman" w:hAnsi="Times New Roman"/>
        <w:color w:val="1f3863"/>
      </w:rPr>
    </w:pPr>
    <w:bookmarkStart w:colFirst="0" w:colLast="0" w:name="_heading=h.pntct3f93xi5" w:id="23"/>
    <w:bookmarkEnd w:id="23"/>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color w:val="1f3863"/>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upperRoman"/>
      <w:lvlText w:val="%1."/>
      <w:lvlJc w:val="left"/>
      <w:pPr>
        <w:ind w:left="820" w:hanging="721"/>
      </w:pPr>
      <w:rPr>
        <w:b w:val="1"/>
      </w:rPr>
    </w:lvl>
    <w:lvl w:ilvl="1">
      <w:start w:val="1"/>
      <w:numFmt w:val="decimal"/>
      <w:lvlText w:val="%2."/>
      <w:lvlJc w:val="left"/>
      <w:pPr>
        <w:ind w:left="1540" w:hanging="360"/>
      </w:pPr>
      <w:rPr>
        <w:b w:val="1"/>
      </w:rPr>
    </w:lvl>
    <w:lvl w:ilvl="2">
      <w:start w:val="0"/>
      <w:numFmt w:val="bullet"/>
      <w:lvlText w:val="•"/>
      <w:lvlJc w:val="left"/>
      <w:pPr>
        <w:ind w:left="1540" w:hanging="360"/>
      </w:pPr>
      <w:rPr/>
    </w:lvl>
    <w:lvl w:ilvl="3">
      <w:start w:val="0"/>
      <w:numFmt w:val="bullet"/>
      <w:lvlText w:val="•"/>
      <w:lvlJc w:val="left"/>
      <w:pPr>
        <w:ind w:left="2680" w:hanging="360"/>
      </w:pPr>
      <w:rPr/>
    </w:lvl>
    <w:lvl w:ilvl="4">
      <w:start w:val="0"/>
      <w:numFmt w:val="bullet"/>
      <w:lvlText w:val="•"/>
      <w:lvlJc w:val="left"/>
      <w:pPr>
        <w:ind w:left="3821" w:hanging="360"/>
      </w:pPr>
      <w:rPr/>
    </w:lvl>
    <w:lvl w:ilvl="5">
      <w:start w:val="0"/>
      <w:numFmt w:val="bullet"/>
      <w:lvlText w:val="•"/>
      <w:lvlJc w:val="left"/>
      <w:pPr>
        <w:ind w:left="4962" w:hanging="360"/>
      </w:pPr>
      <w:rPr/>
    </w:lvl>
    <w:lvl w:ilvl="6">
      <w:start w:val="0"/>
      <w:numFmt w:val="bullet"/>
      <w:lvlText w:val="•"/>
      <w:lvlJc w:val="left"/>
      <w:pPr>
        <w:ind w:left="6103" w:hanging="360"/>
      </w:pPr>
      <w:rPr/>
    </w:lvl>
    <w:lvl w:ilvl="7">
      <w:start w:val="0"/>
      <w:numFmt w:val="bullet"/>
      <w:lvlText w:val="•"/>
      <w:lvlJc w:val="left"/>
      <w:pPr>
        <w:ind w:left="7244" w:hanging="360"/>
      </w:pPr>
      <w:rPr/>
    </w:lvl>
    <w:lvl w:ilvl="8">
      <w:start w:val="0"/>
      <w:numFmt w:val="bullet"/>
      <w:lvlText w:val="•"/>
      <w:lvlJc w:val="left"/>
      <w:pPr>
        <w:ind w:left="8384" w:hanging="36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820"/>
    </w:pPr>
    <w:rPr>
      <w:b w:val="1"/>
      <w:sz w:val="48"/>
      <w:szCs w:val="48"/>
    </w:rPr>
  </w:style>
  <w:style w:type="paragraph" w:styleId="Heading2">
    <w:name w:val="heading 2"/>
    <w:basedOn w:val="Normal"/>
    <w:next w:val="Normal"/>
    <w:pPr>
      <w:ind w:left="820" w:hanging="721"/>
    </w:pPr>
    <w:rPr>
      <w:b w:val="1"/>
      <w:sz w:val="36"/>
      <w:szCs w:val="36"/>
    </w:rPr>
  </w:style>
  <w:style w:type="paragraph" w:styleId="Heading3">
    <w:name w:val="heading 3"/>
    <w:basedOn w:val="Normal"/>
    <w:next w:val="Normal"/>
    <w:pPr>
      <w:spacing w:before="64" w:lineRule="auto"/>
      <w:ind w:left="820" w:firstLine="0"/>
      <w:jc w:val="both"/>
    </w:pPr>
    <w:rPr>
      <w:b w:val="1"/>
      <w:color w:val="001f5f"/>
      <w:sz w:val="32"/>
      <w:szCs w:val="32"/>
    </w:rPr>
  </w:style>
  <w:style w:type="paragraph" w:styleId="Heading4">
    <w:name w:val="heading 4"/>
    <w:basedOn w:val="Normal"/>
    <w:next w:val="Normal"/>
    <w:pPr>
      <w:spacing w:before="64" w:lineRule="auto"/>
      <w:jc w:val="both"/>
    </w:pPr>
    <w:rPr>
      <w:rFonts w:ascii="Arial" w:cs="Arial" w:eastAsia="Arial" w:hAnsi="Arial"/>
      <w:b w:val="1"/>
      <w:color w:val="001f5f"/>
      <w:sz w:val="32"/>
      <w:szCs w:val="32"/>
    </w:rPr>
  </w:style>
  <w:style w:type="paragraph" w:styleId="Heading5">
    <w:name w:val="heading 5"/>
    <w:basedOn w:val="Normal"/>
    <w:next w:val="Normal"/>
    <w:pPr>
      <w:pBdr>
        <w:top w:color="000000" w:space="0" w:sz="0" w:val="none"/>
        <w:left w:color="000000" w:space="0" w:sz="0" w:val="none"/>
        <w:bottom w:color="000000" w:space="0" w:sz="0" w:val="none"/>
        <w:right w:color="000000" w:space="0" w:sz="0" w:val="none"/>
        <w:between w:color="000000" w:space="0" w:sz="0" w:val="none"/>
      </w:pBdr>
      <w:jc w:val="both"/>
    </w:pPr>
    <w:rPr>
      <w:rFonts w:ascii="Times New Roman" w:cs="Times New Roman" w:eastAsia="Times New Roman" w:hAnsi="Times New Roman"/>
      <w:b w:val="1"/>
      <w:color w:val="1f497d"/>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54" w:lineRule="auto"/>
      <w:ind w:left="820" w:right="4813"/>
      <w:jc w:val="both"/>
    </w:pPr>
    <w:rPr>
      <w:b w:val="1"/>
      <w:sz w:val="80"/>
      <w:szCs w:val="80"/>
    </w:rPr>
  </w:style>
  <w:style w:type="paragraph" w:styleId="1" w:default="1">
    <w:name w:val="Normal"/>
    <w:uiPriority w:val="0"/>
    <w:qFormat w:val="1"/>
    <w:pPr>
      <w:widowControl w:val="0"/>
    </w:pPr>
    <w:rPr>
      <w:rFonts w:ascii="Lato" w:cs="Lato" w:eastAsia="Lato" w:hAnsi="Lato"/>
      <w:sz w:val="22"/>
      <w:szCs w:val="22"/>
      <w:lang w:val="en-US"/>
    </w:rPr>
  </w:style>
  <w:style w:type="paragraph" w:styleId="2">
    <w:name w:val="heading 1"/>
    <w:basedOn w:val="1"/>
    <w:next w:val="1"/>
    <w:uiPriority w:val="0"/>
    <w:pPr>
      <w:spacing w:before="1"/>
      <w:ind w:left="820"/>
    </w:pPr>
    <w:rPr>
      <w:b w:val="1"/>
      <w:sz w:val="48"/>
      <w:szCs w:val="48"/>
    </w:rPr>
  </w:style>
  <w:style w:type="paragraph" w:styleId="3">
    <w:name w:val="heading 2"/>
    <w:basedOn w:val="1"/>
    <w:next w:val="1"/>
    <w:uiPriority w:val="0"/>
    <w:pPr>
      <w:ind w:left="820" w:hanging="721"/>
    </w:pPr>
    <w:rPr>
      <w:b w:val="1"/>
      <w:sz w:val="36"/>
      <w:szCs w:val="36"/>
    </w:rPr>
  </w:style>
  <w:style w:type="paragraph" w:styleId="4">
    <w:name w:val="heading 3"/>
    <w:basedOn w:val="1"/>
    <w:next w:val="1"/>
    <w:uiPriority w:val="0"/>
    <w:pPr>
      <w:spacing w:before="64"/>
      <w:ind w:left="820" w:firstLine="0"/>
      <w:jc w:val="both"/>
    </w:pPr>
    <w:rPr>
      <w:b w:val="1"/>
      <w:color w:val="001f5f"/>
      <w:sz w:val="32"/>
      <w:szCs w:val="32"/>
    </w:rPr>
  </w:style>
  <w:style w:type="paragraph" w:styleId="5">
    <w:name w:val="heading 4"/>
    <w:basedOn w:val="1"/>
    <w:next w:val="1"/>
    <w:uiPriority w:val="0"/>
    <w:pPr>
      <w:spacing w:before="1"/>
      <w:ind w:left="1540" w:hanging="360"/>
    </w:pPr>
    <w:rPr>
      <w:b w:val="1"/>
      <w:sz w:val="28"/>
      <w:szCs w:val="28"/>
    </w:rPr>
  </w:style>
  <w:style w:type="paragraph" w:styleId="6">
    <w:name w:val="heading 5"/>
    <w:basedOn w:val="1"/>
    <w:next w:val="1"/>
    <w:uiPriority w:val="0"/>
    <w:pPr>
      <w:ind w:left="820"/>
      <w:jc w:val="both"/>
    </w:pPr>
    <w:rPr>
      <w:b w:val="1"/>
      <w:sz w:val="24"/>
      <w:szCs w:val="24"/>
    </w:rPr>
  </w:style>
  <w:style w:type="paragraph" w:styleId="7">
    <w:name w:val="heading 6"/>
    <w:basedOn w:val="1"/>
    <w:next w:val="1"/>
    <w:uiPriority w:val="0"/>
    <w:qFormat w:val="1"/>
    <w:pPr>
      <w:keepNext w:val="1"/>
      <w:keepLines w:val="1"/>
      <w:pageBreakBefore w:val="0"/>
      <w:spacing w:after="40" w:before="200"/>
    </w:pPr>
    <w:rPr>
      <w:b w:val="1"/>
      <w:sz w:val="20"/>
      <w:szCs w:val="20"/>
    </w:rPr>
  </w:style>
  <w:style w:type="character" w:styleId="8" w:default="1">
    <w:name w:val="Default Paragraph Font"/>
    <w:uiPriority w:val="0"/>
    <w:semiHidden w:val="1"/>
  </w:style>
  <w:style w:type="table" w:styleId="9" w:default="1">
    <w:name w:val="Normal Table"/>
    <w:uiPriority w:val="0"/>
    <w:semiHidden w:val="1"/>
    <w:tblPr>
      <w:tblCellMar>
        <w:top w:w="0.0" w:type="dxa"/>
        <w:left w:w="108.0" w:type="dxa"/>
        <w:bottom w:w="0.0" w:type="dxa"/>
        <w:right w:w="108.0" w:type="dxa"/>
      </w:tblCellMar>
    </w:tbl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8"/>
    <w:uiPriority w:val="0"/>
    <w:rPr>
      <w:color w:val="0000ff"/>
      <w:u w:val="single"/>
    </w:rPr>
  </w:style>
  <w:style w:type="paragraph" w:styleId="12">
    <w:name w:val="Subtitle"/>
    <w:basedOn w:val="1"/>
    <w:next w:val="1"/>
    <w:uiPriority w:val="0"/>
    <w:pPr>
      <w:keepNext w:val="1"/>
      <w:keepLines w:val="1"/>
      <w:pageBreakBefore w:val="0"/>
      <w:spacing w:after="80" w:before="360"/>
    </w:pPr>
    <w:rPr>
      <w:rFonts w:ascii="Georgia" w:cs="Georgia" w:eastAsia="Georgia" w:hAnsi="Georgia"/>
      <w:i w:val="1"/>
      <w:color w:val="666666"/>
      <w:sz w:val="48"/>
      <w:szCs w:val="48"/>
    </w:rPr>
  </w:style>
  <w:style w:type="paragraph" w:styleId="13">
    <w:name w:val="Title"/>
    <w:basedOn w:val="1"/>
    <w:next w:val="1"/>
    <w:uiPriority w:val="0"/>
    <w:qFormat w:val="1"/>
    <w:pPr>
      <w:spacing w:before="454"/>
      <w:ind w:left="820" w:right="4813"/>
      <w:jc w:val="both"/>
    </w:pPr>
    <w:rPr>
      <w:b w:val="1"/>
      <w:sz w:val="80"/>
      <w:szCs w:val="80"/>
    </w:rPr>
  </w:style>
  <w:style w:type="table" w:styleId="14" w:customStyle="1">
    <w:name w:val="Table Normal1"/>
    <w:uiPriority w:val="0"/>
  </w:style>
  <w:style w:type="table" w:styleId="15" w:customStyle="1">
    <w:name w:val="_Style 10"/>
    <w:basedOn w:val="14"/>
    <w:uiPriority w:val="0"/>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7.png"/><Relationship Id="rId41" Type="http://schemas.openxmlformats.org/officeDocument/2006/relationships/image" Target="media/image33.png"/><Relationship Id="rId44" Type="http://schemas.openxmlformats.org/officeDocument/2006/relationships/image" Target="media/image41.png"/><Relationship Id="rId43" Type="http://schemas.openxmlformats.org/officeDocument/2006/relationships/image" Target="media/image39.png"/><Relationship Id="rId46" Type="http://schemas.openxmlformats.org/officeDocument/2006/relationships/image" Target="media/image13.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5.png"/><Relationship Id="rId47" Type="http://schemas.openxmlformats.org/officeDocument/2006/relationships/image" Target="media/image5.png"/><Relationship Id="rId49" Type="http://schemas.openxmlformats.org/officeDocument/2006/relationships/hyperlink" Target="https://www.youtube.com/watch?v=4Vi0T-kRBZ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9.png"/><Relationship Id="rId33" Type="http://schemas.openxmlformats.org/officeDocument/2006/relationships/image" Target="media/image40.png"/><Relationship Id="rId32" Type="http://schemas.openxmlformats.org/officeDocument/2006/relationships/image" Target="media/image4.png"/><Relationship Id="rId35" Type="http://schemas.openxmlformats.org/officeDocument/2006/relationships/image" Target="media/image7.png"/><Relationship Id="rId34" Type="http://schemas.openxmlformats.org/officeDocument/2006/relationships/image" Target="media/image1.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image" Target="media/image24.png"/><Relationship Id="rId38" Type="http://schemas.openxmlformats.org/officeDocument/2006/relationships/image" Target="media/image30.png"/><Relationship Id="rId62" Type="http://schemas.openxmlformats.org/officeDocument/2006/relationships/hyperlink" Target="https://thirdweb.com/sepolia" TargetMode="External"/><Relationship Id="rId61" Type="http://schemas.openxmlformats.org/officeDocument/2006/relationships/hyperlink" Target="https://www.youtube.com/watch?v=hTbYGdNFDD0" TargetMode="External"/><Relationship Id="rId20" Type="http://schemas.openxmlformats.org/officeDocument/2006/relationships/image" Target="media/image23.png"/><Relationship Id="rId63" Type="http://schemas.openxmlformats.org/officeDocument/2006/relationships/hyperlink" Target="https://www.youtube.com/watch?v=Y89q6T1r1Yg&amp;ab_channel=JavaScriptMastery" TargetMode="External"/><Relationship Id="rId22" Type="http://schemas.openxmlformats.org/officeDocument/2006/relationships/image" Target="media/image27.png"/><Relationship Id="rId21" Type="http://schemas.openxmlformats.org/officeDocument/2006/relationships/image" Target="media/image34.png"/><Relationship Id="rId24" Type="http://schemas.openxmlformats.org/officeDocument/2006/relationships/image" Target="media/image28.png"/><Relationship Id="rId23" Type="http://schemas.openxmlformats.org/officeDocument/2006/relationships/image" Target="media/image29.png"/><Relationship Id="rId60" Type="http://schemas.openxmlformats.org/officeDocument/2006/relationships/hyperlink" Target="https://ethereum.org/en/web3" TargetMode="External"/><Relationship Id="rId26" Type="http://schemas.openxmlformats.org/officeDocument/2006/relationships/image" Target="media/image32.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38.png"/><Relationship Id="rId29" Type="http://schemas.openxmlformats.org/officeDocument/2006/relationships/image" Target="media/image3.png"/><Relationship Id="rId51" Type="http://schemas.openxmlformats.org/officeDocument/2006/relationships/image" Target="media/image14.png"/><Relationship Id="rId50" Type="http://schemas.openxmlformats.org/officeDocument/2006/relationships/hyperlink" Target="https://github.com/kubi2811/Yield-Farming-Platforms" TargetMode="External"/><Relationship Id="rId53" Type="http://schemas.openxmlformats.org/officeDocument/2006/relationships/image" Target="media/image12.png"/><Relationship Id="rId52" Type="http://schemas.openxmlformats.org/officeDocument/2006/relationships/image" Target="media/image8.png"/><Relationship Id="rId11" Type="http://schemas.openxmlformats.org/officeDocument/2006/relationships/header" Target="header1.xml"/><Relationship Id="rId55" Type="http://schemas.openxmlformats.org/officeDocument/2006/relationships/image" Target="media/image10.png"/><Relationship Id="rId10" Type="http://schemas.openxmlformats.org/officeDocument/2006/relationships/image" Target="media/image36.png"/><Relationship Id="rId54" Type="http://schemas.openxmlformats.org/officeDocument/2006/relationships/image" Target="media/image11.png"/><Relationship Id="rId13" Type="http://schemas.openxmlformats.org/officeDocument/2006/relationships/hyperlink" Target="http://localhost:3000" TargetMode="External"/><Relationship Id="rId57" Type="http://schemas.openxmlformats.org/officeDocument/2006/relationships/hyperlink" Target="https://github.com/anhkhoi01/StakingDApp_thirdweb" TargetMode="External"/><Relationship Id="rId12" Type="http://schemas.openxmlformats.org/officeDocument/2006/relationships/footer" Target="footer3.xml"/><Relationship Id="rId56" Type="http://schemas.openxmlformats.org/officeDocument/2006/relationships/hyperlink" Target="https://drive.google.com/file/d/1A6_I4Qc8OJW01kuGZ0FO3ZVR4Jv4bTQ8/view" TargetMode="External"/><Relationship Id="rId15" Type="http://schemas.openxmlformats.org/officeDocument/2006/relationships/image" Target="media/image22.png"/><Relationship Id="rId59" Type="http://schemas.openxmlformats.org/officeDocument/2006/relationships/hyperlink" Target="https://web3js.readthedocs.io/en/v1.2.11/index.html" TargetMode="External"/><Relationship Id="rId14" Type="http://schemas.openxmlformats.org/officeDocument/2006/relationships/image" Target="media/image20.png"/><Relationship Id="rId58" Type="http://schemas.openxmlformats.org/officeDocument/2006/relationships/hyperlink" Target="https://ethereum.org/en/developers/docs/smart-contracts/" TargetMode="External"/><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footer3.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11ARptGDnHERKTZqRr0pcACejg==">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OaC53ZXBhN2JxcjFhN3E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OaC42NWR4dW5tcGVlcTMyDmguNjVkeHVubXBlZXEzMg5oLjY1ZHh1bm1wZWVxMzIJaC40ZDM0b2c4Mg5oLm1lbnllMnJjZHIxdzIJaC4yczhleW8xMg5oLjY1ZHh1bm1wZWVxMzIJaC4xN2RwOHZ1Mg5oLnBudGN0M2Y5M3hpNTgAciExLTduZktOUlZfMzlIMG1DVHRLTHlIMWRQWUphUExOQ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2023-08-28T05:41:00Z</dcterms:created>
  <dc:creator>ASUS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E8138B84BC694E2FB89F682B8B7E4822_13</vt:lpwstr>
  </property>
</Properties>
</file>