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B77A5" w14:textId="42165CB0" w:rsidR="0001755A" w:rsidRPr="008348F7" w:rsidRDefault="0001755A" w:rsidP="0001755A">
      <w:pPr>
        <w:pStyle w:val="a8"/>
      </w:pPr>
      <w:r>
        <w:t>лабораторная работа</w:t>
      </w:r>
      <w:r w:rsidR="008348F7">
        <w:t xml:space="preserve"> №</w:t>
      </w:r>
      <w:r>
        <w:t xml:space="preserve"> </w:t>
      </w:r>
      <w:r w:rsidR="005D396A">
        <w:t>4</w:t>
      </w:r>
    </w:p>
    <w:p w14:paraId="270E7AF9" w14:textId="5DBA34D6" w:rsidR="0001755A" w:rsidRDefault="0001755A" w:rsidP="0001755A">
      <w:pPr>
        <w:pStyle w:val="af7"/>
      </w:pPr>
      <w:r w:rsidRPr="0001755A">
        <w:t>Структурный подход к программированию. стадия «Эскизный проект»</w:t>
      </w:r>
      <w:r>
        <w:t>.</w:t>
      </w:r>
    </w:p>
    <w:p w14:paraId="00831498" w14:textId="7B3278DC" w:rsidR="0001755A" w:rsidRDefault="0001755A" w:rsidP="0001755A">
      <w:pPr>
        <w:pStyle w:val="af7"/>
      </w:pPr>
      <w:r>
        <w:t xml:space="preserve">Цель работы: </w:t>
      </w:r>
      <w:r w:rsidR="00CE258D">
        <w:t>научиться создавать формальные модели и на их основе определять спецификации разрабатываемого ПО.</w:t>
      </w:r>
    </w:p>
    <w:p w14:paraId="7E56E2CC" w14:textId="77777777" w:rsidR="00A849D7" w:rsidRDefault="00A849D7" w:rsidP="0001755A">
      <w:pPr>
        <w:pStyle w:val="af7"/>
      </w:pPr>
    </w:p>
    <w:p w14:paraId="79E314E1" w14:textId="56563CC5" w:rsidR="0001755A" w:rsidRDefault="0001755A" w:rsidP="0001755A">
      <w:pPr>
        <w:pStyle w:val="afd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755A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63AACD43" w14:textId="77777777" w:rsidR="00A849D7" w:rsidRDefault="00A849D7" w:rsidP="0001755A">
      <w:pPr>
        <w:pStyle w:val="af7"/>
      </w:pPr>
    </w:p>
    <w:p w14:paraId="07BA2949" w14:textId="20F63489" w:rsidR="00CE258D" w:rsidRDefault="00CE258D" w:rsidP="00CE258D">
      <w:pPr>
        <w:pStyle w:val="af7"/>
      </w:pPr>
      <w:r>
        <w:t xml:space="preserve">UML (Unified </w:t>
      </w:r>
      <w:proofErr w:type="spellStart"/>
      <w:r>
        <w:t>Modeling</w:t>
      </w:r>
      <w:proofErr w:type="spellEnd"/>
      <w:r>
        <w:t xml:space="preserve"> Language – унифицированный язык моделирования) – это стандартный графический язык, предназначенный для визуализации, спецификации, проектирования и документирования программных систем.</w:t>
      </w:r>
    </w:p>
    <w:p w14:paraId="0BCE778A" w14:textId="77777777" w:rsidR="00CE258D" w:rsidRDefault="00CE258D" w:rsidP="00A37FB0">
      <w:pPr>
        <w:pStyle w:val="af7"/>
      </w:pPr>
      <w:r>
        <w:t>UML применяется при разработке информационных систем для описания их структуры, поведения, взаимодействия пользователей с системой и последовательности выполнения операций.</w:t>
      </w:r>
    </w:p>
    <w:p w14:paraId="7CCB3A99" w14:textId="0ACCAE72" w:rsidR="00CE258D" w:rsidRDefault="00CE258D" w:rsidP="00CE258D">
      <w:pPr>
        <w:pStyle w:val="af7"/>
      </w:pPr>
      <w:r>
        <w:t>UML не является языком программирования или самостоятельной методологией разработки. Он предоставляет набор графических обозначений и правил, с помощью которых можно представить архитектуру системы на разных уровнях детализации.</w:t>
      </w:r>
    </w:p>
    <w:p w14:paraId="5E0CF714" w14:textId="0BA0FAAF" w:rsidR="00CE258D" w:rsidRDefault="00CE258D" w:rsidP="00CE258D">
      <w:pPr>
        <w:pStyle w:val="af7"/>
      </w:pPr>
      <w:r w:rsidRPr="00CE258D">
        <w:t>Основные виды диаграмм UML</w:t>
      </w:r>
      <w:r>
        <w:t>:</w:t>
      </w:r>
    </w:p>
    <w:p w14:paraId="40AD4382" w14:textId="2A36F1BB" w:rsidR="00CE258D" w:rsidRDefault="00CE258D" w:rsidP="00CE258D">
      <w:pPr>
        <w:pStyle w:val="a0"/>
      </w:pPr>
      <w:r w:rsidRPr="00CE258D">
        <w:t>структурные диаграммы</w:t>
      </w:r>
      <w:r>
        <w:t xml:space="preserve">: </w:t>
      </w:r>
      <w:r w:rsidRPr="00CE258D">
        <w:t>описывают статическую структуру системы</w:t>
      </w:r>
      <w:r>
        <w:t xml:space="preserve"> (д</w:t>
      </w:r>
      <w:r w:rsidRPr="00CE258D">
        <w:t>иаграмма классов, компонентов, объектов, развертывания, пакетов</w:t>
      </w:r>
      <w:r>
        <w:t>);</w:t>
      </w:r>
    </w:p>
    <w:p w14:paraId="0D9E0012" w14:textId="5F1FC3C0" w:rsidR="00CE258D" w:rsidRDefault="00CE258D" w:rsidP="00CE258D">
      <w:pPr>
        <w:pStyle w:val="a0"/>
      </w:pPr>
      <w:r w:rsidRPr="00CE258D">
        <w:t>диаграммы поведения</w:t>
      </w:r>
      <w:r>
        <w:t xml:space="preserve">: </w:t>
      </w:r>
      <w:r w:rsidRPr="00CE258D">
        <w:t>описывают функции системы и процессы ее работы</w:t>
      </w:r>
      <w:r>
        <w:t xml:space="preserve"> (д</w:t>
      </w:r>
      <w:r w:rsidRPr="00CE258D">
        <w:t>иаграмма вариантов использования, деятельности, состояний</w:t>
      </w:r>
      <w:r>
        <w:t>);</w:t>
      </w:r>
    </w:p>
    <w:p w14:paraId="4AD9A174" w14:textId="125FC421" w:rsidR="00CE258D" w:rsidRDefault="00CE258D" w:rsidP="00CE258D">
      <w:pPr>
        <w:pStyle w:val="a0"/>
      </w:pPr>
      <w:r w:rsidRPr="00CE258D">
        <w:t>диаграммы взаимодействия</w:t>
      </w:r>
      <w:r>
        <w:t xml:space="preserve">: </w:t>
      </w:r>
      <w:r w:rsidRPr="00CE258D">
        <w:t>показывают обмен сообщениями между участниками и объектами</w:t>
      </w:r>
      <w:r>
        <w:t xml:space="preserve"> (</w:t>
      </w:r>
      <w:r w:rsidRPr="00CE258D">
        <w:t>диаграмма последовательности, коммуникации, временная диаграмма</w:t>
      </w:r>
      <w:r>
        <w:t>).</w:t>
      </w:r>
    </w:p>
    <w:p w14:paraId="6A455ED9" w14:textId="7891BF99" w:rsidR="00CE258D" w:rsidRDefault="00CE258D" w:rsidP="00CE258D">
      <w:pPr>
        <w:pStyle w:val="af7"/>
      </w:pPr>
      <w:r w:rsidRPr="00CE258D">
        <w:t xml:space="preserve">Назначение UML при проектировании информационной системы </w:t>
      </w:r>
      <w:r>
        <w:t xml:space="preserve">на примере </w:t>
      </w:r>
      <w:r w:rsidRPr="00CE258D">
        <w:t>библиотеки</w:t>
      </w:r>
      <w:r>
        <w:t>.</w:t>
      </w:r>
    </w:p>
    <w:p w14:paraId="24F56E47" w14:textId="77777777" w:rsidR="00CE258D" w:rsidRDefault="00CE258D" w:rsidP="00CE258D">
      <w:pPr>
        <w:pStyle w:val="af7"/>
      </w:pPr>
      <w:r>
        <w:t>При разработке информационной системы библиотеки UML позволяет:</w:t>
      </w:r>
    </w:p>
    <w:p w14:paraId="76945129" w14:textId="3D57523D" w:rsidR="00CE258D" w:rsidRDefault="00CE258D" w:rsidP="00CE258D">
      <w:pPr>
        <w:pStyle w:val="a0"/>
      </w:pPr>
      <w:r>
        <w:lastRenderedPageBreak/>
        <w:t>определить пользователей системы и их функциональные возможности;</w:t>
      </w:r>
    </w:p>
    <w:p w14:paraId="32FA9B04" w14:textId="069225C2" w:rsidR="00CE258D" w:rsidRDefault="00CE258D" w:rsidP="00CE258D">
      <w:pPr>
        <w:pStyle w:val="a0"/>
      </w:pPr>
      <w:r>
        <w:t>описать процессы поиска, выдачи, возврата и бронирования книг;</w:t>
      </w:r>
    </w:p>
    <w:p w14:paraId="5319AB83" w14:textId="583B62D3" w:rsidR="00CE258D" w:rsidRDefault="00CE258D" w:rsidP="00CE258D">
      <w:pPr>
        <w:pStyle w:val="a0"/>
      </w:pPr>
      <w:r>
        <w:t>определить структуру данных и взаимосвязи между сущностями;</w:t>
      </w:r>
    </w:p>
    <w:p w14:paraId="1AD5B03C" w14:textId="52EB5C98" w:rsidR="00CE258D" w:rsidRDefault="00CE258D" w:rsidP="00CE258D">
      <w:pPr>
        <w:pStyle w:val="a0"/>
      </w:pPr>
      <w:r>
        <w:t>представить взаимодействие компонентов системы;</w:t>
      </w:r>
    </w:p>
    <w:p w14:paraId="2B77FF60" w14:textId="46A89B90" w:rsidR="00CE258D" w:rsidRDefault="00CE258D" w:rsidP="00CE258D">
      <w:pPr>
        <w:pStyle w:val="a0"/>
      </w:pPr>
      <w:r>
        <w:t>сформировать документацию для разработчиков, тестировщиков и заказчиков.</w:t>
      </w:r>
    </w:p>
    <w:p w14:paraId="291F076F" w14:textId="3FB1837E" w:rsidR="00C1141A" w:rsidRPr="00C1141A" w:rsidRDefault="00C1141A" w:rsidP="00C1141A">
      <w:pPr>
        <w:pStyle w:val="af7"/>
      </w:pPr>
      <w:r w:rsidRPr="00C1141A">
        <w:t>Таким образом, UML обеспечивает единое визуальное представление проектируемой системы и упрощает согласование требований между всеми участниками разработки.</w:t>
      </w:r>
    </w:p>
    <w:p w14:paraId="32D34561" w14:textId="04433913" w:rsidR="00730458" w:rsidRDefault="00730458" w:rsidP="00730458">
      <w:pPr>
        <w:pStyle w:val="af7"/>
      </w:pPr>
      <w:r>
        <w:t>Диаграмма последовательности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) </w:t>
      </w:r>
      <w:r>
        <w:t>–</w:t>
      </w:r>
      <w:r>
        <w:t xml:space="preserve"> это поведенческая диаграмма UML, предназначенная для отображения взаимодействия между участниками, объектами и компонентами системы в определенном временном порядке.</w:t>
      </w:r>
    </w:p>
    <w:p w14:paraId="6216AE78" w14:textId="77777777" w:rsidR="00730458" w:rsidRDefault="00730458" w:rsidP="00730458">
      <w:pPr>
        <w:pStyle w:val="af7"/>
      </w:pPr>
      <w:r>
        <w:t>Диаграмма показывает, какие сообщения передаются между объектами, в какой последовательности выполняются операции и какие действия происходят в ответ на запрос пользователя. В отличие от диаграммы вариантов использования, которая описывает функциональные возможности системы, диаграмма последовательности раскрывает порядок выполнения конкретного сценария.</w:t>
      </w:r>
    </w:p>
    <w:p w14:paraId="68D300BB" w14:textId="20BFCA22" w:rsidR="004927FC" w:rsidRDefault="00730458" w:rsidP="00730458">
      <w:pPr>
        <w:pStyle w:val="af7"/>
      </w:pPr>
      <w:r>
        <w:t>Диаграммы последовательности применяются при проектировании информационных систем для детализации бизнес-процессов, определения взаимодействия программных компонентов и уточнения логики выполнения операций.</w:t>
      </w:r>
    </w:p>
    <w:p w14:paraId="3D2431E8" w14:textId="7D67B9D8" w:rsidR="00730458" w:rsidRDefault="00730458" w:rsidP="00730458">
      <w:pPr>
        <w:pStyle w:val="af7"/>
      </w:pPr>
      <w:r w:rsidRPr="00730458">
        <w:t>Основные элементы диаграммы последовательности</w:t>
      </w:r>
      <w:r>
        <w:t>:</w:t>
      </w:r>
    </w:p>
    <w:p w14:paraId="2A42F7FC" w14:textId="13E23B90" w:rsidR="00730458" w:rsidRPr="00730458" w:rsidRDefault="00730458" w:rsidP="00730458">
      <w:pPr>
        <w:pStyle w:val="a0"/>
      </w:pPr>
      <w:r>
        <w:t>а</w:t>
      </w:r>
      <w:r w:rsidRPr="00730458">
        <w:t>ктор</w:t>
      </w:r>
      <w:r>
        <w:t xml:space="preserve"> – в</w:t>
      </w:r>
      <w:r w:rsidRPr="00730458">
        <w:t>нешний участник, инициирующий взаимодействие с системой. Например, читатель или библиотекарь</w:t>
      </w:r>
      <w:r>
        <w:t>;</w:t>
      </w:r>
    </w:p>
    <w:p w14:paraId="2A0C9F57" w14:textId="01F29AF7" w:rsidR="00730458" w:rsidRDefault="00730458" w:rsidP="00730458">
      <w:pPr>
        <w:pStyle w:val="a0"/>
      </w:pPr>
      <w:r>
        <w:t>л</w:t>
      </w:r>
      <w:r>
        <w:t>иния жизни (</w:t>
      </w:r>
      <w:proofErr w:type="spellStart"/>
      <w:r>
        <w:t>Lifeline</w:t>
      </w:r>
      <w:proofErr w:type="spellEnd"/>
      <w:r>
        <w:t>)</w:t>
      </w:r>
      <w:r>
        <w:t xml:space="preserve"> – в</w:t>
      </w:r>
      <w:r>
        <w:t>ертикальная пунктирная линия, обозначающая существование участника или объекта во времени</w:t>
      </w:r>
      <w:r>
        <w:t>;</w:t>
      </w:r>
    </w:p>
    <w:p w14:paraId="7B0C7064" w14:textId="654A75A2" w:rsidR="00730458" w:rsidRDefault="00730458" w:rsidP="00730458">
      <w:pPr>
        <w:pStyle w:val="a0"/>
      </w:pPr>
      <w:r>
        <w:lastRenderedPageBreak/>
        <w:t>с</w:t>
      </w:r>
      <w:r>
        <w:t>ообщение</w:t>
      </w:r>
      <w:r>
        <w:t xml:space="preserve"> – г</w:t>
      </w:r>
      <w:r>
        <w:t>оризонтальная стрелка, обозначающая передачу запроса, вызов операции или возврат результата между участниками</w:t>
      </w:r>
      <w:r>
        <w:t>;</w:t>
      </w:r>
    </w:p>
    <w:p w14:paraId="311B9E41" w14:textId="0228567C" w:rsidR="00730458" w:rsidRDefault="00730458" w:rsidP="00730458">
      <w:pPr>
        <w:pStyle w:val="a0"/>
      </w:pPr>
      <w:r>
        <w:t>ф</w:t>
      </w:r>
      <w:r>
        <w:t>окус управления (</w:t>
      </w:r>
      <w:proofErr w:type="spellStart"/>
      <w:r>
        <w:t>Activation</w:t>
      </w:r>
      <w:proofErr w:type="spellEnd"/>
      <w:r>
        <w:t>)</w:t>
      </w:r>
      <w:r>
        <w:t xml:space="preserve"> – у</w:t>
      </w:r>
      <w:r>
        <w:t>зкий прямоугольник на линии жизни, показывающий период, в течение которого участник выполняет действие</w:t>
      </w:r>
      <w:r>
        <w:t>;</w:t>
      </w:r>
    </w:p>
    <w:p w14:paraId="4AD53470" w14:textId="4DF85E37" w:rsidR="00730458" w:rsidRDefault="00730458" w:rsidP="00730458">
      <w:pPr>
        <w:pStyle w:val="a0"/>
      </w:pPr>
      <w:r>
        <w:t>в</w:t>
      </w:r>
      <w:r>
        <w:t>озвратное сообщение</w:t>
      </w:r>
      <w:r>
        <w:t xml:space="preserve"> – п</w:t>
      </w:r>
      <w:r>
        <w:t>унктирная стрелка, обозначающая возврат результата выполнения операции или ответ на запрос.</w:t>
      </w:r>
    </w:p>
    <w:p w14:paraId="7428AF21" w14:textId="145F06A8" w:rsidR="00730458" w:rsidRPr="00730458" w:rsidRDefault="00730458" w:rsidP="00730458">
      <w:pPr>
        <w:pStyle w:val="af7"/>
      </w:pPr>
      <w:r w:rsidRPr="00730458">
        <w:t>Дополнительные элементы</w:t>
      </w:r>
      <w:r>
        <w:t>:</w:t>
      </w:r>
    </w:p>
    <w:p w14:paraId="57D385A4" w14:textId="75F9A0FE" w:rsidR="00730458" w:rsidRPr="00730458" w:rsidRDefault="00730458" w:rsidP="00730458">
      <w:pPr>
        <w:pStyle w:val="a0"/>
      </w:pPr>
      <w:r>
        <w:t>к</w:t>
      </w:r>
      <w:r w:rsidRPr="00730458">
        <w:t xml:space="preserve">омбинированные фрагменты </w:t>
      </w:r>
      <w:r>
        <w:t>–</w:t>
      </w:r>
      <w:r w:rsidRPr="00730458">
        <w:t xml:space="preserve"> позволяют представить условия, циклы и альтернативные сценарии</w:t>
      </w:r>
      <w:r>
        <w:t>;</w:t>
      </w:r>
    </w:p>
    <w:p w14:paraId="68BAB9C5" w14:textId="5A506AEA" w:rsidR="00730458" w:rsidRPr="00730458" w:rsidRDefault="00730458" w:rsidP="00730458">
      <w:pPr>
        <w:pStyle w:val="a0"/>
      </w:pPr>
      <w:proofErr w:type="spellStart"/>
      <w:r w:rsidRPr="00730458">
        <w:t>alt</w:t>
      </w:r>
      <w:proofErr w:type="spellEnd"/>
      <w:r w:rsidRPr="00730458">
        <w:t xml:space="preserve"> </w:t>
      </w:r>
      <w:r>
        <w:t>–</w:t>
      </w:r>
      <w:r w:rsidRPr="00730458">
        <w:t xml:space="preserve"> обозначает альтернативные ветви выполнения, например успешную выдачу книги или отказ из-за задолженности</w:t>
      </w:r>
      <w:r>
        <w:t>;</w:t>
      </w:r>
    </w:p>
    <w:p w14:paraId="5E75A88F" w14:textId="7854545E" w:rsidR="00730458" w:rsidRPr="00730458" w:rsidRDefault="00730458" w:rsidP="00730458">
      <w:pPr>
        <w:pStyle w:val="a0"/>
      </w:pPr>
      <w:proofErr w:type="spellStart"/>
      <w:r w:rsidRPr="00730458">
        <w:t>opt</w:t>
      </w:r>
      <w:proofErr w:type="spellEnd"/>
      <w:r w:rsidRPr="00730458">
        <w:t xml:space="preserve"> </w:t>
      </w:r>
      <w:r>
        <w:t>–</w:t>
      </w:r>
      <w:r w:rsidRPr="00730458">
        <w:t xml:space="preserve"> показывает необязательное действие, выполняемое при определенном условии</w:t>
      </w:r>
      <w:r>
        <w:t>;</w:t>
      </w:r>
    </w:p>
    <w:p w14:paraId="62D068AA" w14:textId="6D47CEE1" w:rsidR="00730458" w:rsidRPr="00730458" w:rsidRDefault="00730458" w:rsidP="00730458">
      <w:pPr>
        <w:pStyle w:val="a0"/>
      </w:pPr>
      <w:proofErr w:type="spellStart"/>
      <w:r w:rsidRPr="00730458">
        <w:t>loop</w:t>
      </w:r>
      <w:proofErr w:type="spellEnd"/>
      <w:r w:rsidRPr="00730458">
        <w:t xml:space="preserve"> </w:t>
      </w:r>
      <w:r>
        <w:t>–</w:t>
      </w:r>
      <w:r w:rsidRPr="00730458">
        <w:t xml:space="preserve"> обозначает повторение действий, например обработку нескольких книг в заказе</w:t>
      </w:r>
      <w:r>
        <w:t>.</w:t>
      </w:r>
    </w:p>
    <w:p w14:paraId="488F542A" w14:textId="77777777" w:rsidR="00730458" w:rsidRDefault="00730458" w:rsidP="00730458">
      <w:pPr>
        <w:pStyle w:val="af7"/>
      </w:pPr>
    </w:p>
    <w:p w14:paraId="62936C0A" w14:textId="6DA3E591" w:rsidR="004B10D1" w:rsidRDefault="004B10D1" w:rsidP="004927FC">
      <w:pPr>
        <w:pStyle w:val="afd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10D1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</w:p>
    <w:p w14:paraId="61CDE569" w14:textId="77777777" w:rsidR="00A849D7" w:rsidRDefault="00A849D7" w:rsidP="004B10D1">
      <w:pPr>
        <w:pStyle w:val="af7"/>
      </w:pPr>
    </w:p>
    <w:p w14:paraId="0C39212D" w14:textId="120D3D08" w:rsidR="004B10D1" w:rsidRDefault="004B10D1" w:rsidP="004B10D1">
      <w:pPr>
        <w:pStyle w:val="af7"/>
      </w:pPr>
      <w:r>
        <w:t>На рисунке 1 представлена диаграмма</w:t>
      </w:r>
      <w:r w:rsidRPr="004B10D1">
        <w:t xml:space="preserve"> </w:t>
      </w:r>
      <w:r w:rsidR="00730458">
        <w:t>последовательности</w:t>
      </w:r>
      <w:r w:rsidR="004927FC">
        <w:t xml:space="preserve"> для </w:t>
      </w:r>
      <w:r w:rsidR="005D396A">
        <w:t>деятельности банкомата</w:t>
      </w:r>
      <w:r>
        <w:t>.</w:t>
      </w:r>
    </w:p>
    <w:p w14:paraId="2F7CB1F8" w14:textId="637A1035" w:rsidR="004B10D1" w:rsidRDefault="005D396A" w:rsidP="004927FC">
      <w:pPr>
        <w:pStyle w:val="af"/>
      </w:pPr>
      <w:r>
        <w:rPr>
          <w:noProof/>
        </w:rPr>
        <w:lastRenderedPageBreak/>
        <w:drawing>
          <wp:inline distT="0" distB="0" distL="0" distR="0" wp14:anchorId="74EB682D" wp14:editId="607E2C65">
            <wp:extent cx="3552825" cy="5105400"/>
            <wp:effectExtent l="0" t="0" r="9525" b="0"/>
            <wp:docPr id="1" name="Рисунок 1" descr="Технология разработки ПО: Диаграмма последовательности и диаграмма  коопе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ехнология разработки ПО: Диаграмма последовательности и диаграмма  коопераци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DB6ED" w14:textId="3C5E271A" w:rsidR="004B10D1" w:rsidRPr="00F841FE" w:rsidRDefault="004B10D1" w:rsidP="004B10D1">
      <w:pPr>
        <w:pStyle w:val="af"/>
      </w:pPr>
      <w:r>
        <w:t xml:space="preserve">Рисунок 1 – Диаграмма </w:t>
      </w:r>
      <w:r w:rsidR="00F841FE">
        <w:t>вариантов использования</w:t>
      </w:r>
    </w:p>
    <w:p w14:paraId="4EA4AF8A" w14:textId="36292A9E" w:rsidR="004B10D1" w:rsidRDefault="004B10D1" w:rsidP="004B10D1">
      <w:pPr>
        <w:pStyle w:val="af7"/>
      </w:pPr>
      <w:r>
        <w:t xml:space="preserve">Диаграмма описывает </w:t>
      </w:r>
      <w:r w:rsidR="00F841FE">
        <w:t>это вот это</w:t>
      </w:r>
      <w:r w:rsidR="00A63BD3">
        <w:t xml:space="preserve">. На диаграмме представлены </w:t>
      </w:r>
      <w:r w:rsidR="005D396A">
        <w:t>объекты</w:t>
      </w:r>
      <w:r w:rsidR="00A63BD3">
        <w:t>:</w:t>
      </w:r>
    </w:p>
    <w:p w14:paraId="71722202" w14:textId="56442CE6" w:rsidR="00A63BD3" w:rsidRDefault="00A63BD3" w:rsidP="00A63BD3">
      <w:pPr>
        <w:pStyle w:val="a0"/>
      </w:pPr>
      <w:r>
        <w:t xml:space="preserve">один – такие </w:t>
      </w:r>
      <w:proofErr w:type="spellStart"/>
      <w:r>
        <w:t>такие</w:t>
      </w:r>
      <w:proofErr w:type="spellEnd"/>
      <w:r>
        <w:t xml:space="preserve"> данные;</w:t>
      </w:r>
    </w:p>
    <w:p w14:paraId="4EF066E9" w14:textId="107B5C62" w:rsidR="00A63BD3" w:rsidRDefault="00A63BD3" w:rsidP="00A63BD3">
      <w:pPr>
        <w:pStyle w:val="a0"/>
      </w:pPr>
      <w:r>
        <w:t>второй – следующие данные;</w:t>
      </w:r>
    </w:p>
    <w:p w14:paraId="4E60D649" w14:textId="6793D37F" w:rsidR="00A63BD3" w:rsidRDefault="00A63BD3" w:rsidP="00A63BD3">
      <w:pPr>
        <w:pStyle w:val="a0"/>
      </w:pPr>
      <w:r>
        <w:t>пятый – эти данные;</w:t>
      </w:r>
    </w:p>
    <w:p w14:paraId="00C99E12" w14:textId="2D259C4F" w:rsidR="00A63BD3" w:rsidRDefault="00A63BD3" w:rsidP="00A63BD3">
      <w:pPr>
        <w:pStyle w:val="a0"/>
      </w:pPr>
      <w:r>
        <w:t>десятый – эти данные.</w:t>
      </w:r>
    </w:p>
    <w:p w14:paraId="473EAF06" w14:textId="3F7DA117" w:rsidR="00A63BD3" w:rsidRDefault="005D396A" w:rsidP="00A63BD3">
      <w:pPr>
        <w:pStyle w:val="af7"/>
      </w:pPr>
      <w:r>
        <w:t>Линии жизни</w:t>
      </w:r>
      <w:r w:rsidR="00A63BD3">
        <w:t>:</w:t>
      </w:r>
    </w:p>
    <w:p w14:paraId="44D61349" w14:textId="4F280F10" w:rsidR="00A63BD3" w:rsidRDefault="00F841FE" w:rsidP="00A63BD3">
      <w:pPr>
        <w:pStyle w:val="a0"/>
      </w:pPr>
      <w:r>
        <w:t>это</w:t>
      </w:r>
      <w:r w:rsidR="00A63BD3">
        <w:t xml:space="preserve"> – </w:t>
      </w:r>
      <w:r>
        <w:t>делает это</w:t>
      </w:r>
      <w:r w:rsidR="00A63BD3">
        <w:t>;</w:t>
      </w:r>
    </w:p>
    <w:p w14:paraId="10AA48F2" w14:textId="71048664" w:rsidR="00A63BD3" w:rsidRDefault="00F841FE" w:rsidP="00A63BD3">
      <w:pPr>
        <w:pStyle w:val="a0"/>
      </w:pPr>
      <w:r>
        <w:t>то</w:t>
      </w:r>
      <w:r w:rsidR="00A63BD3">
        <w:t xml:space="preserve"> – </w:t>
      </w:r>
      <w:r>
        <w:t>делает то</w:t>
      </w:r>
      <w:r w:rsidR="00A63BD3">
        <w:t>;</w:t>
      </w:r>
    </w:p>
    <w:p w14:paraId="0350F7E8" w14:textId="1B319900" w:rsidR="00A63BD3" w:rsidRDefault="00F841FE" w:rsidP="00A63BD3">
      <w:pPr>
        <w:pStyle w:val="a0"/>
      </w:pPr>
      <w:r>
        <w:t>пятое – делает так;</w:t>
      </w:r>
    </w:p>
    <w:p w14:paraId="485CBEFB" w14:textId="6C714897" w:rsidR="00F841FE" w:rsidRDefault="00F841FE" w:rsidP="00F841FE">
      <w:pPr>
        <w:pStyle w:val="a0"/>
      </w:pPr>
      <w:r>
        <w:t>десятое – делает сяк;</w:t>
      </w:r>
    </w:p>
    <w:p w14:paraId="3C3481E9" w14:textId="294DA650" w:rsidR="00F841FE" w:rsidRDefault="00F841FE" w:rsidP="00F841FE">
      <w:pPr>
        <w:pStyle w:val="a0"/>
      </w:pPr>
      <w:r>
        <w:t>и т.д.</w:t>
      </w:r>
    </w:p>
    <w:p w14:paraId="1F2A49A2" w14:textId="3B6AA516" w:rsidR="00A63BD3" w:rsidRDefault="00BC7801" w:rsidP="00BC7801">
      <w:pPr>
        <w:pStyle w:val="af7"/>
      </w:pPr>
      <w:r>
        <w:lastRenderedPageBreak/>
        <w:t>Дальше идёт общее описание диаграммы, что вообще творится, как это понимать, внутри какой системы и как в общих чертах всё это взаимодействует.</w:t>
      </w:r>
    </w:p>
    <w:p w14:paraId="5C5F79F9" w14:textId="77777777" w:rsidR="00A63BD3" w:rsidRDefault="00A63BD3" w:rsidP="00A63BD3">
      <w:pPr>
        <w:pStyle w:val="af7"/>
      </w:pPr>
    </w:p>
    <w:p w14:paraId="4CFDD340" w14:textId="4899F2B8" w:rsidR="00A63BD3" w:rsidRDefault="00A63BD3" w:rsidP="00A63BD3">
      <w:pPr>
        <w:pStyle w:val="afd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3BD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5602AD67" w14:textId="77777777" w:rsidR="00F841FE" w:rsidRDefault="00F841FE" w:rsidP="00F841FE">
      <w:pPr>
        <w:pStyle w:val="af7"/>
      </w:pPr>
    </w:p>
    <w:p w14:paraId="298A7307" w14:textId="4DEF7A13" w:rsidR="00A849D7" w:rsidRPr="00A63BD3" w:rsidRDefault="00A849D7" w:rsidP="00A849D7">
      <w:pPr>
        <w:pStyle w:val="af7"/>
      </w:pPr>
      <w:r>
        <w:t>Здесь мы пишем то, что мы сделали, что у нас получилось, какой из этого всего вывод, что мы освоили по итогам лабораторной работы, и желаем всем добра и позитива. (Контрольные вопросы тоже будут)</w:t>
      </w:r>
    </w:p>
    <w:sectPr w:rsidR="00A849D7" w:rsidRPr="00A63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D2C8E"/>
    <w:multiLevelType w:val="hybridMultilevel"/>
    <w:tmpl w:val="C0121CC4"/>
    <w:lvl w:ilvl="0" w:tplc="FA762864">
      <w:start w:val="1"/>
      <w:numFmt w:val="decimal"/>
      <w:pStyle w:val="a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412328"/>
    <w:multiLevelType w:val="hybridMultilevel"/>
    <w:tmpl w:val="DCAEBE8C"/>
    <w:lvl w:ilvl="0" w:tplc="02CE186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716E5"/>
    <w:multiLevelType w:val="hybridMultilevel"/>
    <w:tmpl w:val="9F5AD69E"/>
    <w:lvl w:ilvl="0" w:tplc="183C3CFA">
      <w:start w:val="1"/>
      <w:numFmt w:val="bullet"/>
      <w:pStyle w:val="a0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8B2C90"/>
    <w:multiLevelType w:val="multilevel"/>
    <w:tmpl w:val="7C3C7508"/>
    <w:lvl w:ilvl="0">
      <w:start w:val="1"/>
      <w:numFmt w:val="decimal"/>
      <w:pStyle w:val="a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0" w:firstLine="709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7B262339"/>
    <w:multiLevelType w:val="multilevel"/>
    <w:tmpl w:val="032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601795">
    <w:abstractNumId w:val="3"/>
  </w:num>
  <w:num w:numId="2" w16cid:durableId="458689518">
    <w:abstractNumId w:val="2"/>
  </w:num>
  <w:num w:numId="3" w16cid:durableId="933822914">
    <w:abstractNumId w:val="0"/>
  </w:num>
  <w:num w:numId="4" w16cid:durableId="1660037672">
    <w:abstractNumId w:val="3"/>
  </w:num>
  <w:num w:numId="5" w16cid:durableId="1158302320">
    <w:abstractNumId w:val="3"/>
  </w:num>
  <w:num w:numId="6" w16cid:durableId="1298340346">
    <w:abstractNumId w:val="1"/>
  </w:num>
  <w:num w:numId="7" w16cid:durableId="1727531980">
    <w:abstractNumId w:val="2"/>
    <w:lvlOverride w:ilvl="0">
      <w:startOverride w:val="1"/>
    </w:lvlOverride>
  </w:num>
  <w:num w:numId="8" w16cid:durableId="1025450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5A"/>
    <w:rsid w:val="000150CD"/>
    <w:rsid w:val="0001755A"/>
    <w:rsid w:val="001A2F9A"/>
    <w:rsid w:val="001E264C"/>
    <w:rsid w:val="00202587"/>
    <w:rsid w:val="00403CE0"/>
    <w:rsid w:val="004927FC"/>
    <w:rsid w:val="004B10D1"/>
    <w:rsid w:val="00531A8E"/>
    <w:rsid w:val="005D396A"/>
    <w:rsid w:val="00730458"/>
    <w:rsid w:val="007A3D80"/>
    <w:rsid w:val="007A6FBB"/>
    <w:rsid w:val="008348F7"/>
    <w:rsid w:val="0089149E"/>
    <w:rsid w:val="00A37FB0"/>
    <w:rsid w:val="00A63BD3"/>
    <w:rsid w:val="00A849D7"/>
    <w:rsid w:val="00BC4A2E"/>
    <w:rsid w:val="00BC7801"/>
    <w:rsid w:val="00BE6824"/>
    <w:rsid w:val="00C1141A"/>
    <w:rsid w:val="00C43375"/>
    <w:rsid w:val="00CE258D"/>
    <w:rsid w:val="00D97CA7"/>
    <w:rsid w:val="00DC3338"/>
    <w:rsid w:val="00DD6578"/>
    <w:rsid w:val="00F5492F"/>
    <w:rsid w:val="00F8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2001B"/>
  <w15:chartTrackingRefBased/>
  <w15:docId w15:val="{F2C8476B-5923-4BE5-9E07-D18D8461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basedOn w:val="a4"/>
    <w:next w:val="a4"/>
    <w:link w:val="10"/>
    <w:uiPriority w:val="9"/>
    <w:qFormat/>
    <w:rsid w:val="00BC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4"/>
    <w:next w:val="a4"/>
    <w:link w:val="20"/>
    <w:uiPriority w:val="9"/>
    <w:semiHidden/>
    <w:unhideWhenUsed/>
    <w:qFormat/>
    <w:rsid w:val="00BC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01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01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01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01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01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01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01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лоКапс"/>
    <w:basedOn w:val="1"/>
    <w:link w:val="a9"/>
    <w:autoRedefine/>
    <w:qFormat/>
    <w:rsid w:val="00BC4A2E"/>
    <w:pPr>
      <w:spacing w:before="0" w:after="0" w:line="360" w:lineRule="auto"/>
      <w:jc w:val="center"/>
    </w:pPr>
    <w:rPr>
      <w:rFonts w:ascii="Times New Roman" w:hAnsi="Times New Roman"/>
      <w:b/>
      <w:caps/>
      <w:color w:val="000000" w:themeColor="text1"/>
      <w:sz w:val="28"/>
    </w:rPr>
  </w:style>
  <w:style w:type="character" w:customStyle="1" w:styleId="a9">
    <w:name w:val="ЗаглоКапс Знак"/>
    <w:basedOn w:val="10"/>
    <w:link w:val="a8"/>
    <w:rsid w:val="00BC4A2E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10">
    <w:name w:val="Заголовок 1 Знак"/>
    <w:basedOn w:val="a5"/>
    <w:link w:val="1"/>
    <w:uiPriority w:val="9"/>
    <w:rsid w:val="00BC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1">
    <w:name w:val="ЗагОсн"/>
    <w:basedOn w:val="a8"/>
    <w:link w:val="aa"/>
    <w:autoRedefine/>
    <w:qFormat/>
    <w:rsid w:val="0001755A"/>
    <w:pPr>
      <w:numPr>
        <w:numId w:val="5"/>
      </w:numPr>
      <w:suppressAutoHyphens/>
      <w:jc w:val="both"/>
    </w:pPr>
  </w:style>
  <w:style w:type="character" w:customStyle="1" w:styleId="aa">
    <w:name w:val="ЗагОсн Знак"/>
    <w:basedOn w:val="a9"/>
    <w:link w:val="a1"/>
    <w:rsid w:val="0001755A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customStyle="1" w:styleId="a0">
    <w:name w:val="Писок"/>
    <w:basedOn w:val="a4"/>
    <w:link w:val="ab"/>
    <w:autoRedefine/>
    <w:qFormat/>
    <w:rsid w:val="00A63BD3"/>
    <w:pPr>
      <w:numPr>
        <w:numId w:val="2"/>
      </w:num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b">
    <w:name w:val="Писок Знак"/>
    <w:basedOn w:val="a5"/>
    <w:link w:val="a0"/>
    <w:rsid w:val="00A63BD3"/>
    <w:rPr>
      <w:rFonts w:ascii="Times New Roman" w:hAnsi="Times New Roman"/>
      <w:color w:val="000000" w:themeColor="text1"/>
      <w:sz w:val="28"/>
    </w:rPr>
  </w:style>
  <w:style w:type="paragraph" w:customStyle="1" w:styleId="a">
    <w:name w:val="ПисокНомр"/>
    <w:basedOn w:val="a4"/>
    <w:link w:val="ac"/>
    <w:qFormat/>
    <w:rsid w:val="00BC4A2E"/>
    <w:pPr>
      <w:numPr>
        <w:numId w:val="3"/>
      </w:num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c">
    <w:name w:val="ПисокНомр Знак"/>
    <w:basedOn w:val="a5"/>
    <w:link w:val="a"/>
    <w:rsid w:val="00BC4A2E"/>
    <w:rPr>
      <w:rFonts w:ascii="Times New Roman" w:hAnsi="Times New Roman"/>
      <w:color w:val="000000" w:themeColor="text1"/>
      <w:sz w:val="28"/>
    </w:rPr>
  </w:style>
  <w:style w:type="paragraph" w:customStyle="1" w:styleId="a2">
    <w:name w:val="ПодзагОсн"/>
    <w:basedOn w:val="2"/>
    <w:next w:val="a4"/>
    <w:link w:val="ad"/>
    <w:autoRedefine/>
    <w:qFormat/>
    <w:rsid w:val="00BC4A2E"/>
    <w:pPr>
      <w:numPr>
        <w:ilvl w:val="1"/>
        <w:numId w:val="5"/>
      </w:numPr>
      <w:suppressAutoHyphens/>
      <w:spacing w:before="0" w:after="0" w:line="360" w:lineRule="auto"/>
      <w:jc w:val="both"/>
    </w:pPr>
    <w:rPr>
      <w:rFonts w:ascii="Times New Roman" w:hAnsi="Times New Roman"/>
      <w:b/>
      <w:color w:val="000000" w:themeColor="text1"/>
      <w:sz w:val="28"/>
    </w:rPr>
  </w:style>
  <w:style w:type="character" w:customStyle="1" w:styleId="ad">
    <w:name w:val="ПодзагОсн Знак"/>
    <w:basedOn w:val="20"/>
    <w:link w:val="a2"/>
    <w:rsid w:val="00BC4A2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5"/>
    <w:link w:val="2"/>
    <w:uiPriority w:val="9"/>
    <w:semiHidden/>
    <w:rsid w:val="00BC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3">
    <w:name w:val="ПодПодзагОсн"/>
    <w:basedOn w:val="a4"/>
    <w:next w:val="a4"/>
    <w:link w:val="ae"/>
    <w:autoRedefine/>
    <w:qFormat/>
    <w:rsid w:val="00BC4A2E"/>
    <w:pPr>
      <w:numPr>
        <w:ilvl w:val="2"/>
        <w:numId w:val="5"/>
      </w:num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e">
    <w:name w:val="ПодПодзагОсн Знак"/>
    <w:basedOn w:val="a5"/>
    <w:link w:val="a3"/>
    <w:rsid w:val="00BC4A2E"/>
    <w:rPr>
      <w:rFonts w:ascii="Times New Roman" w:hAnsi="Times New Roman"/>
      <w:color w:val="000000" w:themeColor="text1"/>
      <w:sz w:val="28"/>
    </w:rPr>
  </w:style>
  <w:style w:type="paragraph" w:customStyle="1" w:styleId="af">
    <w:name w:val="РисМиска"/>
    <w:basedOn w:val="a4"/>
    <w:link w:val="af0"/>
    <w:qFormat/>
    <w:rsid w:val="00BC4A2E"/>
    <w:pPr>
      <w:spacing w:before="120" w:after="120" w:line="360" w:lineRule="auto"/>
      <w:jc w:val="center"/>
    </w:pPr>
    <w:rPr>
      <w:rFonts w:ascii="Times New Roman" w:hAnsi="Times New Roman"/>
      <w:sz w:val="28"/>
    </w:rPr>
  </w:style>
  <w:style w:type="character" w:customStyle="1" w:styleId="af0">
    <w:name w:val="РисМиска Знак"/>
    <w:basedOn w:val="a5"/>
    <w:link w:val="af"/>
    <w:rsid w:val="00BC4A2E"/>
    <w:rPr>
      <w:rFonts w:ascii="Times New Roman" w:hAnsi="Times New Roman"/>
      <w:sz w:val="28"/>
    </w:rPr>
  </w:style>
  <w:style w:type="paragraph" w:customStyle="1" w:styleId="af1">
    <w:name w:val="Фистинг"/>
    <w:basedOn w:val="a4"/>
    <w:next w:val="a4"/>
    <w:link w:val="af2"/>
    <w:qFormat/>
    <w:rsid w:val="00BC4A2E"/>
    <w:pPr>
      <w:spacing w:before="120" w:after="120" w:line="276" w:lineRule="auto"/>
    </w:pPr>
    <w:rPr>
      <w:rFonts w:ascii="Times New Roman" w:hAnsi="Times New Roman"/>
    </w:rPr>
  </w:style>
  <w:style w:type="character" w:customStyle="1" w:styleId="af2">
    <w:name w:val="Фистинг Знак"/>
    <w:basedOn w:val="a5"/>
    <w:link w:val="af1"/>
    <w:rsid w:val="00BC4A2E"/>
    <w:rPr>
      <w:rFonts w:ascii="Times New Roman" w:hAnsi="Times New Roman"/>
    </w:rPr>
  </w:style>
  <w:style w:type="paragraph" w:customStyle="1" w:styleId="af3">
    <w:name w:val="ФистингПрил"/>
    <w:basedOn w:val="af4"/>
    <w:link w:val="af5"/>
    <w:qFormat/>
    <w:rsid w:val="00BC4A2E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bCs/>
      <w:kern w:val="0"/>
      <w:sz w:val="18"/>
      <w:szCs w:val="28"/>
      <w:lang w:val="en-US"/>
      <w14:ligatures w14:val="none"/>
    </w:rPr>
  </w:style>
  <w:style w:type="character" w:customStyle="1" w:styleId="af5">
    <w:name w:val="ФистингПрил Знак"/>
    <w:basedOn w:val="af6"/>
    <w:link w:val="af3"/>
    <w:rsid w:val="00BC4A2E"/>
    <w:rPr>
      <w:rFonts w:ascii="Times New Roman" w:eastAsia="Times New Roman" w:hAnsi="Times New Roman" w:cs="Times New Roman"/>
      <w:bCs/>
      <w:kern w:val="0"/>
      <w:sz w:val="18"/>
      <w:szCs w:val="28"/>
      <w:lang w:val="en-US"/>
      <w14:ligatures w14:val="none"/>
    </w:rPr>
  </w:style>
  <w:style w:type="paragraph" w:styleId="af4">
    <w:name w:val="Body Text"/>
    <w:basedOn w:val="a4"/>
    <w:link w:val="af6"/>
    <w:uiPriority w:val="99"/>
    <w:semiHidden/>
    <w:unhideWhenUsed/>
    <w:rsid w:val="00BC4A2E"/>
    <w:pPr>
      <w:spacing w:after="120"/>
    </w:pPr>
  </w:style>
  <w:style w:type="character" w:customStyle="1" w:styleId="af6">
    <w:name w:val="Основной текст Знак"/>
    <w:basedOn w:val="a5"/>
    <w:link w:val="af4"/>
    <w:uiPriority w:val="99"/>
    <w:semiHidden/>
    <w:rsid w:val="00BC4A2E"/>
  </w:style>
  <w:style w:type="paragraph" w:customStyle="1" w:styleId="af7">
    <w:name w:val="База"/>
    <w:basedOn w:val="a4"/>
    <w:link w:val="af8"/>
    <w:autoRedefine/>
    <w:qFormat/>
    <w:rsid w:val="0020258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8">
    <w:name w:val="База Знак"/>
    <w:basedOn w:val="a5"/>
    <w:link w:val="af7"/>
    <w:rsid w:val="00202587"/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basedOn w:val="a5"/>
    <w:link w:val="3"/>
    <w:uiPriority w:val="9"/>
    <w:semiHidden/>
    <w:rsid w:val="0001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5"/>
    <w:link w:val="4"/>
    <w:uiPriority w:val="9"/>
    <w:semiHidden/>
    <w:rsid w:val="000175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sid w:val="000175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0175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sid w:val="000175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sid w:val="000175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sid w:val="0001755A"/>
    <w:rPr>
      <w:rFonts w:eastAsiaTheme="majorEastAsia" w:cstheme="majorBidi"/>
      <w:color w:val="272727" w:themeColor="text1" w:themeTint="D8"/>
    </w:rPr>
  </w:style>
  <w:style w:type="paragraph" w:styleId="af9">
    <w:name w:val="Title"/>
    <w:basedOn w:val="a4"/>
    <w:next w:val="a4"/>
    <w:link w:val="afa"/>
    <w:uiPriority w:val="10"/>
    <w:qFormat/>
    <w:rsid w:val="0001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5"/>
    <w:link w:val="af9"/>
    <w:uiPriority w:val="10"/>
    <w:rsid w:val="0001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b">
    <w:name w:val="Subtitle"/>
    <w:basedOn w:val="a4"/>
    <w:next w:val="a4"/>
    <w:link w:val="afc"/>
    <w:uiPriority w:val="11"/>
    <w:qFormat/>
    <w:rsid w:val="0001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c">
    <w:name w:val="Подзаголовок Знак"/>
    <w:basedOn w:val="a5"/>
    <w:link w:val="afb"/>
    <w:uiPriority w:val="11"/>
    <w:rsid w:val="0001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4"/>
    <w:next w:val="a4"/>
    <w:link w:val="22"/>
    <w:uiPriority w:val="29"/>
    <w:qFormat/>
    <w:rsid w:val="0001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5"/>
    <w:link w:val="21"/>
    <w:uiPriority w:val="29"/>
    <w:rsid w:val="0001755A"/>
    <w:rPr>
      <w:i/>
      <w:iCs/>
      <w:color w:val="404040" w:themeColor="text1" w:themeTint="BF"/>
    </w:rPr>
  </w:style>
  <w:style w:type="paragraph" w:styleId="afd">
    <w:name w:val="List Paragraph"/>
    <w:basedOn w:val="a4"/>
    <w:uiPriority w:val="34"/>
    <w:qFormat/>
    <w:rsid w:val="0001755A"/>
    <w:pPr>
      <w:ind w:left="720"/>
      <w:contextualSpacing/>
    </w:pPr>
  </w:style>
  <w:style w:type="character" w:styleId="afe">
    <w:name w:val="Intense Emphasis"/>
    <w:basedOn w:val="a5"/>
    <w:uiPriority w:val="21"/>
    <w:qFormat/>
    <w:rsid w:val="0001755A"/>
    <w:rPr>
      <w:i/>
      <w:iCs/>
      <w:color w:val="0F4761" w:themeColor="accent1" w:themeShade="BF"/>
    </w:rPr>
  </w:style>
  <w:style w:type="paragraph" w:styleId="aff">
    <w:name w:val="Intense Quote"/>
    <w:basedOn w:val="a4"/>
    <w:next w:val="a4"/>
    <w:link w:val="aff0"/>
    <w:uiPriority w:val="30"/>
    <w:qFormat/>
    <w:rsid w:val="0001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0">
    <w:name w:val="Выделенная цитата Знак"/>
    <w:basedOn w:val="a5"/>
    <w:link w:val="aff"/>
    <w:uiPriority w:val="30"/>
    <w:rsid w:val="0001755A"/>
    <w:rPr>
      <w:i/>
      <w:iCs/>
      <w:color w:val="0F4761" w:themeColor="accent1" w:themeShade="BF"/>
    </w:rPr>
  </w:style>
  <w:style w:type="character" w:styleId="aff1">
    <w:name w:val="Intense Reference"/>
    <w:basedOn w:val="a5"/>
    <w:uiPriority w:val="32"/>
    <w:qFormat/>
    <w:rsid w:val="0001755A"/>
    <w:rPr>
      <w:b/>
      <w:bCs/>
      <w:smallCaps/>
      <w:color w:val="0F4761" w:themeColor="accent1" w:themeShade="BF"/>
      <w:spacing w:val="5"/>
    </w:rPr>
  </w:style>
  <w:style w:type="paragraph" w:styleId="aff2">
    <w:name w:val="Normal (Web)"/>
    <w:basedOn w:val="a4"/>
    <w:uiPriority w:val="99"/>
    <w:semiHidden/>
    <w:unhideWhenUsed/>
    <w:rsid w:val="00C11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6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Кунташов</dc:creator>
  <cp:keywords/>
  <dc:description/>
  <cp:lastModifiedBy>Михаил Кунташов</cp:lastModifiedBy>
  <cp:revision>3</cp:revision>
  <dcterms:created xsi:type="dcterms:W3CDTF">2026-10-19T05:44:00Z</dcterms:created>
  <dcterms:modified xsi:type="dcterms:W3CDTF">2026-10-19T07:15:00Z</dcterms:modified>
</cp:coreProperties>
</file>