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71825D" w14:textId="77777777" w:rsidR="00694BE8" w:rsidRPr="007F59E5" w:rsidRDefault="00694BE8" w:rsidP="00694BE8">
      <w:pPr>
        <w:jc w:val="center"/>
        <w:rPr>
          <w:sz w:val="32"/>
          <w:szCs w:val="32"/>
        </w:rPr>
      </w:pPr>
      <w:r w:rsidRPr="007F59E5">
        <w:rPr>
          <w:noProof/>
          <w:sz w:val="32"/>
          <w:szCs w:val="32"/>
        </w:rPr>
        <w:drawing>
          <wp:inline distT="0" distB="0" distL="0" distR="0" wp14:anchorId="748D1DF0" wp14:editId="64C275C0">
            <wp:extent cx="502920" cy="480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F682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МИНОБРНАУКИ РОССИИ</w:t>
      </w:r>
    </w:p>
    <w:p w14:paraId="1FD7D96E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Казанский технологический колледж</w:t>
      </w:r>
    </w:p>
    <w:p w14:paraId="36BD22B5" w14:textId="77777777" w:rsidR="00694BE8" w:rsidRPr="007F59E5" w:rsidRDefault="00694BE8" w:rsidP="00694BE8">
      <w:pPr>
        <w:jc w:val="center"/>
        <w:rPr>
          <w:sz w:val="24"/>
          <w:szCs w:val="24"/>
        </w:rPr>
      </w:pPr>
      <w:r w:rsidRPr="007F59E5">
        <w:rPr>
          <w:b/>
          <w:sz w:val="24"/>
          <w:szCs w:val="24"/>
        </w:rPr>
        <w:t>федерального государственного бюджетного образовательного учреждения</w:t>
      </w:r>
    </w:p>
    <w:p w14:paraId="10E95A1D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высшего образования</w:t>
      </w:r>
    </w:p>
    <w:p w14:paraId="6332D4A3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>«Казанский национальный исследовательский технологический университет»</w:t>
      </w:r>
    </w:p>
    <w:p w14:paraId="301463B5" w14:textId="77777777" w:rsidR="00694BE8" w:rsidRPr="007F59E5" w:rsidRDefault="00694BE8" w:rsidP="00694BE8">
      <w:pPr>
        <w:jc w:val="center"/>
        <w:rPr>
          <w:b/>
          <w:sz w:val="24"/>
          <w:szCs w:val="24"/>
        </w:rPr>
      </w:pPr>
      <w:r w:rsidRPr="007F59E5">
        <w:rPr>
          <w:b/>
          <w:sz w:val="24"/>
          <w:szCs w:val="24"/>
        </w:rPr>
        <w:t xml:space="preserve"> (КТК ФГБОУ ВО «КНИТУ»)</w:t>
      </w:r>
    </w:p>
    <w:p w14:paraId="1941DF3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0F1CE6E6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2D2B595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488CFF87" w14:textId="54767BF2" w:rsidR="00694BE8" w:rsidRPr="00CB01AB" w:rsidRDefault="00694BE8" w:rsidP="00694BE8">
      <w:pPr>
        <w:pStyle w:val="Title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774A3">
        <w:rPr>
          <w:rFonts w:ascii="Times New Roman" w:hAnsi="Times New Roman" w:cs="Times New Roman"/>
          <w:sz w:val="40"/>
          <w:szCs w:val="40"/>
        </w:rPr>
        <w:t>Практическая работа №</w:t>
      </w:r>
      <w:r w:rsidR="00CB01AB">
        <w:rPr>
          <w:rFonts w:ascii="Times New Roman" w:hAnsi="Times New Roman" w:cs="Times New Roman"/>
          <w:sz w:val="40"/>
          <w:szCs w:val="40"/>
          <w:lang w:val="en-US"/>
        </w:rPr>
        <w:t>1</w:t>
      </w:r>
    </w:p>
    <w:p w14:paraId="6433B52F" w14:textId="77777777" w:rsidR="00694BE8" w:rsidRPr="007F59E5" w:rsidRDefault="00694BE8" w:rsidP="00694BE8">
      <w:pPr>
        <w:ind w:firstLine="709"/>
        <w:jc w:val="center"/>
        <w:rPr>
          <w:sz w:val="44"/>
          <w:szCs w:val="44"/>
        </w:rPr>
      </w:pPr>
    </w:p>
    <w:p w14:paraId="2EBAAF6E" w14:textId="77777777" w:rsidR="00694BE8" w:rsidRPr="007F59E5" w:rsidRDefault="00694BE8" w:rsidP="00694BE8">
      <w:pPr>
        <w:ind w:firstLine="709"/>
        <w:jc w:val="center"/>
        <w:rPr>
          <w:sz w:val="32"/>
          <w:szCs w:val="32"/>
        </w:rPr>
      </w:pPr>
    </w:p>
    <w:p w14:paraId="4AE8E341" w14:textId="77777777" w:rsidR="00694BE8" w:rsidRPr="007F59E5" w:rsidRDefault="00694BE8" w:rsidP="00694BE8">
      <w:pPr>
        <w:ind w:firstLine="709"/>
        <w:rPr>
          <w:sz w:val="32"/>
          <w:szCs w:val="32"/>
        </w:rPr>
      </w:pPr>
    </w:p>
    <w:p w14:paraId="63631BB6" w14:textId="77777777" w:rsidR="00694BE8" w:rsidRPr="007F59E5" w:rsidRDefault="00694BE8" w:rsidP="00694BE8">
      <w:pPr>
        <w:ind w:firstLine="709"/>
        <w:rPr>
          <w:b/>
          <w:sz w:val="40"/>
          <w:szCs w:val="40"/>
        </w:rPr>
      </w:pPr>
    </w:p>
    <w:p w14:paraId="6C2B12EB" w14:textId="77777777" w:rsidR="00694BE8" w:rsidRPr="007F59E5" w:rsidRDefault="00694BE8" w:rsidP="00694BE8">
      <w:pPr>
        <w:ind w:left="4248" w:firstLine="709"/>
        <w:rPr>
          <w:b/>
          <w:sz w:val="40"/>
          <w:szCs w:val="40"/>
        </w:rPr>
      </w:pPr>
    </w:p>
    <w:p w14:paraId="4B81C099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>Выполнил</w:t>
      </w:r>
      <w:r>
        <w:rPr>
          <w:bCs/>
          <w:szCs w:val="28"/>
        </w:rPr>
        <w:t>и</w:t>
      </w:r>
      <w:r w:rsidRPr="007F59E5">
        <w:rPr>
          <w:bCs/>
          <w:szCs w:val="28"/>
        </w:rPr>
        <w:t xml:space="preserve"> студент</w:t>
      </w:r>
      <w:r>
        <w:rPr>
          <w:bCs/>
          <w:szCs w:val="28"/>
        </w:rPr>
        <w:t xml:space="preserve">ы </w:t>
      </w:r>
      <w:r w:rsidRPr="007F59E5">
        <w:rPr>
          <w:bCs/>
          <w:szCs w:val="28"/>
        </w:rPr>
        <w:t>группы:</w:t>
      </w:r>
    </w:p>
    <w:p w14:paraId="4BC697C1" w14:textId="77777777" w:rsidR="00694BE8" w:rsidRPr="007F59E5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>0907-42</w:t>
      </w:r>
    </w:p>
    <w:p w14:paraId="1CB8AFB7" w14:textId="32F4C986" w:rsidR="00694BE8" w:rsidRDefault="00694BE8" w:rsidP="00694BE8">
      <w:pPr>
        <w:ind w:left="4248"/>
        <w:rPr>
          <w:bCs/>
          <w:szCs w:val="28"/>
        </w:rPr>
      </w:pPr>
      <w:r>
        <w:rPr>
          <w:bCs/>
          <w:szCs w:val="28"/>
        </w:rPr>
        <w:t xml:space="preserve">Кузнецов Никита, </w:t>
      </w:r>
      <w:proofErr w:type="spellStart"/>
      <w:r>
        <w:rPr>
          <w:bCs/>
          <w:szCs w:val="28"/>
        </w:rPr>
        <w:t>Альбретович</w:t>
      </w:r>
      <w:proofErr w:type="spellEnd"/>
      <w:r>
        <w:rPr>
          <w:bCs/>
          <w:szCs w:val="28"/>
        </w:rPr>
        <w:t xml:space="preserve"> Богдан</w:t>
      </w:r>
      <w:r>
        <w:rPr>
          <w:bCs/>
          <w:szCs w:val="28"/>
        </w:rPr>
        <w:t xml:space="preserve">, </w:t>
      </w:r>
      <w:proofErr w:type="spellStart"/>
      <w:r>
        <w:rPr>
          <w:bCs/>
          <w:szCs w:val="28"/>
        </w:rPr>
        <w:t>Суфияров</w:t>
      </w:r>
      <w:proofErr w:type="spellEnd"/>
      <w:r>
        <w:rPr>
          <w:bCs/>
          <w:szCs w:val="28"/>
        </w:rPr>
        <w:t xml:space="preserve"> Артем</w:t>
      </w:r>
    </w:p>
    <w:p w14:paraId="7439C8D5" w14:textId="77777777" w:rsidR="00694BE8" w:rsidRDefault="00694BE8" w:rsidP="00694BE8">
      <w:pPr>
        <w:ind w:left="4248"/>
        <w:rPr>
          <w:bCs/>
          <w:szCs w:val="28"/>
        </w:rPr>
      </w:pPr>
      <w:r w:rsidRPr="007F59E5">
        <w:rPr>
          <w:bCs/>
          <w:szCs w:val="28"/>
        </w:rPr>
        <w:t xml:space="preserve">Работу проверила преподаватель            </w:t>
      </w:r>
    </w:p>
    <w:p w14:paraId="67DA8CE9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1B05A377" w14:textId="77777777" w:rsidR="00694BE8" w:rsidRPr="007F59E5" w:rsidRDefault="00694BE8" w:rsidP="00694BE8">
      <w:pPr>
        <w:rPr>
          <w:b/>
          <w:sz w:val="40"/>
          <w:szCs w:val="40"/>
        </w:rPr>
      </w:pPr>
    </w:p>
    <w:p w14:paraId="425CDE94" w14:textId="77777777" w:rsidR="00694BE8" w:rsidRDefault="00694BE8" w:rsidP="00694BE8">
      <w:pPr>
        <w:jc w:val="center"/>
        <w:rPr>
          <w:szCs w:val="28"/>
        </w:rPr>
      </w:pPr>
    </w:p>
    <w:p w14:paraId="046B241C" w14:textId="78377373" w:rsidR="009C5343" w:rsidRDefault="00694BE8" w:rsidP="009C5343">
      <w:pPr>
        <w:jc w:val="center"/>
        <w:rPr>
          <w:szCs w:val="28"/>
        </w:rPr>
      </w:pPr>
      <w:r w:rsidRPr="007F59E5">
        <w:rPr>
          <w:szCs w:val="28"/>
        </w:rPr>
        <w:t>Казань 2026</w:t>
      </w:r>
    </w:p>
    <w:p w14:paraId="33A712FF" w14:textId="77777777" w:rsidR="009C5343" w:rsidRDefault="009C5343" w:rsidP="009C5343">
      <w:pPr>
        <w:jc w:val="center"/>
        <w:rPr>
          <w:szCs w:val="28"/>
        </w:rPr>
      </w:pPr>
    </w:p>
    <w:p w14:paraId="61A91859" w14:textId="77777777" w:rsidR="009C5343" w:rsidRPr="009C5343" w:rsidRDefault="009C5343" w:rsidP="009C5343">
      <w:pPr>
        <w:jc w:val="center"/>
        <w:rPr>
          <w:b/>
          <w:bCs/>
          <w:color w:val="171717" w:themeColor="background2" w:themeShade="1A"/>
          <w:sz w:val="36"/>
          <w:szCs w:val="36"/>
          <w:u w:val="single"/>
        </w:rPr>
      </w:pPr>
    </w:p>
    <w:p w14:paraId="1D54FFF2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РАЗДЕЛ 1. ОБЩИЕ СВЕДЕНИЯ О ПРЕДПРИЯТИИ</w:t>
      </w:r>
    </w:p>
    <w:p w14:paraId="60EB9C1D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1.1. Краткая характеристика организации</w:t>
      </w:r>
    </w:p>
    <w:p w14:paraId="49D0DD06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ООО «ГеймХаб Дистрибьюшн» — отечественная IT-компания, развивающая независимую цифровую платформу (магазин) дистрибуции компьютерных игр, программного обеспечения и дополнительного цифрового контента (DLC) «GameHub». Сервис предоставляет пользователям возможность приобретать, загружать, автоматически обновлять игры и приложения, а разработчикам и издателям — публиковать свои продукты, управлять сборками (билдами), ценообразованием и промо-страницами.</w:t>
      </w:r>
    </w:p>
    <w:p w14:paraId="6CBC1CDF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1.2. Описание текущего состояния рабочего места</w:t>
      </w:r>
    </w:p>
    <w:p w14:paraId="07AC9438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Рассматривается рабочее место релиз-инженера / модератора каталога игр. На данном рабочем месте выполняются следующие задачи:</w:t>
      </w:r>
    </w:p>
    <w:p w14:paraId="02BEEFE8" w14:textId="77777777" w:rsidR="009C5343" w:rsidRPr="009C5343" w:rsidRDefault="009C5343" w:rsidP="009C5343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прием и верификация дистрибутивов игр от сторонних разработчиков;</w:t>
      </w:r>
    </w:p>
    <w:p w14:paraId="7206364D" w14:textId="77777777" w:rsidR="009C5343" w:rsidRPr="009C5343" w:rsidRDefault="009C5343" w:rsidP="009C5343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антивирусный скрининг и проверка билдов на соответствие стандартам платформы;</w:t>
      </w:r>
    </w:p>
    <w:p w14:paraId="735E0974" w14:textId="77777777" w:rsidR="009C5343" w:rsidRPr="009C5343" w:rsidRDefault="009C5343" w:rsidP="009C5343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проверка работоспособности установщика, загрузки контента по сегментам и систем автоматического обновления;</w:t>
      </w:r>
    </w:p>
    <w:p w14:paraId="799DA40B" w14:textId="77777777" w:rsidR="009C5343" w:rsidRPr="009C5343" w:rsidRDefault="009C5343" w:rsidP="009C5343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верификация медиаматериалов (скриншоты, трейлеры, системные требования, возрастные рейтинги);</w:t>
      </w:r>
    </w:p>
    <w:p w14:paraId="2FAB3268" w14:textId="77777777" w:rsidR="009C5343" w:rsidRPr="009C5343" w:rsidRDefault="009C5343" w:rsidP="009C5343">
      <w:pPr>
        <w:numPr>
          <w:ilvl w:val="0"/>
          <w:numId w:val="2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публикация проекта на витрине магазина и генерация ключей доступа.</w:t>
      </w:r>
    </w:p>
    <w:p w14:paraId="55B995B9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Используемое в текущий момент ПО:</w:t>
      </w:r>
    </w:p>
    <w:p w14:paraId="4BB1C128" w14:textId="77777777" w:rsidR="009C5343" w:rsidRPr="009C5343" w:rsidRDefault="009C5343" w:rsidP="009C5343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разрозненный веб-интерфейс административной панели с ограниченными правами;</w:t>
      </w:r>
    </w:p>
    <w:p w14:paraId="7D4C0B65" w14:textId="77777777" w:rsidR="009C5343" w:rsidRPr="009C5343" w:rsidRDefault="009C5343" w:rsidP="009C5343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сторонний FTP/SFTP-клиент (FileZilla) для ручного скачивания многогигабайтных сборок;</w:t>
      </w:r>
    </w:p>
    <w:p w14:paraId="695E2929" w14:textId="77777777" w:rsidR="009C5343" w:rsidRPr="009C5343" w:rsidRDefault="009C5343" w:rsidP="009C5343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электронные таблицы (Яндекс Таблицы) для отслеживания очереди проверок;</w:t>
      </w:r>
    </w:p>
    <w:p w14:paraId="5C5DF351" w14:textId="77777777" w:rsidR="009C5343" w:rsidRPr="009C5343" w:rsidRDefault="009C5343" w:rsidP="009C5343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ручной запуск антивирусных утилит на локальном ПК без изолированной песочницы;</w:t>
      </w:r>
    </w:p>
    <w:p w14:paraId="1B4C5A12" w14:textId="77777777" w:rsidR="009C5343" w:rsidRPr="009C5343" w:rsidRDefault="009C5343" w:rsidP="009C5343">
      <w:pPr>
        <w:numPr>
          <w:ilvl w:val="0"/>
          <w:numId w:val="2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корпоративный мессенджер для ручного согласования релизов.</w:t>
      </w:r>
    </w:p>
    <w:p w14:paraId="5B2830BD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1.3. Выявление проблем и недостатков текущей системы</w:t>
      </w:r>
    </w:p>
    <w:p w14:paraId="2FE2B873" w14:textId="77777777" w:rsidR="009C5343" w:rsidRPr="009C5343" w:rsidRDefault="009C5343" w:rsidP="009C5343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Высокая трудоёмкость и человеческий фактор: отсутствие сквозной автоматизации приводит к тому, что проверка одной игры (весом 30–80 ГБ) занимает до 3 рабочих дней из-за фрагментированного стека ПО.</w:t>
      </w:r>
    </w:p>
    <w:p w14:paraId="27CADBEF" w14:textId="77777777" w:rsidR="009C5343" w:rsidRPr="009C5343" w:rsidRDefault="009C5343" w:rsidP="009C5343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Риски информационной безопасности: запуск присланных разработчиками бинарных файлов (.exe, .dll, инсталляторы) непосредственно на рабочей ОС без изоляции создает риск заражения внутренней сети вредоносным ПО.</w:t>
      </w:r>
    </w:p>
    <w:p w14:paraId="2C643698" w14:textId="77777777" w:rsidR="009C5343" w:rsidRPr="009C5343" w:rsidRDefault="009C5343" w:rsidP="009C5343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Рассинхронизация данных: использование таблиц ведёт к конфликтам версий, дублированию задач несколькими модераторами и потере обратной связи от разработчиков.</w:t>
      </w:r>
    </w:p>
    <w:p w14:paraId="1B8F25BC" w14:textId="77777777" w:rsidR="009C5343" w:rsidRPr="009C5343" w:rsidRDefault="009C5343" w:rsidP="009C5343">
      <w:pPr>
        <w:numPr>
          <w:ilvl w:val="0"/>
          <w:numId w:val="2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Неэффективное использование сети: отсутствие встроенного механизма CDN-верификации перегружает локальный интернет-канал.</w:t>
      </w:r>
    </w:p>
    <w:p w14:paraId="5DA75FD5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1.4. Обоснование необходимости внедрения нового ПО</w:t>
      </w:r>
    </w:p>
    <w:p w14:paraId="7914539B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Для масштабирования цифрового магазина (рост каталога на 150+ проектов в месяц) необходимо внедрить специализированный программный комплекс — «GameHub Publisher &amp; Store Console» (АРМ Модератора и Релиз-менеджера). Данный продукт объединяет в едином интерфейсе:</w:t>
      </w:r>
    </w:p>
    <w:p w14:paraId="1BD84A5C" w14:textId="77777777" w:rsidR="009C5343" w:rsidRPr="009C5343" w:rsidRDefault="009C5343" w:rsidP="009C5343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модуль загрузки и дельта-проверки сборок игр через платформенный протокол доставки контента;</w:t>
      </w:r>
    </w:p>
    <w:p w14:paraId="53A97839" w14:textId="77777777" w:rsidR="009C5343" w:rsidRPr="009C5343" w:rsidRDefault="009C5343" w:rsidP="009C5343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автоматическую изолированную песочницу (Sandbox) для безопасного тестирования бинарников;</w:t>
      </w:r>
    </w:p>
    <w:p w14:paraId="27760384" w14:textId="77777777" w:rsidR="009C5343" w:rsidRPr="009C5343" w:rsidRDefault="009C5343" w:rsidP="009C5343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встроенный чеклист верификации метаданных магазина;</w:t>
      </w:r>
    </w:p>
    <w:p w14:paraId="7571AC80" w14:textId="77777777" w:rsidR="009C5343" w:rsidRPr="009C5343" w:rsidRDefault="009C5343" w:rsidP="009C5343">
      <w:pPr>
        <w:numPr>
          <w:ilvl w:val="0"/>
          <w:numId w:val="27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шлюз интеграции с базой данных витрины для публикации игры «в один клик» после одобрения.</w:t>
      </w:r>
    </w:p>
    <w:p w14:paraId="24F3AAA1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РАЗДЕЛ 2. НАЗНАЧЕНИЕ И ЦЕЛИ ВНЕДРЕНИЯ</w:t>
      </w:r>
    </w:p>
    <w:p w14:paraId="32E5AD31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2.1. Бизнес-цель проекта</w:t>
      </w:r>
    </w:p>
    <w:p w14:paraId="30320E50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Стратегический уровень: сократить операционные расходы платформы на пре-модерацию контента, повысить безопасность каталога и сократить показатель Time-to-Market (время от отправки игры инди-разработчиком до появления на витрине магазина) с текущих 72 часов до 6 часов к концу II квартала.</w:t>
      </w:r>
    </w:p>
    <w:p w14:paraId="0B5BE0EB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2.2. Функциональные цели</w:t>
      </w:r>
    </w:p>
    <w:p w14:paraId="5ED04048" w14:textId="77777777" w:rsidR="009C5343" w:rsidRPr="009C5343" w:rsidRDefault="009C5343" w:rsidP="009C5343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Автоматизировать процесс безопасного развёртывания и валидации цифровых билдов в виртуализированной среде (Sandbox).</w:t>
      </w:r>
    </w:p>
    <w:p w14:paraId="763EEABC" w14:textId="77777777" w:rsidR="009C5343" w:rsidRPr="009C5343" w:rsidRDefault="009C5343" w:rsidP="009C5343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Централизовать управление медиа-контентом, системными требованиями и локализациями в едином окне.</w:t>
      </w:r>
    </w:p>
    <w:p w14:paraId="66C033AB" w14:textId="77777777" w:rsidR="009C5343" w:rsidRPr="009C5343" w:rsidRDefault="009C5343" w:rsidP="009C5343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Обеспечить автоматическое версионирование и контроль целостности манифестов раздачи (хеш-суммы SHA-256).</w:t>
      </w:r>
    </w:p>
    <w:p w14:paraId="768B0D3F" w14:textId="77777777" w:rsidR="009C5343" w:rsidRPr="009C5343" w:rsidRDefault="009C5343" w:rsidP="009C5343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Настроить сквозную интеграцию с биллингом и базой данных цифровых ключей платформы.</w:t>
      </w:r>
    </w:p>
    <w:p w14:paraId="4F8819D4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2.3. Ожидаемые результаты</w:t>
      </w:r>
    </w:p>
    <w:p w14:paraId="3353C218" w14:textId="77777777" w:rsidR="009C5343" w:rsidRPr="009C5343" w:rsidRDefault="009C5343" w:rsidP="009C5343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Количественные показатели:</w:t>
      </w:r>
    </w:p>
    <w:p w14:paraId="2F49D1A9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Сокращение среднего времени модерации одной заявки на публикацию с 72 до 6 часов.</w:t>
      </w:r>
    </w:p>
    <w:p w14:paraId="3DFD0A0D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Увеличение пропускной способности одного рабочего места модератора с 2 до 8 игр в смену.</w:t>
      </w:r>
    </w:p>
    <w:p w14:paraId="2F775D68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Снижение нагрузки на канал передачи данных на 40% за счёт встроенного дельта-кеширования.</w:t>
      </w:r>
    </w:p>
    <w:p w14:paraId="1147199A" w14:textId="77777777" w:rsidR="009C5343" w:rsidRPr="009C5343" w:rsidRDefault="009C5343" w:rsidP="009C5343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Качественные показатели:</w:t>
      </w:r>
    </w:p>
    <w:p w14:paraId="6FADF2F9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100% изоляция непроверенного исполняемого кода разработчиков от корпоративной сети.</w:t>
      </w:r>
    </w:p>
    <w:p w14:paraId="7F4F25FA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Исключение ошибок в метаданных (системные требования, возрастные метки) благодаря валидаторам полей.</w:t>
      </w:r>
    </w:p>
    <w:p w14:paraId="1A70DAD6" w14:textId="77777777" w:rsidR="009C5343" w:rsidRPr="009C5343" w:rsidRDefault="009C5343" w:rsidP="009C5343">
      <w:pPr>
        <w:numPr>
          <w:ilvl w:val="1"/>
          <w:numId w:val="29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Повышение прозрачности статуса релиза для сторонних разработчиков.</w:t>
      </w:r>
    </w:p>
    <w:p w14:paraId="768816AF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РАЗДЕЛ 3. ПЛАН ВНЕДРЕНИЯ</w:t>
      </w:r>
    </w:p>
    <w:tbl>
      <w:tblPr>
        <w:tblW w:w="91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2198"/>
        <w:gridCol w:w="1939"/>
        <w:gridCol w:w="932"/>
        <w:gridCol w:w="1847"/>
        <w:gridCol w:w="1907"/>
      </w:tblGrid>
      <w:tr w:rsidR="009C5343" w:rsidRPr="009C5343" w14:paraId="421970C7" w14:textId="77777777" w:rsidTr="009C5343">
        <w:trPr>
          <w:trHeight w:val="3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DB3AB2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№ </w:t>
            </w:r>
          </w:p>
        </w:tc>
        <w:tc>
          <w:tcPr>
            <w:tcW w:w="217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7B9EC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Этап 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5464DB" w14:textId="77777777" w:rsidR="009C5343" w:rsidRPr="009C5343" w:rsidRDefault="009C5343" w:rsidP="009C5343">
            <w:pPr>
              <w:ind w:right="393"/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Действия </w:t>
            </w:r>
          </w:p>
        </w:tc>
        <w:tc>
          <w:tcPr>
            <w:tcW w:w="8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AE0265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Сроки 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9EB88D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Ответственный 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1AED96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Результат </w:t>
            </w:r>
          </w:p>
        </w:tc>
      </w:tr>
      <w:tr w:rsidR="009C5343" w:rsidRPr="009C5343" w14:paraId="631472D7" w14:textId="77777777" w:rsidTr="009C5343">
        <w:trPr>
          <w:trHeight w:val="442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08619A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1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952C96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Подготовительный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C2F9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Аудит аппаратной части ПК модератора; формирование требований к среде виртуализации; согласование регламентов проверки контента.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1A7711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1–5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569E65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Системный аналитик, Ведущий модератор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074CA6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Акт обследования рабочих мест, матрица требований. </w:t>
            </w:r>
          </w:p>
        </w:tc>
      </w:tr>
      <w:tr w:rsidR="009C5343" w:rsidRPr="009C5343" w14:paraId="0D273EDD" w14:textId="77777777" w:rsidTr="009C5343">
        <w:trPr>
          <w:trHeight w:val="40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868995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2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58ED0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Проектирование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8ACFFB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Разработка ТЗ на доработку и развёртывание клиента АРМ; проектирование политик сетевого экрана и песочниц; выбор стратегии внедрения.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59BC3A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6–12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96FA6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Архитектор решений, Руководитель проекта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11FD1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Утверждённое ТЗ, регламент интеграции с CDN платформы. </w:t>
            </w:r>
          </w:p>
        </w:tc>
      </w:tr>
      <w:tr w:rsidR="009C5343" w:rsidRPr="009C5343" w14:paraId="75781B96" w14:textId="77777777" w:rsidTr="009C5343">
        <w:trPr>
          <w:trHeight w:val="5641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A3602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3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AC970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Настройка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2ABFB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Установка серверных агентов, настройка Hyper-V/Sandbox-окружения, компиляция и развертывание десктоп-клиента «GameHub 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Console», настройка API-доступа к CDN/БД.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0A611E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13–18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3CA33A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DevOps-инженер, Системный администратор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4EAE0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Настроенное рабочее место, готовое к тестовым испытаниям. </w:t>
            </w:r>
          </w:p>
        </w:tc>
      </w:tr>
      <w:tr w:rsidR="009C5343" w:rsidRPr="009C5343" w14:paraId="4C066F89" w14:textId="77777777" w:rsidTr="009C5343">
        <w:trPr>
          <w:trHeight w:val="44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C734CB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4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41076B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Тестирование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C66C24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Прогон тестовых сценариев: модерация демо-игры, проверка отлова вредоносного скрипта, стресс-тест загрузки билда 100 ГБ, валидация отчетов.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2F538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19–23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A35F1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QA-инженер, Модератор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82FBE5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Протокол тестирования, закрытые баг-репорты. </w:t>
            </w:r>
          </w:p>
        </w:tc>
      </w:tr>
      <w:tr w:rsidR="009C5343" w:rsidRPr="009C5343" w14:paraId="18B3546A" w14:textId="77777777" w:rsidTr="009C5343">
        <w:trPr>
          <w:trHeight w:val="402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F1C87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5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A4541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Обучение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A246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Разработка пользовательских инструкций; проведение очного тренинга по работе с очередью заявок, песочницей и отклонением релизов.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92A86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24–26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5276D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Технический писатель, Тимлид отдела модерации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A5FBA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Лист ознакомления персонала, успешная сдача зачёта модераторами. </w:t>
            </w:r>
          </w:p>
        </w:tc>
      </w:tr>
      <w:tr w:rsidR="009C5343" w:rsidRPr="009C5343" w14:paraId="609BC3F3" w14:textId="77777777" w:rsidTr="009C5343">
        <w:trPr>
          <w:trHeight w:val="361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BA22D4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6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D6DAF6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Опытная эксплуатация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9ACED5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Обработка 20% реального входящего потока игр на новом АРМ параллельно со старым регламентом; сбор замечаний.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FD957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27–36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5B2EF9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Модераторы каталога, Специалист техподдержки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25EA5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Журнал опытной эксплуатации, сформированный пул доработок. </w:t>
            </w:r>
          </w:p>
        </w:tc>
      </w:tr>
      <w:tr w:rsidR="009C5343" w:rsidRPr="009C5343" w14:paraId="1FCB7969" w14:textId="77777777" w:rsidTr="009C5343">
        <w:trPr>
          <w:trHeight w:val="40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B931E5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7 </w:t>
            </w:r>
          </w:p>
        </w:tc>
        <w:tc>
          <w:tcPr>
            <w:tcW w:w="217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BC0F4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Промышленная эксплуатация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A2347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Перевод 100% модерации на новый комплекс; отключение доступа к legacy-таблицам; подписание акта ввода в постоянную эксплуатацию. </w:t>
            </w:r>
          </w:p>
        </w:tc>
        <w:tc>
          <w:tcPr>
            <w:tcW w:w="880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C46D42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37–40 день </w:t>
            </w:r>
          </w:p>
        </w:tc>
        <w:tc>
          <w:tcPr>
            <w:tcW w:w="1814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A0729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Руководитель проекта, Директор по IT </w:t>
            </w:r>
          </w:p>
        </w:tc>
        <w:tc>
          <w:tcPr>
            <w:tcW w:w="187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59D19E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Подписанный Акт ввода системы в промышленную эксплуатацию. </w:t>
            </w:r>
          </w:p>
        </w:tc>
      </w:tr>
    </w:tbl>
    <w:p w14:paraId="5BFD70E8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РАЗДЕЛ 4. СЦЕНАРИЙ ВНЕДРЕНИЯ</w:t>
      </w:r>
    </w:p>
    <w:p w14:paraId="24E1643A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Ниже представлен пошаговый сценарий оборудования и настройки рабочего места Специалиста по релиз-менеджменту и модерации цифрового контента.</w:t>
      </w:r>
    </w:p>
    <w:p w14:paraId="75CEC6C8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4.1. Подготовка рабочего места</w:t>
      </w:r>
    </w:p>
    <w:p w14:paraId="18ACCBF6" w14:textId="77777777" w:rsidR="009C5343" w:rsidRPr="009C5343" w:rsidRDefault="009C5343" w:rsidP="009C5343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Аппаратные требования к ПК:</w:t>
      </w:r>
    </w:p>
    <w:p w14:paraId="38196606" w14:textId="77777777" w:rsidR="009C5343" w:rsidRPr="009C5343" w:rsidRDefault="009C5343" w:rsidP="009C5343">
      <w:pPr>
        <w:numPr>
          <w:ilvl w:val="1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Процессор: не менее 8 ядер (для быстрой сборки, распаковки архивов и параллельной работы песочниц);</w:t>
      </w:r>
    </w:p>
    <w:p w14:paraId="416BBCDC" w14:textId="77777777" w:rsidR="009C5343" w:rsidRPr="009C5343" w:rsidRDefault="009C5343" w:rsidP="009C5343">
      <w:pPr>
        <w:numPr>
          <w:ilvl w:val="1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ОЗУ: не менее 32 ГБ DDR4/DDR5 (16 ГБ выделяется виртуальным машинам-песочницам);</w:t>
      </w:r>
    </w:p>
    <w:p w14:paraId="5D39251A" w14:textId="77777777" w:rsidR="009C5343" w:rsidRPr="009C5343" w:rsidRDefault="009C5343" w:rsidP="009C5343">
      <w:pPr>
        <w:numPr>
          <w:ilvl w:val="1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Дисковая подсистема: высокоскоростной NVMe SSD объёмом от 2 ТБ (для одновременного хранения нескольких «тяжелых» AAA-игр);</w:t>
      </w:r>
    </w:p>
    <w:p w14:paraId="745146D6" w14:textId="77777777" w:rsidR="009C5343" w:rsidRPr="009C5343" w:rsidRDefault="009C5343" w:rsidP="009C5343">
      <w:pPr>
        <w:numPr>
          <w:ilvl w:val="1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Сетевой интерфейс: Ethernet-адаптер 1–2.5 Гбит/с.</w:t>
      </w:r>
    </w:p>
    <w:p w14:paraId="6D176B43" w14:textId="77777777" w:rsidR="009C5343" w:rsidRPr="009C5343" w:rsidRDefault="009C5343" w:rsidP="009C5343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Проверка соответствия: запуск диагностических утилит (DxDiag, CrystalDiskMark), проверка поддержки аппаратной виртуализации Intel VT-x / AMD-V в BIOS/UEFI.</w:t>
      </w:r>
    </w:p>
    <w:p w14:paraId="367ADC5B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4.2. Установка программного продукта</w:t>
      </w:r>
    </w:p>
    <w:p w14:paraId="22646202" w14:textId="77777777" w:rsidR="009C5343" w:rsidRPr="009C5343" w:rsidRDefault="009C5343" w:rsidP="009C5343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Активация компонентов ОС Windows Pro: включение песочницы Windows Sandbox и Hyper-V.</w:t>
      </w:r>
    </w:p>
    <w:p w14:paraId="00109D21" w14:textId="77777777" w:rsidR="009C5343" w:rsidRPr="009C5343" w:rsidRDefault="009C5343" w:rsidP="009C5343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Установка изолированного сетевого драйвера (виртуальный коммутатор с блокировкой выхода в локальную сеть компании).</w:t>
      </w:r>
    </w:p>
    <w:p w14:paraId="1868A986" w14:textId="77777777" w:rsidR="009C5343" w:rsidRPr="009C5343" w:rsidRDefault="009C5343" w:rsidP="009C5343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Развёртывание дистрибутива клиента GameHub-Admin-Console-Setup-x64.msi из доверенного внутреннего репозитория.</w:t>
      </w:r>
    </w:p>
    <w:p w14:paraId="023C2571" w14:textId="77777777" w:rsidR="009C5343" w:rsidRPr="009C5343" w:rsidRDefault="009C5343" w:rsidP="009C5343">
      <w:pPr>
        <w:numPr>
          <w:ilvl w:val="0"/>
          <w:numId w:val="31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Установка пакетов сред выполнения (Microsoft Visual C++ Redistributable 2015–2022, .NET Desktop Runtime 8.0, DirectX End-User Runtimes) для тестового запуска игр.</w:t>
      </w:r>
    </w:p>
    <w:p w14:paraId="5875242E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4.3. Настройка системы</w:t>
      </w:r>
    </w:p>
    <w:p w14:paraId="20F9CEFA" w14:textId="77777777" w:rsidR="009C5343" w:rsidRPr="009C5343" w:rsidRDefault="009C5343" w:rsidP="009C5343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Сетевые параметры: указание адреса внутреннего шлюза API (api-moderation.gamehub.local) и CDN-сервера для предзагрузки чанков сборок.</w:t>
      </w:r>
    </w:p>
    <w:p w14:paraId="2A86120E" w14:textId="77777777" w:rsidR="009C5343" w:rsidRPr="009C5343" w:rsidRDefault="009C5343" w:rsidP="009C5343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Аутентификация: привязка корпоративной учётной записи через SSO (OAuth2/OpenID Connect) с обязательным подтверждением через аппаратный ключ/TOTP 2FA.</w:t>
      </w:r>
    </w:p>
    <w:p w14:paraId="746F76A1" w14:textId="77777777" w:rsidR="009C5343" w:rsidRPr="009C5343" w:rsidRDefault="009C5343" w:rsidP="009C5343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Конфигурация хранилища: назначение путей кэша на выделенный раздел SSD (D:\GameHub_Staging_Cache), лимит размера кэша — 1,5 ТБ с автоматической очисткой билдов старше 7 дней.</w:t>
      </w:r>
    </w:p>
    <w:p w14:paraId="7326ECA1" w14:textId="77777777" w:rsidR="009C5343" w:rsidRPr="009C5343" w:rsidRDefault="009C5343" w:rsidP="009C5343">
      <w:pPr>
        <w:numPr>
          <w:ilvl w:val="0"/>
          <w:numId w:val="32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Интеграция песочницы: настройка автоматического монтирования каталога с игрой в изолированную виртуальную среду с правами «только для чтения».</w:t>
      </w:r>
    </w:p>
    <w:p w14:paraId="3750DD24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4.4. Тестирование</w:t>
      </w:r>
    </w:p>
    <w:p w14:paraId="34408346" w14:textId="77777777" w:rsidR="009C5343" w:rsidRPr="009C5343" w:rsidRDefault="009C5343" w:rsidP="009C5343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Тест 1 (Загрузка билда): симуляция отправки инди-игры размером 15 ГБ через кабинет разработчика. Проверка скорости скачивания и корректности сборки манифеста в консоли.</w:t>
      </w:r>
    </w:p>
    <w:p w14:paraId="29F8DC10" w14:textId="77777777" w:rsidR="009C5343" w:rsidRPr="009C5343" w:rsidRDefault="009C5343" w:rsidP="009C5343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Тест 2 (Безопасность): загрузка тестового архива с маркером EICAR. Проверка срабатывания встроенного антивирусного сканера и блокировки публикации.</w:t>
      </w:r>
    </w:p>
    <w:p w14:paraId="4B1F1E2A" w14:textId="77777777" w:rsidR="009C5343" w:rsidRPr="009C5343" w:rsidRDefault="009C5343" w:rsidP="009C5343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Тест 3 (Запуск в Sandbox): запуск игры внутри изолированного контейнера, проверка оверлея магазина, снятие проверочного скриншота, фиксация FPS.</w:t>
      </w:r>
    </w:p>
    <w:p w14:paraId="03D50E9F" w14:textId="77777777" w:rsidR="009C5343" w:rsidRPr="009C5343" w:rsidRDefault="009C5343" w:rsidP="009C5343">
      <w:pPr>
        <w:numPr>
          <w:ilvl w:val="0"/>
          <w:numId w:val="33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Тест 4 (Публикация): нажатие кнопки «Одобрить и выпустить». Проверка изменения статуса игры на продакшн-витрине и автоматической генерации промо-ключей.</w:t>
      </w:r>
    </w:p>
    <w:p w14:paraId="1F9EA9AE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4.5. Ввод в эксплуатацию</w:t>
      </w:r>
    </w:p>
    <w:p w14:paraId="24E0295E" w14:textId="77777777" w:rsidR="009C5343" w:rsidRPr="009C5343" w:rsidRDefault="009C5343" w:rsidP="009C5343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Оформление акта приёмки рабочего места системным администратором и модератором.</w:t>
      </w:r>
    </w:p>
    <w:p w14:paraId="469FB49E" w14:textId="77777777" w:rsidR="009C5343" w:rsidRPr="009C5343" w:rsidRDefault="009C5343" w:rsidP="009C5343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Назначение модератору ролевой модели прав «Senior Game Moderator» в продуктовой БД.</w:t>
      </w:r>
    </w:p>
    <w:p w14:paraId="77E0F773" w14:textId="77777777" w:rsidR="009C5343" w:rsidRPr="009C5343" w:rsidRDefault="009C5343" w:rsidP="009C5343">
      <w:pPr>
        <w:numPr>
          <w:ilvl w:val="0"/>
          <w:numId w:val="34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Перевод входящей очереди заявок от разработчиков игр на новый рабочий терминал.</w:t>
      </w:r>
    </w:p>
    <w:p w14:paraId="0C81DFC1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4.6. Краткая инструкция для пользователя (Шпаргалка модератора)</w:t>
      </w:r>
    </w:p>
    <w:p w14:paraId="6D71B505" w14:textId="77777777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Начало смены: Запустите ярлык GameHub Console. Авторизуйтесь под своим корпоративным логином и введите 6-значный код из Authenticator.</w:t>
      </w:r>
    </w:p>
    <w:p w14:paraId="3E3A6CB7" w14:textId="77777777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Приём заявки: Во вкладке «Очередь релизов» выберите верхнюю свободную заявку и нажмите «Взять в работу».</w:t>
      </w:r>
    </w:p>
    <w:p w14:paraId="5D61F6E6" w14:textId="77777777" w:rsidR="00B75255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Проверка метаданных: Во вк</w:t>
      </w:r>
    </w:p>
    <w:p w14:paraId="62697189" w14:textId="4D2D494D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ладке «Страница магазина» сверьте описание, возрастные рейтинги (PEGI/ESRB/18+) и трейлеры на отсутствие запрещенного правилами контента.</w:t>
      </w:r>
    </w:p>
    <w:p w14:paraId="0235726F" w14:textId="77777777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Валидация сборки: Перейдите во вкладку «Билд» и нажмите «Скачать и верифицировать манифест». Дождитесь завершения сканирования антивирусным ядром (статус: Зеленый).</w:t>
      </w:r>
    </w:p>
    <w:p w14:paraId="5773C1BF" w14:textId="77777777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Тестовый запуск: Нажмите «Запустить в Sandbox». Убедитесь, что игра запускается, главное меню работает, нет критических сбоев при переходе в геймплей.</w:t>
      </w:r>
    </w:p>
    <w:p w14:paraId="0EDCA9CA" w14:textId="77777777" w:rsidR="009C5343" w:rsidRPr="009C5343" w:rsidRDefault="009C5343" w:rsidP="009C5343">
      <w:pPr>
        <w:numPr>
          <w:ilvl w:val="0"/>
          <w:numId w:val="35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Вынесение вердикта:</w:t>
      </w:r>
    </w:p>
    <w:p w14:paraId="426A55FE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o Если замечаний нет: нажмите «Утвердить релиз» (игра запланируется на дату выхода).</w:t>
      </w:r>
    </w:p>
    <w:p w14:paraId="0471C02D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o Если обнаружены дефекты: нажмите «Отклонить с комментариями», выберите шаблоны ошибок из списка, приложите скриншоты и нажмите «Отправить отчёт разработчику».</w:t>
      </w:r>
    </w:p>
    <w:p w14:paraId="1AE63C17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РАЗДЕЛ 5. РИСКИ И ИХ МИНИМИЗАЦИЯ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907"/>
        <w:gridCol w:w="1404"/>
        <w:gridCol w:w="3635"/>
      </w:tblGrid>
      <w:tr w:rsidR="009C5343" w:rsidRPr="009C5343" w14:paraId="0032D788" w14:textId="77777777" w:rsidTr="009C5343">
        <w:trPr>
          <w:tblHeader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9C0B9C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Риск </w:t>
            </w:r>
          </w:p>
        </w:tc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761D90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Вероятность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58F87F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Влияние </w:t>
            </w:r>
          </w:p>
        </w:tc>
        <w:tc>
          <w:tcPr>
            <w:tcW w:w="36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422283" w14:textId="77777777" w:rsidR="009C5343" w:rsidRPr="009C5343" w:rsidRDefault="009C5343" w:rsidP="009C5343">
            <w:pPr>
              <w:jc w:val="center"/>
              <w:rPr>
                <w:b/>
                <w:bCs/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 xml:space="preserve">Способы минимизации </w:t>
            </w:r>
          </w:p>
        </w:tc>
      </w:tr>
      <w:tr w:rsidR="009C5343" w:rsidRPr="009C5343" w14:paraId="7FEB104D" w14:textId="77777777" w:rsidTr="009C5343">
        <w:tc>
          <w:tcPr>
            <w:tcW w:w="240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832B0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Несоответствие оборудования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(недостаточно места на SSD для тяжелых AAA-игр 150+ ГБ, нехватка ОЗУ для Sandbox) </w:t>
            </w:r>
          </w:p>
        </w:tc>
        <w:tc>
          <w:tcPr>
            <w:tcW w:w="190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15EB2E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Средняя 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EC2ACF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Высокое </w:t>
            </w:r>
          </w:p>
        </w:tc>
        <w:tc>
          <w:tcPr>
            <w:tcW w:w="363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334501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Проведение аудита железа до закупки лицензий; внедрение функции потоковой дельта-распаковки без полного сохранения архива; плановый апгрейд ОЗУ/SSD. </w:t>
            </w:r>
          </w:p>
        </w:tc>
      </w:tr>
      <w:tr w:rsidR="009C5343" w:rsidRPr="009C5343" w14:paraId="5973391A" w14:textId="77777777" w:rsidTr="009C5343">
        <w:tc>
          <w:tcPr>
            <w:tcW w:w="240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D4B1C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lastRenderedPageBreak/>
              <w:t>Отказ пользователей от новой системы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(привычка модераторов работать в Excel и старой веб-админке) </w:t>
            </w:r>
          </w:p>
        </w:tc>
        <w:tc>
          <w:tcPr>
            <w:tcW w:w="190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977C0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Средняя 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7D6F41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Среднее </w:t>
            </w:r>
          </w:p>
        </w:tc>
        <w:tc>
          <w:tcPr>
            <w:tcW w:w="363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220DAA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Вовлечение ведущих модераторов в этап проектирования UX/UI; разработка понятных гайдов; введение системы мотивации (KPI) за скорость обработки в новом АРМ. </w:t>
            </w:r>
          </w:p>
        </w:tc>
      </w:tr>
      <w:tr w:rsidR="009C5343" w:rsidRPr="009C5343" w14:paraId="17051072" w14:textId="77777777" w:rsidTr="009C5343">
        <w:tc>
          <w:tcPr>
            <w:tcW w:w="240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28E83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Потеря данных при переходе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(потеря статусов заявок, сбой миграции каталога проектов, находящихся в процессе проверки) </w:t>
            </w:r>
          </w:p>
        </w:tc>
        <w:tc>
          <w:tcPr>
            <w:tcW w:w="190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01F8E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Низкая 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B784ED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Высокое </w:t>
            </w:r>
          </w:p>
        </w:tc>
        <w:tc>
          <w:tcPr>
            <w:tcW w:w="363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732FFF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Организация переходного периода (опытная эксплуатация); параллельное дублирование статусов в БД; полный снапшот базы данных перед переключением. </w:t>
            </w:r>
          </w:p>
        </w:tc>
      </w:tr>
      <w:tr w:rsidR="009C5343" w:rsidRPr="009C5343" w14:paraId="34A102CA" w14:textId="77777777" w:rsidTr="009C5343">
        <w:tc>
          <w:tcPr>
            <w:tcW w:w="2402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54B1D7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b/>
                <w:bCs/>
                <w:color w:val="000000" w:themeColor="text1"/>
                <w:szCs w:val="28"/>
                <w:lang w:val="en-KZ" w:eastAsia="en-US"/>
              </w:rPr>
              <w:t>Задержки сроков внедрения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 (проблемы интеграции со сторонней CDN или сетевыми </w:t>
            </w: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экранами песочниц) </w:t>
            </w:r>
          </w:p>
        </w:tc>
        <w:tc>
          <w:tcPr>
            <w:tcW w:w="1907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376970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lastRenderedPageBreak/>
              <w:t xml:space="preserve">Высокая 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D4A97A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Среднее </w:t>
            </w:r>
          </w:p>
        </w:tc>
        <w:tc>
          <w:tcPr>
            <w:tcW w:w="3635" w:type="dxa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76AB94" w14:textId="77777777" w:rsidR="009C5343" w:rsidRPr="009C5343" w:rsidRDefault="009C5343" w:rsidP="009C5343">
            <w:pPr>
              <w:rPr>
                <w:color w:val="000000" w:themeColor="text1"/>
                <w:szCs w:val="28"/>
                <w:lang w:val="en-KZ" w:eastAsia="en-US"/>
              </w:rPr>
            </w:pPr>
            <w:r w:rsidRPr="009C5343">
              <w:rPr>
                <w:color w:val="000000" w:themeColor="text1"/>
                <w:szCs w:val="28"/>
                <w:lang w:val="en-KZ" w:eastAsia="en-US"/>
              </w:rPr>
              <w:t xml:space="preserve">Использование гибкой методологии (Agile/Scrum); выделение 20% буферного времени на этапе настройки; предварительное проведение PoC (Proof of Concept). </w:t>
            </w:r>
          </w:p>
        </w:tc>
      </w:tr>
    </w:tbl>
    <w:p w14:paraId="1FF4D7CD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lastRenderedPageBreak/>
        <w:t>РАЗДЕЛ 6. ЗАКЛЮЧЕНИЕ</w:t>
      </w:r>
    </w:p>
    <w:p w14:paraId="0F0793D7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 ходе выполнения практической работы был разработан комплексный сценарий внедрения специализированного программного продукта — рабочего места модератора и релиз-менеджера платформы цифровой дистрибуции игр и ПО «GameHub Console».</w:t>
      </w:r>
    </w:p>
    <w:p w14:paraId="30BF53B5" w14:textId="77777777" w:rsidR="009C5343" w:rsidRPr="009C5343" w:rsidRDefault="009C5343" w:rsidP="009C5343">
      <w:pPr>
        <w:spacing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Выводы по работе:</w:t>
      </w:r>
    </w:p>
    <w:p w14:paraId="36FB0DDD" w14:textId="77777777" w:rsidR="009C5343" w:rsidRPr="009C5343" w:rsidRDefault="009C5343" w:rsidP="009C5343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Переход от разрозненных инструментов (FTP, электронные таблицы, ручной запуск файлов) к централизованному аппаратно-программному АРМ решает ключевые проблемы безопасности компании при тестировании стороннего программного кода.</w:t>
      </w:r>
    </w:p>
    <w:p w14:paraId="584F9939" w14:textId="77777777" w:rsidR="009C5343" w:rsidRPr="009C5343" w:rsidRDefault="009C5343" w:rsidP="009C5343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Разработанный пошаговый план охватывает все фазы жизненного цикла внедрения: от инвентаризации аппаратного обеспечения до этапа промышленной эксплуатации и инструктажа персонала.</w:t>
      </w:r>
    </w:p>
    <w:p w14:paraId="00B5F38E" w14:textId="77777777" w:rsidR="009C5343" w:rsidRPr="009C5343" w:rsidRDefault="009C5343" w:rsidP="009C5343">
      <w:pPr>
        <w:numPr>
          <w:ilvl w:val="0"/>
          <w:numId w:val="36"/>
        </w:numPr>
        <w:spacing w:before="100" w:beforeAutospacing="1" w:after="100" w:afterAutospacing="1"/>
        <w:rPr>
          <w:color w:val="000000" w:themeColor="text1"/>
          <w:szCs w:val="28"/>
          <w:lang w:val="en-KZ" w:eastAsia="en-US"/>
        </w:rPr>
      </w:pPr>
      <w:r w:rsidRPr="009C5343">
        <w:rPr>
          <w:color w:val="000000" w:themeColor="text1"/>
          <w:szCs w:val="28"/>
          <w:lang w:val="en-KZ" w:eastAsia="en-US"/>
        </w:rPr>
        <w:t>Оценка эффективности предложенного сценария показывает значительный операционный выигрыш: сокращение цикла выпуска обновлений и игр с 72 до 6 часов и масштабирование пропускной способности платформы в 4 раза без необходимости расширения штата модераторов. Проект внедрения признан технически реализуемым и экономически оправданным.</w:t>
      </w:r>
    </w:p>
    <w:p w14:paraId="69B0DD0B" w14:textId="5F4D4BE0" w:rsidR="00694BE8" w:rsidRPr="009C5343" w:rsidRDefault="00694BE8" w:rsidP="009C5343">
      <w:pPr>
        <w:ind w:firstLine="709"/>
        <w:jc w:val="both"/>
        <w:rPr>
          <w:color w:val="000000" w:themeColor="text1"/>
          <w:szCs w:val="28"/>
          <w:lang w:eastAsia="en-US"/>
        </w:rPr>
      </w:pPr>
    </w:p>
    <w:sectPr w:rsidR="00694BE8" w:rsidRPr="009C5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6E8F"/>
    <w:multiLevelType w:val="multilevel"/>
    <w:tmpl w:val="6CC2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5024"/>
    <w:multiLevelType w:val="multilevel"/>
    <w:tmpl w:val="80B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4ED"/>
    <w:multiLevelType w:val="multilevel"/>
    <w:tmpl w:val="58A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72E3"/>
    <w:multiLevelType w:val="multilevel"/>
    <w:tmpl w:val="7C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D5EAE"/>
    <w:multiLevelType w:val="multilevel"/>
    <w:tmpl w:val="2A6C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65E40"/>
    <w:multiLevelType w:val="hybridMultilevel"/>
    <w:tmpl w:val="30C2C7F2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094CB5"/>
    <w:multiLevelType w:val="multilevel"/>
    <w:tmpl w:val="0B3C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F0E3F"/>
    <w:multiLevelType w:val="multilevel"/>
    <w:tmpl w:val="5DB8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C6A39"/>
    <w:multiLevelType w:val="hybridMultilevel"/>
    <w:tmpl w:val="853CEE84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3AE4EC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D31673"/>
    <w:multiLevelType w:val="multilevel"/>
    <w:tmpl w:val="F92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C4407"/>
    <w:multiLevelType w:val="multilevel"/>
    <w:tmpl w:val="F2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C0209"/>
    <w:multiLevelType w:val="multilevel"/>
    <w:tmpl w:val="943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52F18"/>
    <w:multiLevelType w:val="multilevel"/>
    <w:tmpl w:val="B3F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33691"/>
    <w:multiLevelType w:val="multilevel"/>
    <w:tmpl w:val="221E5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C3926"/>
    <w:multiLevelType w:val="hybridMultilevel"/>
    <w:tmpl w:val="5D8C168C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79D3708"/>
    <w:multiLevelType w:val="multilevel"/>
    <w:tmpl w:val="E96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BA556D"/>
    <w:multiLevelType w:val="multilevel"/>
    <w:tmpl w:val="1796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8F3BB4"/>
    <w:multiLevelType w:val="multilevel"/>
    <w:tmpl w:val="6DF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F53F1"/>
    <w:multiLevelType w:val="multilevel"/>
    <w:tmpl w:val="3814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043125"/>
    <w:multiLevelType w:val="hybridMultilevel"/>
    <w:tmpl w:val="A6CC799A"/>
    <w:lvl w:ilvl="0" w:tplc="27DEDD8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C732301"/>
    <w:multiLevelType w:val="multilevel"/>
    <w:tmpl w:val="28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63183"/>
    <w:multiLevelType w:val="hybridMultilevel"/>
    <w:tmpl w:val="4724B13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2547E6"/>
    <w:multiLevelType w:val="multilevel"/>
    <w:tmpl w:val="FE6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AE6685"/>
    <w:multiLevelType w:val="hybridMultilevel"/>
    <w:tmpl w:val="5AA873EA"/>
    <w:lvl w:ilvl="0" w:tplc="6730FE7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65830C5"/>
    <w:multiLevelType w:val="hybridMultilevel"/>
    <w:tmpl w:val="2E9203F0"/>
    <w:lvl w:ilvl="0" w:tplc="98D2462A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7CE50EE"/>
    <w:multiLevelType w:val="multilevel"/>
    <w:tmpl w:val="E17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C295B"/>
    <w:multiLevelType w:val="multilevel"/>
    <w:tmpl w:val="6A4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156B8"/>
    <w:multiLevelType w:val="multilevel"/>
    <w:tmpl w:val="1BA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D3074"/>
    <w:multiLevelType w:val="hybridMultilevel"/>
    <w:tmpl w:val="1CDA224A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FFA3FE2"/>
    <w:multiLevelType w:val="multilevel"/>
    <w:tmpl w:val="E3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10896"/>
    <w:multiLevelType w:val="hybridMultilevel"/>
    <w:tmpl w:val="32207EAE"/>
    <w:lvl w:ilvl="0" w:tplc="9D08CA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E17682"/>
    <w:multiLevelType w:val="multilevel"/>
    <w:tmpl w:val="76AC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F77C57"/>
    <w:multiLevelType w:val="multilevel"/>
    <w:tmpl w:val="DE58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3826"/>
    <w:multiLevelType w:val="multilevel"/>
    <w:tmpl w:val="87F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4A2898"/>
    <w:multiLevelType w:val="multilevel"/>
    <w:tmpl w:val="29EC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551DF"/>
    <w:multiLevelType w:val="hybridMultilevel"/>
    <w:tmpl w:val="F61634FC"/>
    <w:lvl w:ilvl="0" w:tplc="5ED8F08E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629160691">
    <w:abstractNumId w:val="5"/>
  </w:num>
  <w:num w:numId="2" w16cid:durableId="54205299">
    <w:abstractNumId w:val="35"/>
  </w:num>
  <w:num w:numId="3" w16cid:durableId="1224369251">
    <w:abstractNumId w:val="30"/>
  </w:num>
  <w:num w:numId="4" w16cid:durableId="1180973958">
    <w:abstractNumId w:val="23"/>
  </w:num>
  <w:num w:numId="5" w16cid:durableId="1168714238">
    <w:abstractNumId w:val="8"/>
  </w:num>
  <w:num w:numId="6" w16cid:durableId="818380606">
    <w:abstractNumId w:val="24"/>
  </w:num>
  <w:num w:numId="7" w16cid:durableId="1013846292">
    <w:abstractNumId w:val="28"/>
  </w:num>
  <w:num w:numId="8" w16cid:durableId="1062800428">
    <w:abstractNumId w:val="19"/>
  </w:num>
  <w:num w:numId="9" w16cid:durableId="804543965">
    <w:abstractNumId w:val="14"/>
  </w:num>
  <w:num w:numId="10" w16cid:durableId="1037008167">
    <w:abstractNumId w:val="21"/>
  </w:num>
  <w:num w:numId="11" w16cid:durableId="43456492">
    <w:abstractNumId w:val="20"/>
  </w:num>
  <w:num w:numId="12" w16cid:durableId="450127857">
    <w:abstractNumId w:val="34"/>
  </w:num>
  <w:num w:numId="13" w16cid:durableId="964240303">
    <w:abstractNumId w:val="25"/>
  </w:num>
  <w:num w:numId="14" w16cid:durableId="489712933">
    <w:abstractNumId w:val="10"/>
  </w:num>
  <w:num w:numId="15" w16cid:durableId="676006474">
    <w:abstractNumId w:val="0"/>
  </w:num>
  <w:num w:numId="16" w16cid:durableId="2021883158">
    <w:abstractNumId w:val="29"/>
  </w:num>
  <w:num w:numId="17" w16cid:durableId="369840364">
    <w:abstractNumId w:val="4"/>
  </w:num>
  <w:num w:numId="18" w16cid:durableId="820731021">
    <w:abstractNumId w:val="18"/>
  </w:num>
  <w:num w:numId="19" w16cid:durableId="429395480">
    <w:abstractNumId w:val="32"/>
  </w:num>
  <w:num w:numId="20" w16cid:durableId="1267352283">
    <w:abstractNumId w:val="26"/>
  </w:num>
  <w:num w:numId="21" w16cid:durableId="1747871495">
    <w:abstractNumId w:val="3"/>
  </w:num>
  <w:num w:numId="22" w16cid:durableId="1220555601">
    <w:abstractNumId w:val="16"/>
  </w:num>
  <w:num w:numId="23" w16cid:durableId="146170161">
    <w:abstractNumId w:val="15"/>
  </w:num>
  <w:num w:numId="24" w16cid:durableId="1782452786">
    <w:abstractNumId w:val="2"/>
  </w:num>
  <w:num w:numId="25" w16cid:durableId="912399577">
    <w:abstractNumId w:val="17"/>
  </w:num>
  <w:num w:numId="26" w16cid:durableId="120390773">
    <w:abstractNumId w:val="31"/>
  </w:num>
  <w:num w:numId="27" w16cid:durableId="1442913504">
    <w:abstractNumId w:val="11"/>
  </w:num>
  <w:num w:numId="28" w16cid:durableId="1521235142">
    <w:abstractNumId w:val="33"/>
  </w:num>
  <w:num w:numId="29" w16cid:durableId="1109158599">
    <w:abstractNumId w:val="22"/>
  </w:num>
  <w:num w:numId="30" w16cid:durableId="460458071">
    <w:abstractNumId w:val="27"/>
  </w:num>
  <w:num w:numId="31" w16cid:durableId="463237704">
    <w:abstractNumId w:val="9"/>
  </w:num>
  <w:num w:numId="32" w16cid:durableId="658853199">
    <w:abstractNumId w:val="6"/>
  </w:num>
  <w:num w:numId="33" w16cid:durableId="1033110772">
    <w:abstractNumId w:val="1"/>
  </w:num>
  <w:num w:numId="34" w16cid:durableId="673187400">
    <w:abstractNumId w:val="12"/>
  </w:num>
  <w:num w:numId="35" w16cid:durableId="656345748">
    <w:abstractNumId w:val="7"/>
  </w:num>
  <w:num w:numId="36" w16cid:durableId="1891453260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F5"/>
    <w:rsid w:val="000539A8"/>
    <w:rsid w:val="00084125"/>
    <w:rsid w:val="000B20C7"/>
    <w:rsid w:val="000E7DF5"/>
    <w:rsid w:val="000F7A87"/>
    <w:rsid w:val="001261C1"/>
    <w:rsid w:val="001D439E"/>
    <w:rsid w:val="00211684"/>
    <w:rsid w:val="00224A69"/>
    <w:rsid w:val="002B73C7"/>
    <w:rsid w:val="004B21D4"/>
    <w:rsid w:val="00662575"/>
    <w:rsid w:val="00694BE8"/>
    <w:rsid w:val="006F1B3E"/>
    <w:rsid w:val="006F63A6"/>
    <w:rsid w:val="00752C09"/>
    <w:rsid w:val="0079101B"/>
    <w:rsid w:val="00827404"/>
    <w:rsid w:val="008D433F"/>
    <w:rsid w:val="008F3E6B"/>
    <w:rsid w:val="00984F67"/>
    <w:rsid w:val="009A1E2E"/>
    <w:rsid w:val="009A5EDA"/>
    <w:rsid w:val="009C5343"/>
    <w:rsid w:val="009E65CE"/>
    <w:rsid w:val="009F3040"/>
    <w:rsid w:val="00A35A9F"/>
    <w:rsid w:val="00A739EF"/>
    <w:rsid w:val="00A86D28"/>
    <w:rsid w:val="00AF30FE"/>
    <w:rsid w:val="00B75255"/>
    <w:rsid w:val="00B93245"/>
    <w:rsid w:val="00CB01AB"/>
    <w:rsid w:val="00DA76E4"/>
    <w:rsid w:val="00E143D7"/>
    <w:rsid w:val="00E15614"/>
    <w:rsid w:val="00E1642E"/>
    <w:rsid w:val="00E9739A"/>
    <w:rsid w:val="00F22371"/>
    <w:rsid w:val="00F77E26"/>
    <w:rsid w:val="00F8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B5D85"/>
  <w15:chartTrackingRefBased/>
  <w15:docId w15:val="{CFAB9E0B-F076-4D18-BC9D-774DA4E1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575"/>
    <w:pPr>
      <w:ind w:firstLine="0"/>
      <w:jc w:val="left"/>
    </w:pPr>
    <w:rPr>
      <w:rFonts w:cs="Times New Roman"/>
      <w:color w:val="00000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D28"/>
    <w:pPr>
      <w:keepNext/>
      <w:keepLines/>
      <w:jc w:val="center"/>
      <w:outlineLvl w:val="0"/>
    </w:pPr>
    <w:rPr>
      <w:rFonts w:eastAsiaTheme="majorEastAsia" w:cstheme="majorBidi"/>
      <w:b/>
      <w:color w:val="auto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28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8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F5"/>
    <w:rPr>
      <w:rFonts w:asciiTheme="minorHAnsi" w:eastAsiaTheme="majorEastAsia" w:hAnsiTheme="minorHAnsi" w:cstheme="majorBidi"/>
      <w:i/>
      <w:iCs/>
      <w:color w:val="2F5496" w:themeColor="accent1" w:themeShade="BF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F5"/>
    <w:rPr>
      <w:rFonts w:asciiTheme="minorHAnsi" w:eastAsiaTheme="majorEastAsia" w:hAnsiTheme="minorHAnsi" w:cstheme="majorBidi"/>
      <w:color w:val="2F5496" w:themeColor="accent1" w:themeShade="BF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F5"/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F5"/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F5"/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F5"/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E7D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F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F5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0E7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F5"/>
    <w:rPr>
      <w:rFonts w:cs="Times New Roman"/>
      <w:i/>
      <w:iCs/>
      <w:color w:val="404040" w:themeColor="text1" w:themeTint="BF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E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F5"/>
    <w:rPr>
      <w:rFonts w:cs="Times New Roman"/>
      <w:i/>
      <w:iCs/>
      <w:color w:val="2F5496" w:themeColor="accent1" w:themeShade="BF"/>
      <w:szCs w:val="20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0E7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A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-end-block">
    <w:name w:val="md-end-block"/>
    <w:basedOn w:val="Normal"/>
    <w:rsid w:val="00694BE8"/>
    <w:pPr>
      <w:spacing w:before="100" w:beforeAutospacing="1" w:after="100" w:afterAutospacing="1" w:line="240" w:lineRule="auto"/>
    </w:pPr>
    <w:rPr>
      <w:color w:val="auto"/>
      <w:sz w:val="24"/>
      <w:szCs w:val="24"/>
      <w:lang w:val="en-KZ" w:eastAsia="en-US"/>
    </w:rPr>
  </w:style>
  <w:style w:type="character" w:customStyle="1" w:styleId="md-plain">
    <w:name w:val="md-plain"/>
    <w:basedOn w:val="DefaultParagraphFont"/>
    <w:rsid w:val="00694BE8"/>
  </w:style>
  <w:style w:type="character" w:customStyle="1" w:styleId="md-softbreak">
    <w:name w:val="md-softbreak"/>
    <w:basedOn w:val="DefaultParagraphFont"/>
    <w:rsid w:val="00694BE8"/>
  </w:style>
  <w:style w:type="character" w:customStyle="1" w:styleId="md-linebreak">
    <w:name w:val="md-linebreak"/>
    <w:basedOn w:val="DefaultParagraphFont"/>
    <w:rsid w:val="00694BE8"/>
  </w:style>
  <w:style w:type="character" w:customStyle="1" w:styleId="md-br-content">
    <w:name w:val="md-br-content"/>
    <w:basedOn w:val="DefaultParagraphFont"/>
    <w:rsid w:val="00694BE8"/>
  </w:style>
  <w:style w:type="character" w:customStyle="1" w:styleId="md-image">
    <w:name w:val="md-image"/>
    <w:basedOn w:val="DefaultParagraphFont"/>
    <w:rsid w:val="009C5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1886</Words>
  <Characters>10752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Ронжина Карина</dc:creator>
  <cp:keywords/>
  <dc:description/>
  <cp:lastModifiedBy>Diana Nikitina</cp:lastModifiedBy>
  <cp:revision>22</cp:revision>
  <dcterms:created xsi:type="dcterms:W3CDTF">2026-09-04T10:25:00Z</dcterms:created>
  <dcterms:modified xsi:type="dcterms:W3CDTF">2026-09-14T11:41:00Z</dcterms:modified>
</cp:coreProperties>
</file>