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24"/>
        </w:rPr>
        <w:br/>
      </w: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4908550</wp:posOffset>
            </wp:positionH>
            <wp:positionV relativeFrom="paragraph">
              <wp:posOffset>-121285</wp:posOffset>
            </wp:positionV>
            <wp:extent cx="1016635" cy="1289050"/>
            <wp:effectExtent l="0" t="0" r="0" b="0"/>
            <wp:wrapNone/>
            <wp:docPr id="1" name="Imagen 2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FI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5715" distL="114300" distR="120015" simplePos="0" locked="0" layoutInCell="1" allowOverlap="1" relativeHeight="3">
            <wp:simplePos x="0" y="0"/>
            <wp:positionH relativeFrom="column">
              <wp:posOffset>-344805</wp:posOffset>
            </wp:positionH>
            <wp:positionV relativeFrom="paragraph">
              <wp:posOffset>-1905</wp:posOffset>
            </wp:positionV>
            <wp:extent cx="1080135" cy="1118235"/>
            <wp:effectExtent l="0" t="0" r="0" b="0"/>
            <wp:wrapNone/>
            <wp:docPr id="2" name="Imagen 1" descr="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unam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</w:rPr>
        <w:t>U</w:t>
      </w:r>
      <w:r>
        <w:rPr>
          <w:rFonts w:cs="Arial" w:ascii="Arial" w:hAnsi="Arial"/>
          <w:b/>
          <w:sz w:val="24"/>
        </w:rPr>
        <w:t>NIVERSIDAD NACIONAL AUTÓNOMA DE MÉXICO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FACULTAD DE INGENIERÍA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LABORATORIO DE MICROCOMPUTADORAS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ind w:left="2124" w:hanging="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</w:rPr>
        <w:t xml:space="preserve">PRÁCTICA </w:t>
      </w:r>
      <w:r>
        <w:rPr>
          <w:rFonts w:cs="Arial" w:ascii="Arial" w:hAnsi="Arial"/>
          <w:sz w:val="24"/>
        </w:rPr>
        <w:t>5</w:t>
      </w:r>
      <w:r>
        <w:rPr>
          <w:rFonts w:cs="Arial" w:ascii="Arial" w:hAnsi="Arial"/>
          <w:sz w:val="24"/>
        </w:rPr>
        <w:t>: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u w:val="single"/>
        </w:rPr>
        <w:t>P</w:t>
      </w:r>
      <w:r>
        <w:rPr>
          <w:rFonts w:cs="Arial" w:ascii="Arial" w:hAnsi="Arial"/>
          <w:b/>
          <w:sz w:val="24"/>
          <w:u w:val="single"/>
        </w:rPr>
        <w:t>UERTOS PARALELOS IV(LECTURA DE SENSORES ÓPTICOS)</w:t>
      </w:r>
    </w:p>
    <w:p>
      <w:pPr>
        <w:pStyle w:val="Normal"/>
        <w:jc w:val="center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</w:rPr>
        <w:t>GRUPO:</w:t>
      </w:r>
      <w:r>
        <w:rPr>
          <w:rFonts w:cs="Arial" w:ascii="Arial" w:hAnsi="Arial"/>
          <w:sz w:val="24"/>
        </w:rPr>
        <w:t xml:space="preserve"> 12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PROFESORA</w:t>
      </w:r>
      <w:r>
        <w:rPr>
          <w:rFonts w:cs="Arial" w:ascii="Arial" w:hAnsi="Arial"/>
          <w:sz w:val="24"/>
        </w:rPr>
        <w:t>: M.I LOURDES ANGÉLICA QUIÑONES JUAREZ</w:t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0"/>
          <w:shd w:fill="FFFFFF" w:val="clear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                  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>ALUMNO:</w:t>
      </w: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CHÁVEZ DELGADO JORGE LUIS</w:t>
      </w:r>
    </w:p>
    <w:p>
      <w:pPr>
        <w:pStyle w:val="Normal"/>
        <w:rPr>
          <w:rFonts w:ascii="Arial" w:hAnsi="Arial" w:cs="Arial"/>
          <w:color w:val="000000"/>
          <w:sz w:val="24"/>
          <w:szCs w:val="20"/>
          <w:shd w:fill="FFFFFF" w:val="clear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                 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>N° DE CUENTA:</w:t>
      </w: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312217493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FECHA DE ASIGNACIÓN:</w:t>
        <w:tab/>
        <w:tab/>
        <w:tab/>
        <w:tab/>
        <w:t xml:space="preserve">         FECHA DE ENTREGA:</w:t>
      </w: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i/>
          <w:sz w:val="24"/>
        </w:rPr>
        <w:t xml:space="preserve">                             </w:t>
      </w:r>
      <w:r>
        <w:rPr>
          <w:rFonts w:cs="Arial" w:ascii="Arial" w:hAnsi="Arial"/>
          <w:i/>
          <w:sz w:val="24"/>
        </w:rPr>
        <w:t>1</w:t>
      </w:r>
      <w:r>
        <w:rPr>
          <w:rFonts w:cs="Arial" w:ascii="Arial" w:hAnsi="Arial"/>
          <w:i/>
          <w:sz w:val="24"/>
        </w:rPr>
        <w:t>0/03/17</w:t>
      </w:r>
      <w:r>
        <w:rPr>
          <w:rFonts w:cs="Arial" w:ascii="Arial" w:hAnsi="Arial"/>
          <w:sz w:val="24"/>
        </w:rPr>
        <w:tab/>
        <w:tab/>
        <w:t xml:space="preserve">                                                     </w:t>
      </w:r>
      <w:r>
        <w:rPr>
          <w:rFonts w:cs="Arial" w:ascii="Arial" w:hAnsi="Arial"/>
          <w:sz w:val="24"/>
        </w:rPr>
        <w:t>14</w:t>
      </w:r>
      <w:r>
        <w:rPr>
          <w:rFonts w:cs="Arial" w:ascii="Arial" w:hAnsi="Arial"/>
          <w:i/>
          <w:sz w:val="24"/>
        </w:rPr>
        <w:t>/03/17</w:t>
      </w:r>
    </w:p>
    <w:p>
      <w:pPr>
        <w:pStyle w:val="Normal"/>
        <w:rPr>
          <w:rFonts w:ascii="Arial" w:hAnsi="Arial" w:cs="Arial"/>
          <w:i/>
          <w:i/>
          <w:sz w:val="24"/>
        </w:rPr>
      </w:pPr>
      <w:r>
        <w:rPr>
          <w:rFonts w:cs="Arial" w:ascii="Arial" w:hAnsi="Arial"/>
          <w:i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 xml:space="preserve">PRÁCTICA 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</w:rPr>
        <w:t xml:space="preserve">: Puertos Paralelos IV (Lectura de sensores ópticos)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OBJETIVO: Emplear los puertos paralelos, para hacer lecturas de señales externas (sensores reflectivos) con el microcontrolador y realizar operaciones de acuerdo a los valores recibidos. 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 xml:space="preserve">Ejercicio 1:  </w:t>
      </w:r>
      <w:r>
        <w:rPr>
          <w:rFonts w:cs="Arial" w:ascii="Arial" w:hAnsi="Arial"/>
          <w:b w:val="false"/>
          <w:bCs w:val="false"/>
          <w:sz w:val="24"/>
          <w:szCs w:val="24"/>
        </w:rPr>
        <w:t>En este ejercicio, realizamos un reflejo con ayuda de la instrucción “</w:t>
      </w:r>
      <w:r>
        <w:rPr>
          <w:rFonts w:cs="Arial" w:ascii="Arial" w:hAnsi="Arial"/>
          <w:b/>
          <w:bCs/>
          <w:i/>
          <w:iCs/>
          <w:sz w:val="24"/>
          <w:szCs w:val="24"/>
        </w:rPr>
        <w:t>andwf”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, es decir que lo que entra en el puerto A(en este caso los sensores infrarrojos) se refleja en la salida puerto B (en este caso los led’s). 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Utilizamos la máscara para poder realizar este reflejo y obtener el resultado de la siguiente tabla:</w:t>
        <w:br/>
      </w:r>
    </w:p>
    <w:tbl>
      <w:tblPr>
        <w:tblW w:w="8220" w:type="dxa"/>
        <w:jc w:val="left"/>
        <w:tblInd w:w="55" w:type="dxa"/>
        <w:tblBorders>
          <w:top w:val="thickThinLargeGap" w:sz="2" w:space="0" w:color="004F9E"/>
          <w:left w:val="thickThinLargeGap" w:sz="2" w:space="0" w:color="004F9E"/>
          <w:bottom w:val="thickThinLargeGap" w:sz="2" w:space="0" w:color="004F9E"/>
          <w:insideH w:val="thickThinLargeGap" w:sz="2" w:space="0" w:color="004F9E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30"/>
        <w:gridCol w:w="1185"/>
        <w:gridCol w:w="1365"/>
        <w:gridCol w:w="819"/>
        <w:gridCol w:w="1056"/>
        <w:gridCol w:w="1125"/>
        <w:gridCol w:w="1140"/>
      </w:tblGrid>
      <w:tr>
        <w:trPr/>
        <w:tc>
          <w:tcPr>
            <w:tcW w:w="4080" w:type="dxa"/>
            <w:gridSpan w:val="3"/>
            <w:tcBorders>
              <w:top w:val="thickThinLargeGap" w:sz="2" w:space="0" w:color="004F9E"/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Entradas</w:t>
            </w:r>
          </w:p>
        </w:tc>
        <w:tc>
          <w:tcPr>
            <w:tcW w:w="4140" w:type="dxa"/>
            <w:gridSpan w:val="4"/>
            <w:tcBorders>
              <w:top w:val="thickThinLargeGap" w:sz="2" w:space="0" w:color="004F9E"/>
              <w:left w:val="thickThinLargeGap" w:sz="2" w:space="0" w:color="004F9E"/>
              <w:bottom w:val="thickThinLargeGap" w:sz="2" w:space="0" w:color="004F9E"/>
              <w:right w:val="thickThinLargeGap" w:sz="2" w:space="0" w:color="004F9E"/>
              <w:insideH w:val="thickThinLargeGap" w:sz="2" w:space="0" w:color="004F9E"/>
              <w:insideV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Salidas</w:t>
            </w:r>
          </w:p>
        </w:tc>
      </w:tr>
      <w:tr>
        <w:trPr>
          <w:trHeight w:val="897" w:hRule="atLeast"/>
        </w:trPr>
        <w:tc>
          <w:tcPr>
            <w:tcW w:w="1530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Sensor Izquierdo PA2</w:t>
            </w:r>
          </w:p>
        </w:tc>
        <w:tc>
          <w:tcPr>
            <w:tcW w:w="118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Sensor Central PA1</w:t>
            </w:r>
          </w:p>
        </w:tc>
        <w:tc>
          <w:tcPr>
            <w:tcW w:w="136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Sensor Derecho PA0</w:t>
            </w:r>
          </w:p>
        </w:tc>
        <w:tc>
          <w:tcPr>
            <w:tcW w:w="819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br/>
              <w:t>PB3</w:t>
            </w:r>
          </w:p>
        </w:tc>
        <w:tc>
          <w:tcPr>
            <w:tcW w:w="1056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br/>
              <w:t>PB2</w:t>
            </w:r>
          </w:p>
        </w:tc>
        <w:tc>
          <w:tcPr>
            <w:tcW w:w="112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br/>
              <w:t>PB1</w:t>
            </w:r>
          </w:p>
        </w:tc>
        <w:tc>
          <w:tcPr>
            <w:tcW w:w="1140" w:type="dxa"/>
            <w:tcBorders>
              <w:left w:val="thickThinLargeGap" w:sz="2" w:space="0" w:color="004F9E"/>
              <w:bottom w:val="thickThinLargeGap" w:sz="2" w:space="0" w:color="004F9E"/>
              <w:right w:val="thickThinLargeGap" w:sz="2" w:space="0" w:color="004F9E"/>
              <w:insideH w:val="thickThinLargeGap" w:sz="2" w:space="0" w:color="004F9E"/>
              <w:insideV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br/>
              <w:t>PB0</w:t>
            </w:r>
          </w:p>
        </w:tc>
      </w:tr>
      <w:tr>
        <w:trPr/>
        <w:tc>
          <w:tcPr>
            <w:tcW w:w="1530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18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36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819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056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2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40" w:type="dxa"/>
            <w:tcBorders>
              <w:left w:val="thickThinLargeGap" w:sz="2" w:space="0" w:color="004F9E"/>
              <w:bottom w:val="thickThinLargeGap" w:sz="2" w:space="0" w:color="004F9E"/>
              <w:right w:val="thickThinLargeGap" w:sz="2" w:space="0" w:color="004F9E"/>
              <w:insideH w:val="thickThinLargeGap" w:sz="2" w:space="0" w:color="004F9E"/>
              <w:insideV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30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18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36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819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056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2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40" w:type="dxa"/>
            <w:tcBorders>
              <w:left w:val="thickThinLargeGap" w:sz="2" w:space="0" w:color="004F9E"/>
              <w:bottom w:val="thickThinLargeGap" w:sz="2" w:space="0" w:color="004F9E"/>
              <w:right w:val="thickThinLargeGap" w:sz="2" w:space="0" w:color="004F9E"/>
              <w:insideH w:val="thickThinLargeGap" w:sz="2" w:space="0" w:color="004F9E"/>
              <w:insideV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530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18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36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819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056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2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40" w:type="dxa"/>
            <w:tcBorders>
              <w:left w:val="thickThinLargeGap" w:sz="2" w:space="0" w:color="004F9E"/>
              <w:bottom w:val="thickThinLargeGap" w:sz="2" w:space="0" w:color="004F9E"/>
              <w:right w:val="thickThinLargeGap" w:sz="2" w:space="0" w:color="004F9E"/>
              <w:insideH w:val="thickThinLargeGap" w:sz="2" w:space="0" w:color="004F9E"/>
              <w:insideV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30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18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36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819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056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2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40" w:type="dxa"/>
            <w:tcBorders>
              <w:left w:val="thickThinLargeGap" w:sz="2" w:space="0" w:color="004F9E"/>
              <w:bottom w:val="thickThinLargeGap" w:sz="2" w:space="0" w:color="004F9E"/>
              <w:right w:val="thickThinLargeGap" w:sz="2" w:space="0" w:color="004F9E"/>
              <w:insideH w:val="thickThinLargeGap" w:sz="2" w:space="0" w:color="004F9E"/>
              <w:insideV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530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18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36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819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056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2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40" w:type="dxa"/>
            <w:tcBorders>
              <w:left w:val="thickThinLargeGap" w:sz="2" w:space="0" w:color="004F9E"/>
              <w:bottom w:val="thickThinLargeGap" w:sz="2" w:space="0" w:color="004F9E"/>
              <w:right w:val="thickThinLargeGap" w:sz="2" w:space="0" w:color="004F9E"/>
              <w:insideH w:val="thickThinLargeGap" w:sz="2" w:space="0" w:color="004F9E"/>
              <w:insideV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30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18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36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819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056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2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40" w:type="dxa"/>
            <w:tcBorders>
              <w:left w:val="thickThinLargeGap" w:sz="2" w:space="0" w:color="004F9E"/>
              <w:bottom w:val="thickThinLargeGap" w:sz="2" w:space="0" w:color="004F9E"/>
              <w:right w:val="thickThinLargeGap" w:sz="2" w:space="0" w:color="004F9E"/>
              <w:insideH w:val="thickThinLargeGap" w:sz="2" w:space="0" w:color="004F9E"/>
              <w:insideV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530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18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36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819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056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2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40" w:type="dxa"/>
            <w:tcBorders>
              <w:left w:val="thickThinLargeGap" w:sz="2" w:space="0" w:color="004F9E"/>
              <w:bottom w:val="thickThinLargeGap" w:sz="2" w:space="0" w:color="004F9E"/>
              <w:right w:val="thickThinLargeGap" w:sz="2" w:space="0" w:color="004F9E"/>
              <w:insideH w:val="thickThinLargeGap" w:sz="2" w:space="0" w:color="004F9E"/>
              <w:insideV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30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18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36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819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056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25" w:type="dxa"/>
            <w:tcBorders>
              <w:left w:val="thickThinLargeGap" w:sz="2" w:space="0" w:color="004F9E"/>
              <w:bottom w:val="thickThinLargeGap" w:sz="2" w:space="0" w:color="004F9E"/>
              <w:insideH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40" w:type="dxa"/>
            <w:tcBorders>
              <w:left w:val="thickThinLargeGap" w:sz="2" w:space="0" w:color="004F9E"/>
              <w:bottom w:val="thickThinLargeGap" w:sz="2" w:space="0" w:color="004F9E"/>
              <w:right w:val="thickThinLargeGap" w:sz="2" w:space="0" w:color="004F9E"/>
              <w:insideH w:val="thickThinLargeGap" w:sz="2" w:space="0" w:color="004F9E"/>
              <w:insideV w:val="thickThinLargeGap" w:sz="2" w:space="0" w:color="004F9E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Donde N equivale a  un 0 y B equivale a un 1.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 que vimos en la placa fue que cuando cubríamos un sensor se iluminaba el igual pero en los led’s, es decir si cubríamos el sensor 1 se prendía el led 1.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  <w:u w:val="single"/>
        </w:rPr>
        <w:t>Código: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>;Programa 1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 xml:space="preserve">processor 16f877 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>include &lt;p16f877.inc&gt;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>org</w:t>
        <w:tab/>
        <w:t>0</w:t>
        <w:tab/>
        <w:tab/>
        <w:tab/>
        <w:t>;Carga al vector de RESET la dirección de inicio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>goto inicio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>org 05</w:t>
        <w:tab/>
        <w:t xml:space="preserve"> </w:t>
        <w:tab/>
        <w:tab/>
        <w:t>;Dirección de inicio del programa del usuario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 xml:space="preserve">inicio: 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ab/>
        <w:t>bsf STATUS,RP0 ; Nos cambiamos de banco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ab/>
        <w:t>bcf STATUS,RP1</w:t>
        <w:tab/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ab/>
        <w:t xml:space="preserve">movlw H'07'   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ab/>
        <w:t>movwf ADCON1  ;Configuramos el registro como entrada/salida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ab/>
        <w:t>movlw H'FF'   ;Movemos un 255 a w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ab/>
        <w:t>movwf TRISA   ;Movemos w al registro TRISA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ab/>
        <w:t>movlw H'00'   ;Movemos un 0 a w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ab/>
        <w:t>movwf TRISB    ;Movemos w al registro TRISB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ab/>
        <w:t>bcf</w:t>
        <w:tab/>
        <w:t>STATUS,RP0 ;Regresamos al banco 0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>AND: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ab/>
        <w:t>movlw H'07'</w:t>
        <w:tab/>
        <w:tab/>
        <w:t>;Movemos un 7 a w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ab/>
        <w:t>andwf PORTA,w</w:t>
        <w:tab/>
        <w:t>;Aplicamos un and a lo que hay en el puerto B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ab/>
        <w:t>movwf PORTB</w:t>
        <w:tab/>
        <w:tab/>
        <w:t xml:space="preserve">;Mostramos el reflejo de lo que hay en w en el puerto B 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ab/>
        <w:t xml:space="preserve">goto AND </w:t>
        <w:tab/>
        <w:tab/>
        <w:t>;Regresamos a la subrutina AND</w:t>
      </w:r>
    </w:p>
    <w:p>
      <w:pPr>
        <w:pStyle w:val="Normal"/>
        <w:spacing w:lineRule="auto" w:line="163"/>
        <w:jc w:val="both"/>
        <w:rPr>
          <w:rFonts w:ascii="Serto Batnan" w:hAnsi="Serto Batnan" w:cs="Arial"/>
          <w:b/>
          <w:b/>
          <w:bCs/>
          <w:sz w:val="24"/>
          <w:szCs w:val="24"/>
        </w:rPr>
      </w:pPr>
      <w:r>
        <w:rPr>
          <w:rFonts w:cs="Arial" w:ascii="Serto Batnan" w:hAnsi="Serto Batnan"/>
          <w:b/>
          <w:bCs/>
          <w:sz w:val="24"/>
          <w:szCs w:val="24"/>
        </w:rPr>
        <w:tab/>
        <w:t>end</w:t>
      </w:r>
    </w:p>
    <w:p>
      <w:pPr>
        <w:pStyle w:val="Normal"/>
        <w:spacing w:lineRule="auto" w:line="163"/>
        <w:jc w:val="both"/>
        <w:rPr>
          <w:b/>
          <w:b/>
          <w:bCs/>
        </w:rPr>
      </w:pPr>
      <w:r>
        <w:rPr>
          <w:rFonts w:cs="Arial" w:ascii="Serto Batnan" w:hAnsi="Serto Batnan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/>
      </w:pPr>
      <w:r>
        <w:rPr>
          <w:rFonts w:ascii="Arial" w:hAnsi="Arial"/>
          <w:b/>
          <w:bCs/>
          <w:sz w:val="24"/>
          <w:szCs w:val="24"/>
        </w:rPr>
        <w:t>Ejercicio 2: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En este ejercicio también utilizamos los sensores, pero nuestras salidas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tbl>
      <w:tblPr>
        <w:tblW w:w="8838" w:type="dxa"/>
        <w:jc w:val="left"/>
        <w:tblInd w:w="55" w:type="dxa"/>
        <w:tblBorders>
          <w:top w:val="thickThinLargeGap" w:sz="2" w:space="0" w:color="000080"/>
          <w:left w:val="thickThinLargeGap" w:sz="2" w:space="0" w:color="000080"/>
          <w:bottom w:val="thickThinLargeGap" w:sz="2" w:space="0" w:color="000080"/>
          <w:insideH w:val="thickThinLargeGap" w:sz="2" w:space="0" w:color="00008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67"/>
        <w:gridCol w:w="1768"/>
        <w:gridCol w:w="1767"/>
        <w:gridCol w:w="1768"/>
        <w:gridCol w:w="1768"/>
      </w:tblGrid>
      <w:tr>
        <w:trPr/>
        <w:tc>
          <w:tcPr>
            <w:tcW w:w="5302" w:type="dxa"/>
            <w:gridSpan w:val="3"/>
            <w:tcBorders>
              <w:top w:val="thickThinLargeGap" w:sz="2" w:space="0" w:color="000080"/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ENTRADAS</w:t>
            </w:r>
          </w:p>
        </w:tc>
        <w:tc>
          <w:tcPr>
            <w:tcW w:w="3536" w:type="dxa"/>
            <w:gridSpan w:val="2"/>
            <w:tcBorders>
              <w:top w:val="thickThinLargeGap" w:sz="2" w:space="0" w:color="000080"/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  <w:insideH w:val="thickThinLargeGap" w:sz="2" w:space="0" w:color="000080"/>
              <w:insideV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ACCIÓN</w:t>
            </w:r>
          </w:p>
        </w:tc>
      </w:tr>
      <w:tr>
        <w:trPr/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Sensor Izquierdo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Sensor Central</w:t>
            </w:r>
          </w:p>
        </w:tc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Sensor Derecho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MOTOR IZQUIERDO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  <w:insideH w:val="thickThinLargeGap" w:sz="2" w:space="0" w:color="000080"/>
              <w:insideV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MOTOR DERECHO</w:t>
            </w:r>
          </w:p>
        </w:tc>
      </w:tr>
      <w:tr>
        <w:trPr/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ATRÁS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  <w:insideH w:val="thickThinLargeGap" w:sz="2" w:space="0" w:color="000080"/>
              <w:insideV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ADELANTE</w:t>
            </w:r>
          </w:p>
        </w:tc>
      </w:tr>
      <w:tr>
        <w:trPr/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ADELANTE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  <w:insideH w:val="thickThinLargeGap" w:sz="2" w:space="0" w:color="000080"/>
              <w:insideV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ADELANTE</w:t>
            </w:r>
          </w:p>
        </w:tc>
      </w:tr>
      <w:tr>
        <w:trPr/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ADELANTE 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  <w:insideH w:val="thickThinLargeGap" w:sz="2" w:space="0" w:color="000080"/>
              <w:insideV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ATRÁS</w:t>
            </w:r>
          </w:p>
        </w:tc>
      </w:tr>
      <w:tr>
        <w:trPr/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insideH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PARO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  <w:insideH w:val="thickThinLargeGap" w:sz="2" w:space="0" w:color="000080"/>
              <w:insideV w:val="thickThinLargeGap" w:sz="2" w:space="0" w:color="00008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PARO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Código:</w:t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</w:r>
    </w:p>
    <w:p>
      <w:pPr>
        <w:pStyle w:val="Normal"/>
        <w:spacing w:before="0" w:after="160"/>
        <w:jc w:val="both"/>
        <w:rPr>
          <w:rFonts w:ascii="Serto Batnan" w:hAnsi="Serto Batnan"/>
          <w:b/>
          <w:b/>
          <w:bCs/>
          <w:sz w:val="24"/>
          <w:szCs w:val="24"/>
          <w:u w:val="none"/>
        </w:rPr>
      </w:pPr>
      <w:r>
        <w:rPr>
          <w:rFonts w:ascii="Serto Batnan" w:hAnsi="Serto Batnan"/>
          <w:b/>
          <w:bCs/>
          <w:sz w:val="24"/>
          <w:szCs w:val="24"/>
          <w:u w:val="none"/>
        </w:rPr>
      </w:r>
    </w:p>
    <w:p>
      <w:pPr>
        <w:pStyle w:val="Normal"/>
        <w:spacing w:before="0" w:after="160"/>
        <w:jc w:val="both"/>
        <w:rPr/>
      </w:pPr>
      <w:r>
        <w:rPr>
          <w:rFonts w:ascii="Arial" w:hAnsi="Arial"/>
          <w:b/>
          <w:bCs/>
          <w:sz w:val="24"/>
          <w:szCs w:val="24"/>
          <w:u w:val="none"/>
        </w:rPr>
        <w:t>Conclusiones:</w:t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erto Batn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1fb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LibreOffice/5.3.0.3$Linux_X86_64 LibreOffice_project/30m0$Build-3</Application>
  <Pages>5</Pages>
  <Words>422</Words>
  <Characters>1880</Characters>
  <CharactersWithSpaces>2373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2017-02-15T00:25:00Z</dcterms:created>
  <dc:creator>JORGE LUIS CHAVEZ DELGADO</dc:creator>
  <dc:description/>
  <dc:language>es-MX</dc:language>
  <cp:lastModifiedBy/>
  <dcterms:modified xsi:type="dcterms:W3CDTF">2017-03-14T15:44:32Z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