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rPr>
        <w:br/>
      </w:r>
      <w:r>
        <w:drawing>
          <wp:anchor behindDoc="1" distT="0" distB="0" distL="114300" distR="114300" simplePos="0" locked="0" layoutInCell="1" allowOverlap="1" relativeHeight="2">
            <wp:simplePos x="0" y="0"/>
            <wp:positionH relativeFrom="column">
              <wp:posOffset>4908550</wp:posOffset>
            </wp:positionH>
            <wp:positionV relativeFrom="paragraph">
              <wp:posOffset>-121285</wp:posOffset>
            </wp:positionV>
            <wp:extent cx="1016635" cy="1289050"/>
            <wp:effectExtent l="0" t="0" r="0" b="0"/>
            <wp:wrapNone/>
            <wp:docPr id="1" name="Imagen 2"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FI"/>
                    <pic:cNvPicPr>
                      <a:picLocks noChangeAspect="1" noChangeArrowheads="1"/>
                    </pic:cNvPicPr>
                  </pic:nvPicPr>
                  <pic:blipFill>
                    <a:blip r:embed="rId2">
                      <a:biLevel thresh="50000"/>
                    </a:blip>
                    <a:stretch>
                      <a:fillRect/>
                    </a:stretch>
                  </pic:blipFill>
                  <pic:spPr bwMode="auto">
                    <a:xfrm>
                      <a:off x="0" y="0"/>
                      <a:ext cx="1016635" cy="1289050"/>
                    </a:xfrm>
                    <a:prstGeom prst="rect">
                      <a:avLst/>
                    </a:prstGeom>
                  </pic:spPr>
                </pic:pic>
              </a:graphicData>
            </a:graphic>
          </wp:anchor>
        </w:drawing>
        <w:drawing>
          <wp:anchor behindDoc="1" distT="0" distB="5715" distL="114300" distR="120015" simplePos="0" locked="0" layoutInCell="1" allowOverlap="1" relativeHeight="3">
            <wp:simplePos x="0" y="0"/>
            <wp:positionH relativeFrom="column">
              <wp:posOffset>-344805</wp:posOffset>
            </wp:positionH>
            <wp:positionV relativeFrom="paragraph">
              <wp:posOffset>-1905</wp:posOffset>
            </wp:positionV>
            <wp:extent cx="1080135" cy="1118235"/>
            <wp:effectExtent l="0" t="0" r="0" b="0"/>
            <wp:wrapNone/>
            <wp:docPr id="2" name="Imagen 1"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unam"/>
                    <pic:cNvPicPr>
                      <a:picLocks noChangeAspect="1" noChangeArrowheads="1"/>
                    </pic:cNvPicPr>
                  </pic:nvPicPr>
                  <pic:blipFill>
                    <a:blip r:embed="rId3">
                      <a:biLevel thresh="50000"/>
                    </a:blip>
                    <a:stretch>
                      <a:fillRect/>
                    </a:stretch>
                  </pic:blipFill>
                  <pic:spPr bwMode="auto">
                    <a:xfrm>
                      <a:off x="0" y="0"/>
                      <a:ext cx="1080135" cy="1118235"/>
                    </a:xfrm>
                    <a:prstGeom prst="rect">
                      <a:avLst/>
                    </a:prstGeom>
                  </pic:spPr>
                </pic:pic>
              </a:graphicData>
            </a:graphic>
          </wp:anchor>
        </w:drawing>
      </w:r>
      <w:r>
        <w:rPr>
          <w:rFonts w:cs="Arial" w:ascii="Arial" w:hAnsi="Arial"/>
          <w:b/>
          <w:sz w:val="24"/>
        </w:rPr>
        <w:t>U</w:t>
      </w:r>
      <w:r>
        <w:rPr>
          <w:rFonts w:cs="Arial" w:ascii="Arial" w:hAnsi="Arial"/>
          <w:b/>
          <w:sz w:val="24"/>
        </w:rPr>
        <w:t>NIVERSIDAD NACIONAL AUTÓNOMA DE MÉXICO</w:t>
      </w:r>
    </w:p>
    <w:p>
      <w:pPr>
        <w:pStyle w:val="Normal"/>
        <w:jc w:val="center"/>
        <w:rPr>
          <w:rFonts w:ascii="Arial" w:hAnsi="Arial" w:cs="Arial"/>
          <w:b/>
          <w:b/>
          <w:sz w:val="24"/>
        </w:rPr>
      </w:pPr>
      <w:r>
        <w:rPr>
          <w:rFonts w:cs="Arial" w:ascii="Arial" w:hAnsi="Arial"/>
          <w:b/>
          <w:sz w:val="24"/>
        </w:rPr>
        <w:t>FACULTAD DE INGENIERÍA</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t>LABORATORIO DE MICROCOMPUTADORAS</w:t>
      </w:r>
    </w:p>
    <w:p>
      <w:pPr>
        <w:pStyle w:val="Normal"/>
        <w:rPr>
          <w:rFonts w:ascii="Arial" w:hAnsi="Arial" w:cs="Arial"/>
          <w:b/>
          <w:b/>
          <w:sz w:val="24"/>
        </w:rPr>
      </w:pPr>
      <w:r>
        <w:rPr>
          <w:rFonts w:cs="Arial" w:ascii="Arial" w:hAnsi="Arial"/>
          <w:b/>
          <w:sz w:val="24"/>
        </w:rPr>
      </w:r>
    </w:p>
    <w:p>
      <w:pPr>
        <w:pStyle w:val="Normal"/>
        <w:ind w:left="2124" w:right="0" w:hanging="0"/>
        <w:rPr>
          <w:rFonts w:ascii="Arial" w:hAnsi="Arial" w:cs="Arial"/>
          <w:b/>
          <w:b/>
          <w:sz w:val="24"/>
        </w:rPr>
      </w:pPr>
      <w:r>
        <w:rPr>
          <w:rFonts w:cs="Arial" w:ascii="Arial" w:hAnsi="Arial"/>
          <w:b/>
          <w:sz w:val="24"/>
        </w:rPr>
      </w:r>
    </w:p>
    <w:p>
      <w:pPr>
        <w:pStyle w:val="Normal"/>
        <w:jc w:val="center"/>
        <w:rPr>
          <w:rFonts w:ascii="Arial" w:hAnsi="Arial" w:cs="Arial"/>
          <w:sz w:val="24"/>
        </w:rPr>
      </w:pPr>
      <w:r>
        <w:rPr>
          <w:rFonts w:cs="Arial" w:ascii="Arial" w:hAnsi="Arial"/>
          <w:sz w:val="24"/>
        </w:rPr>
        <w:t xml:space="preserve">PRÁCTICA </w:t>
      </w:r>
      <w:r>
        <w:rPr>
          <w:rFonts w:cs="Arial" w:ascii="Arial" w:hAnsi="Arial"/>
          <w:sz w:val="24"/>
        </w:rPr>
        <w:t>6</w:t>
      </w:r>
      <w:r>
        <w:rPr>
          <w:rFonts w:cs="Arial" w:ascii="Arial" w:hAnsi="Arial"/>
          <w:sz w:val="24"/>
        </w:rPr>
        <w:t>:</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u w:val="single"/>
        </w:rPr>
      </w:pPr>
      <w:r>
        <w:rPr>
          <w:rFonts w:cs="Arial" w:ascii="Arial" w:hAnsi="Arial"/>
          <w:b/>
          <w:sz w:val="24"/>
          <w:u w:val="single"/>
        </w:rPr>
        <w:t>CONVERTIDOR ANÁLOGICO DIGITAL</w:t>
      </w:r>
    </w:p>
    <w:p>
      <w:pPr>
        <w:pStyle w:val="Normal"/>
        <w:jc w:val="center"/>
        <w:rPr>
          <w:rFonts w:ascii="Arial" w:hAnsi="Arial" w:cs="Arial"/>
          <w:sz w:val="24"/>
          <w:u w:val="single"/>
        </w:rPr>
      </w:pPr>
      <w:r>
        <w:rPr>
          <w:rFonts w:cs="Arial" w:ascii="Arial" w:hAnsi="Arial"/>
          <w:sz w:val="24"/>
          <w:u w:val="single"/>
        </w:rPr>
      </w:r>
    </w:p>
    <w:p>
      <w:pPr>
        <w:pStyle w:val="Normal"/>
        <w:jc w:val="center"/>
        <w:rPr/>
      </w:pPr>
      <w:r>
        <w:rPr>
          <w:rFonts w:cs="Arial" w:ascii="Arial" w:hAnsi="Arial"/>
          <w:b/>
          <w:sz w:val="24"/>
        </w:rPr>
        <w:t>GRUPO:</w:t>
      </w:r>
      <w:r>
        <w:rPr>
          <w:rFonts w:cs="Arial" w:ascii="Arial" w:hAnsi="Arial"/>
          <w:sz w:val="24"/>
        </w:rPr>
        <w:t xml:space="preserve"> 12</w:t>
      </w:r>
    </w:p>
    <w:p>
      <w:pPr>
        <w:pStyle w:val="Normal"/>
        <w:jc w:val="center"/>
        <w:rPr>
          <w:rFonts w:ascii="Arial" w:hAnsi="Arial" w:cs="Arial"/>
          <w:sz w:val="24"/>
        </w:rPr>
      </w:pPr>
      <w:r>
        <w:rPr>
          <w:rFonts w:cs="Arial" w:ascii="Arial" w:hAnsi="Arial"/>
          <w:sz w:val="24"/>
        </w:rPr>
      </w:r>
    </w:p>
    <w:p>
      <w:pPr>
        <w:pStyle w:val="Normal"/>
        <w:jc w:val="center"/>
        <w:rPr/>
      </w:pPr>
      <w:r>
        <w:rPr>
          <w:rFonts w:cs="Arial" w:ascii="Arial" w:hAnsi="Arial"/>
          <w:b/>
          <w:sz w:val="24"/>
        </w:rPr>
        <w:t>PROFESORA</w:t>
      </w:r>
      <w:r>
        <w:rPr>
          <w:rFonts w:cs="Arial" w:ascii="Arial" w:hAnsi="Arial"/>
          <w:sz w:val="24"/>
        </w:rPr>
        <w:t>: M.I LOURDES ANGÉLICA QUIÑONES JUAREZ</w:t>
      </w:r>
    </w:p>
    <w:p>
      <w:pPr>
        <w:pStyle w:val="Normal"/>
        <w:jc w:val="center"/>
        <w:rPr>
          <w:rFonts w:ascii="Arial" w:hAnsi="Arial" w:cs="Arial"/>
          <w:color w:val="000000"/>
          <w:sz w:val="24"/>
          <w:szCs w:val="20"/>
          <w:highlight w:val="white"/>
        </w:rPr>
      </w:pPr>
      <w:r>
        <w:rPr>
          <w:rFonts w:cs="Arial" w:ascii="Arial" w:hAnsi="Arial"/>
          <w:color w:val="000000"/>
          <w:sz w:val="24"/>
          <w:szCs w:val="20"/>
          <w:highlight w:val="white"/>
        </w:rPr>
      </w:r>
    </w:p>
    <w:p>
      <w:pPr>
        <w:pStyle w:val="Normal"/>
        <w:rPr/>
      </w:pPr>
      <w:r>
        <w:rPr>
          <w:rFonts w:cs="Arial" w:ascii="Arial" w:hAnsi="Arial"/>
          <w:color w:val="000000"/>
          <w:sz w:val="24"/>
          <w:szCs w:val="20"/>
          <w:highlight w:val="white"/>
        </w:rPr>
        <w:t xml:space="preserve">                    </w:t>
      </w:r>
      <w:r>
        <w:rPr>
          <w:rFonts w:cs="Arial" w:ascii="Arial" w:hAnsi="Arial"/>
          <w:b/>
          <w:color w:val="000000"/>
          <w:sz w:val="24"/>
          <w:szCs w:val="20"/>
          <w:highlight w:val="white"/>
        </w:rPr>
        <w:t>ALUMNO:</w:t>
      </w:r>
      <w:r>
        <w:rPr>
          <w:rFonts w:cs="Arial" w:ascii="Arial" w:hAnsi="Arial"/>
          <w:color w:val="000000"/>
          <w:sz w:val="24"/>
          <w:szCs w:val="20"/>
          <w:highlight w:val="white"/>
        </w:rPr>
        <w:t xml:space="preserve"> CHÁVEZ DELGADO JORGE LUIS</w:t>
      </w:r>
    </w:p>
    <w:p>
      <w:pPr>
        <w:pStyle w:val="Normal"/>
        <w:rPr>
          <w:rFonts w:ascii="Arial" w:hAnsi="Arial" w:cs="Arial"/>
          <w:color w:val="000000"/>
          <w:sz w:val="24"/>
          <w:szCs w:val="20"/>
          <w:highlight w:val="white"/>
        </w:rPr>
      </w:pPr>
      <w:r>
        <w:rPr>
          <w:rFonts w:cs="Arial" w:ascii="Arial" w:hAnsi="Arial"/>
          <w:color w:val="000000"/>
          <w:sz w:val="24"/>
          <w:szCs w:val="20"/>
          <w:highlight w:val="white"/>
        </w:rPr>
      </w:r>
    </w:p>
    <w:p>
      <w:pPr>
        <w:pStyle w:val="Normal"/>
        <w:rPr/>
      </w:pPr>
      <w:r>
        <w:rPr>
          <w:rFonts w:cs="Arial" w:ascii="Arial" w:hAnsi="Arial"/>
          <w:color w:val="000000"/>
          <w:sz w:val="24"/>
          <w:szCs w:val="20"/>
          <w:highlight w:val="white"/>
        </w:rPr>
        <w:t xml:space="preserve">                   </w:t>
      </w:r>
      <w:r>
        <w:rPr>
          <w:rFonts w:cs="Arial" w:ascii="Arial" w:hAnsi="Arial"/>
          <w:b/>
          <w:color w:val="000000"/>
          <w:sz w:val="24"/>
          <w:szCs w:val="20"/>
          <w:highlight w:val="white"/>
        </w:rPr>
        <w:t xml:space="preserve"> </w:t>
      </w:r>
      <w:r>
        <w:rPr>
          <w:rFonts w:cs="Arial" w:ascii="Arial" w:hAnsi="Arial"/>
          <w:b/>
          <w:color w:val="000000"/>
          <w:sz w:val="24"/>
          <w:szCs w:val="20"/>
          <w:highlight w:val="white"/>
        </w:rPr>
        <w:t>N° DE CUENTA:</w:t>
      </w:r>
      <w:r>
        <w:rPr>
          <w:rFonts w:cs="Arial" w:ascii="Arial" w:hAnsi="Arial"/>
          <w:color w:val="000000"/>
          <w:sz w:val="24"/>
          <w:szCs w:val="20"/>
          <w:highlight w:val="white"/>
        </w:rPr>
        <w:t xml:space="preserve"> 312217493</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pPr>
      <w:r>
        <w:rPr>
          <w:rFonts w:cs="Arial" w:ascii="Arial" w:hAnsi="Arial"/>
          <w:b/>
          <w:sz w:val="24"/>
        </w:rPr>
        <w:t>FECHA DE ASIGNACIÓN:</w:t>
        <w:tab/>
        <w:tab/>
        <w:tab/>
        <w:tab/>
        <w:t xml:space="preserve">         FECHA DE ENTREGA:</w:t>
      </w:r>
      <w:r>
        <w:rPr>
          <w:rFonts w:cs="Arial" w:ascii="Arial" w:hAnsi="Arial"/>
          <w:sz w:val="24"/>
        </w:rPr>
        <w:t xml:space="preserve"> </w:t>
      </w:r>
    </w:p>
    <w:p>
      <w:pPr>
        <w:pStyle w:val="Normal"/>
        <w:rPr/>
      </w:pPr>
      <w:r>
        <w:rPr>
          <w:rFonts w:cs="Arial" w:ascii="Arial" w:hAnsi="Arial"/>
          <w:i/>
          <w:sz w:val="24"/>
        </w:rPr>
        <w:t xml:space="preserve">                             </w:t>
      </w:r>
      <w:r>
        <w:rPr>
          <w:rFonts w:cs="Arial" w:ascii="Arial" w:hAnsi="Arial"/>
          <w:i/>
          <w:sz w:val="24"/>
        </w:rPr>
        <w:t>1</w:t>
      </w:r>
      <w:r>
        <w:rPr>
          <w:rFonts w:cs="Arial" w:ascii="Arial" w:hAnsi="Arial"/>
          <w:i/>
          <w:sz w:val="24"/>
        </w:rPr>
        <w:t>7</w:t>
      </w:r>
      <w:r>
        <w:rPr>
          <w:rFonts w:cs="Arial" w:ascii="Arial" w:hAnsi="Arial"/>
          <w:i/>
          <w:sz w:val="24"/>
        </w:rPr>
        <w:t>/03/17</w:t>
      </w:r>
      <w:r>
        <w:rPr>
          <w:rFonts w:cs="Arial" w:ascii="Arial" w:hAnsi="Arial"/>
          <w:sz w:val="24"/>
        </w:rPr>
        <w:tab/>
        <w:tab/>
        <w:t xml:space="preserve">                                                     </w:t>
      </w:r>
      <w:r>
        <w:rPr>
          <w:rFonts w:cs="Arial" w:ascii="Arial" w:hAnsi="Arial"/>
          <w:sz w:val="24"/>
        </w:rPr>
        <w:t>2</w:t>
      </w:r>
      <w:r>
        <w:rPr>
          <w:rFonts w:cs="Arial" w:ascii="Arial" w:hAnsi="Arial"/>
          <w:sz w:val="24"/>
        </w:rPr>
        <w:t>4</w:t>
      </w:r>
      <w:r>
        <w:rPr>
          <w:rFonts w:cs="Arial" w:ascii="Arial" w:hAnsi="Arial"/>
          <w:i/>
          <w:sz w:val="24"/>
        </w:rPr>
        <w:t>/03/17</w:t>
      </w:r>
    </w:p>
    <w:p>
      <w:pPr>
        <w:pStyle w:val="Normal"/>
        <w:rPr>
          <w:rFonts w:ascii="Arial" w:hAnsi="Arial" w:cs="Arial"/>
          <w:i/>
          <w:i/>
          <w:sz w:val="24"/>
        </w:rPr>
      </w:pPr>
      <w:r>
        <w:rPr>
          <w:rFonts w:cs="Arial" w:ascii="Arial" w:hAnsi="Arial"/>
          <w:i/>
          <w:sz w:val="24"/>
        </w:rPr>
      </w:r>
    </w:p>
    <w:p>
      <w:pPr>
        <w:pStyle w:val="Normal"/>
        <w:jc w:val="center"/>
        <w:rPr/>
      </w:pPr>
      <w:r>
        <w:rPr>
          <w:rFonts w:cs="Arial" w:ascii="Arial" w:hAnsi="Arial"/>
          <w:sz w:val="24"/>
          <w:szCs w:val="24"/>
        </w:rPr>
        <w:t xml:space="preserve">PRÁCTICA </w:t>
      </w:r>
      <w:r>
        <w:rPr>
          <w:rFonts w:cs="Arial" w:ascii="Arial" w:hAnsi="Arial"/>
          <w:sz w:val="24"/>
          <w:szCs w:val="24"/>
        </w:rPr>
        <w:t>6</w:t>
      </w:r>
      <w:r>
        <w:rPr>
          <w:rFonts w:cs="Arial" w:ascii="Arial" w:hAnsi="Arial"/>
          <w:sz w:val="24"/>
          <w:szCs w:val="24"/>
        </w:rPr>
        <w:t xml:space="preserve">: </w:t>
      </w:r>
      <w:r>
        <w:rPr>
          <w:rFonts w:cs="Arial" w:ascii="Arial" w:hAnsi="Arial"/>
          <w:sz w:val="24"/>
          <w:szCs w:val="24"/>
        </w:rPr>
        <w:t>Convertidor Análogico/Digital</w:t>
      </w:r>
      <w:r>
        <w:rPr>
          <w:rFonts w:cs="Arial" w:ascii="Arial" w:hAnsi="Arial"/>
          <w:sz w:val="24"/>
          <w:szCs w:val="24"/>
        </w:rPr>
        <w:t xml:space="preserve"> </w:t>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xml:space="preserve">OBJETIVO: Familiarizar al alumno con el uso y aplicación del Convertidor Analógico/Digital de un microcontrolador. </w:t>
      </w:r>
    </w:p>
    <w:p>
      <w:pPr>
        <w:pStyle w:val="Normal"/>
        <w:jc w:val="both"/>
        <w:rPr>
          <w:rFonts w:ascii="Arial" w:hAnsi="Arial" w:cs="Arial"/>
          <w:b/>
          <w:b/>
          <w:bCs/>
          <w:sz w:val="24"/>
          <w:szCs w:val="24"/>
        </w:rPr>
      </w:pPr>
      <w:r>
        <w:rPr>
          <w:rFonts w:cs="Arial" w:ascii="Arial" w:hAnsi="Arial"/>
          <w:b/>
          <w:bCs/>
          <w:sz w:val="24"/>
          <w:szCs w:val="24"/>
        </w:rPr>
      </w:r>
    </w:p>
    <w:p>
      <w:pPr>
        <w:pStyle w:val="Normal"/>
        <w:jc w:val="both"/>
        <w:rPr/>
      </w:pPr>
      <w:r>
        <w:rPr>
          <w:rFonts w:cs="Arial" w:ascii="Arial" w:hAnsi="Arial"/>
          <w:b/>
          <w:bCs/>
          <w:sz w:val="24"/>
          <w:szCs w:val="24"/>
        </w:rPr>
        <w:t xml:space="preserve">Ejercicio 1:  </w:t>
      </w:r>
    </w:p>
    <w:p>
      <w:pPr>
        <w:pStyle w:val="Normal"/>
        <w:jc w:val="both"/>
        <w:rPr/>
      </w:pPr>
      <w:r>
        <w:rPr>
          <w:rFonts w:cs="Arial" w:ascii="Arial" w:hAnsi="Arial"/>
          <w:b w:val="false"/>
          <w:bCs w:val="false"/>
          <w:sz w:val="24"/>
          <w:szCs w:val="24"/>
        </w:rPr>
        <w:t>En este ejercicio utilizamos el convertidor análogico digital, con ayuda del potenciometro como entrada y el arreglo de Led’s como salidas. Para cada valor del potenciometro(señal análogica) se convertía a un valor digital para mostrarse la tira de led’s.</w:t>
      </w:r>
    </w:p>
    <w:p>
      <w:pPr>
        <w:pStyle w:val="Normal"/>
        <w:jc w:val="both"/>
        <w:rPr>
          <w:rFonts w:ascii="Arial" w:hAnsi="Arial" w:cs="Arial"/>
          <w:b w:val="false"/>
          <w:b w:val="false"/>
          <w:bCs w:val="false"/>
          <w:sz w:val="24"/>
          <w:szCs w:val="24"/>
        </w:rPr>
      </w:pPr>
      <w:r>
        <w:rPr/>
      </w:r>
    </w:p>
    <w:p>
      <w:pPr>
        <w:pStyle w:val="Normal"/>
        <w:jc w:val="both"/>
        <w:rPr>
          <w:rFonts w:ascii="Arial" w:hAnsi="Arial" w:cs="Arial"/>
          <w:b/>
          <w:b/>
          <w:bCs/>
          <w:sz w:val="24"/>
          <w:szCs w:val="24"/>
          <w:u w:val="single"/>
        </w:rPr>
      </w:pPr>
      <w:r>
        <w:rPr>
          <w:rFonts w:cs="Arial" w:ascii="Arial" w:hAnsi="Arial"/>
          <w:b/>
          <w:bCs/>
          <w:sz w:val="24"/>
          <w:szCs w:val="24"/>
          <w:u w:val="single"/>
        </w:rPr>
        <w:t>Código:</w:t>
      </w:r>
    </w:p>
    <w:p>
      <w:pPr>
        <w:pStyle w:val="Normal"/>
        <w:jc w:val="both"/>
        <w:rPr>
          <w:rFonts w:ascii="Serto Batnan" w:hAnsi="Serto Batnan"/>
          <w:b/>
          <w:b/>
          <w:bCs/>
        </w:rPr>
      </w:pPr>
      <w:r>
        <w:rPr>
          <w:rFonts w:ascii="Serto Batnan" w:hAnsi="Serto Batnan"/>
          <w:b/>
          <w:bCs/>
        </w:rPr>
        <w:t>;Pràctica 6 Ejercicio 1</w:t>
      </w:r>
    </w:p>
    <w:p>
      <w:pPr>
        <w:pStyle w:val="Normal"/>
        <w:jc w:val="both"/>
        <w:rPr>
          <w:rFonts w:ascii="Serto Batnan" w:hAnsi="Serto Batnan"/>
          <w:b/>
          <w:b/>
          <w:bCs/>
        </w:rPr>
      </w:pPr>
      <w:r>
        <w:rPr>
          <w:rFonts w:ascii="Serto Batnan" w:hAnsi="Serto Batnan"/>
          <w:b/>
          <w:bCs/>
        </w:rPr>
        <w:tab/>
        <w:t xml:space="preserve">processor 16f877 </w:t>
      </w:r>
    </w:p>
    <w:p>
      <w:pPr>
        <w:pStyle w:val="Normal"/>
        <w:jc w:val="both"/>
        <w:rPr>
          <w:rFonts w:ascii="Serto Batnan" w:hAnsi="Serto Batnan"/>
          <w:b/>
          <w:b/>
          <w:bCs/>
        </w:rPr>
      </w:pPr>
      <w:r>
        <w:rPr>
          <w:rFonts w:ascii="Serto Batnan" w:hAnsi="Serto Batnan"/>
          <w:b/>
          <w:bCs/>
        </w:rPr>
        <w:tab/>
        <w:t>include &lt;p16f877.inc&gt;</w:t>
      </w:r>
    </w:p>
    <w:p>
      <w:pPr>
        <w:pStyle w:val="Normal"/>
        <w:jc w:val="both"/>
        <w:rPr>
          <w:rFonts w:ascii="Serto Batnan" w:hAnsi="Serto Batnan"/>
          <w:b/>
          <w:b/>
          <w:bCs/>
        </w:rPr>
      </w:pPr>
      <w:r>
        <w:rPr>
          <w:rFonts w:ascii="Serto Batnan" w:hAnsi="Serto Batnan"/>
          <w:b/>
          <w:bCs/>
        </w:rPr>
        <w:t>J equ H'24'</w:t>
      </w:r>
    </w:p>
    <w:p>
      <w:pPr>
        <w:pStyle w:val="Normal"/>
        <w:jc w:val="both"/>
        <w:rPr>
          <w:rFonts w:ascii="Serto Batnan" w:hAnsi="Serto Batnan"/>
          <w:b/>
          <w:b/>
          <w:bCs/>
        </w:rPr>
      </w:pPr>
      <w:r>
        <w:rPr>
          <w:rFonts w:ascii="Serto Batnan" w:hAnsi="Serto Batnan"/>
          <w:b/>
          <w:bCs/>
        </w:rPr>
        <w:t>K equ H'25'</w:t>
      </w:r>
    </w:p>
    <w:p>
      <w:pPr>
        <w:pStyle w:val="Normal"/>
        <w:jc w:val="both"/>
        <w:rPr>
          <w:rFonts w:ascii="Serto Batnan" w:hAnsi="Serto Batnan"/>
          <w:b/>
          <w:b/>
          <w:bCs/>
        </w:rPr>
      </w:pPr>
      <w:r>
        <w:rPr>
          <w:rFonts w:ascii="Serto Batnan" w:hAnsi="Serto Batnan"/>
          <w:b/>
          <w:bCs/>
        </w:rPr>
        <w:tab/>
        <w:t>org</w:t>
        <w:tab/>
        <w:t>0</w:t>
        <w:tab/>
        <w:tab/>
        <w:tab/>
        <w:t>;Carga al vector de RESET la dirección de inicio</w:t>
      </w:r>
    </w:p>
    <w:p>
      <w:pPr>
        <w:pStyle w:val="Normal"/>
        <w:jc w:val="both"/>
        <w:rPr>
          <w:rFonts w:ascii="Serto Batnan" w:hAnsi="Serto Batnan"/>
          <w:b/>
          <w:b/>
          <w:bCs/>
        </w:rPr>
      </w:pPr>
      <w:r>
        <w:rPr>
          <w:rFonts w:ascii="Serto Batnan" w:hAnsi="Serto Batnan"/>
          <w:b/>
          <w:bCs/>
        </w:rPr>
        <w:tab/>
        <w:t>goto inicio</w:t>
      </w:r>
    </w:p>
    <w:p>
      <w:pPr>
        <w:pStyle w:val="Normal"/>
        <w:jc w:val="both"/>
        <w:rPr>
          <w:rFonts w:ascii="Serto Batnan" w:hAnsi="Serto Batnan"/>
          <w:b/>
          <w:b/>
          <w:bCs/>
        </w:rPr>
      </w:pPr>
      <w:r>
        <w:rPr>
          <w:rFonts w:ascii="Serto Batnan" w:hAnsi="Serto Batnan"/>
          <w:b/>
          <w:bCs/>
        </w:rPr>
        <w:tab/>
        <w:t>org 05</w:t>
      </w:r>
    </w:p>
    <w:p>
      <w:pPr>
        <w:pStyle w:val="Normal"/>
        <w:jc w:val="both"/>
        <w:rPr>
          <w:rFonts w:ascii="Serto Batnan" w:hAnsi="Serto Batnan"/>
          <w:b/>
          <w:b/>
          <w:bCs/>
        </w:rPr>
      </w:pPr>
      <w:r>
        <w:rPr>
          <w:rFonts w:ascii="Serto Batnan" w:hAnsi="Serto Batnan"/>
          <w:b/>
          <w:bCs/>
        </w:rPr>
        <w:t>inicio:</w:t>
      </w:r>
    </w:p>
    <w:p>
      <w:pPr>
        <w:pStyle w:val="Normal"/>
        <w:jc w:val="both"/>
        <w:rPr>
          <w:rFonts w:ascii="Serto Batnan" w:hAnsi="Serto Batnan"/>
          <w:b/>
          <w:b/>
          <w:bCs/>
        </w:rPr>
      </w:pPr>
      <w:r>
        <w:rPr>
          <w:rFonts w:ascii="Serto Batnan" w:hAnsi="Serto Batnan"/>
          <w:b/>
          <w:bCs/>
        </w:rPr>
        <w:tab/>
        <w:tab/>
        <w:t xml:space="preserve">clrf PORTA ; Limpiamos el puerto A </w:t>
      </w:r>
    </w:p>
    <w:p>
      <w:pPr>
        <w:pStyle w:val="Normal"/>
        <w:jc w:val="both"/>
        <w:rPr>
          <w:rFonts w:ascii="Serto Batnan" w:hAnsi="Serto Batnan"/>
          <w:b/>
          <w:b/>
          <w:bCs/>
        </w:rPr>
      </w:pPr>
      <w:r>
        <w:rPr>
          <w:rFonts w:ascii="Serto Batnan" w:hAnsi="Serto Batnan"/>
          <w:b/>
          <w:bCs/>
        </w:rPr>
        <w:tab/>
        <w:tab/>
        <w:t>clrf PORTB ; Limpimos el puerto B</w:t>
      </w:r>
    </w:p>
    <w:p>
      <w:pPr>
        <w:pStyle w:val="Normal"/>
        <w:jc w:val="both"/>
        <w:rPr>
          <w:rFonts w:ascii="Serto Batnan" w:hAnsi="Serto Batnan"/>
          <w:b/>
          <w:b/>
          <w:bCs/>
        </w:rPr>
      </w:pPr>
      <w:r>
        <w:rPr>
          <w:rFonts w:ascii="Serto Batnan" w:hAnsi="Serto Batnan"/>
          <w:b/>
          <w:bCs/>
        </w:rPr>
        <w:tab/>
        <w:tab/>
        <w:t>bsf STATUS,RP0 ;Nos cambiamos de banco</w:t>
      </w:r>
    </w:p>
    <w:p>
      <w:pPr>
        <w:pStyle w:val="Normal"/>
        <w:jc w:val="both"/>
        <w:rPr>
          <w:rFonts w:ascii="Serto Batnan" w:hAnsi="Serto Batnan"/>
          <w:b/>
          <w:b/>
          <w:bCs/>
        </w:rPr>
      </w:pPr>
      <w:r>
        <w:rPr>
          <w:rFonts w:ascii="Serto Batnan" w:hAnsi="Serto Batnan"/>
          <w:b/>
          <w:bCs/>
        </w:rPr>
        <w:tab/>
        <w:tab/>
        <w:t>bcf</w:t>
        <w:tab/>
        <w:t xml:space="preserve">STATUS,RP1 </w:t>
      </w:r>
    </w:p>
    <w:p>
      <w:pPr>
        <w:pStyle w:val="Normal"/>
        <w:jc w:val="both"/>
        <w:rPr>
          <w:rFonts w:ascii="Serto Batnan" w:hAnsi="Serto Batnan"/>
          <w:b/>
          <w:b/>
          <w:bCs/>
        </w:rPr>
      </w:pPr>
      <w:r>
        <w:rPr>
          <w:rFonts w:ascii="Serto Batnan" w:hAnsi="Serto Batnan"/>
          <w:b/>
          <w:bCs/>
        </w:rPr>
        <w:tab/>
        <w:tab/>
        <w:t>;YA ESTAMOS EN EL BANCO 1</w:t>
      </w:r>
    </w:p>
    <w:p>
      <w:pPr>
        <w:pStyle w:val="Normal"/>
        <w:jc w:val="both"/>
        <w:rPr>
          <w:rFonts w:ascii="Serto Batnan" w:hAnsi="Serto Batnan"/>
          <w:b/>
          <w:b/>
          <w:bCs/>
        </w:rPr>
      </w:pPr>
      <w:r>
        <w:rPr>
          <w:rFonts w:ascii="Serto Batnan" w:hAnsi="Serto Batnan"/>
          <w:b/>
          <w:bCs/>
        </w:rPr>
        <w:tab/>
        <w:tab/>
        <w:t xml:space="preserve">movlw H'00'    ;Configuramos E/S analògicas </w:t>
      </w:r>
    </w:p>
    <w:p>
      <w:pPr>
        <w:pStyle w:val="Normal"/>
        <w:jc w:val="both"/>
        <w:rPr>
          <w:rFonts w:ascii="Serto Batnan" w:hAnsi="Serto Batnan"/>
          <w:b/>
          <w:b/>
          <w:bCs/>
        </w:rPr>
      </w:pPr>
      <w:r>
        <w:rPr>
          <w:rFonts w:ascii="Serto Batnan" w:hAnsi="Serto Batnan"/>
          <w:b/>
          <w:bCs/>
        </w:rPr>
        <w:tab/>
        <w:tab/>
        <w:t>movwf ADCON1</w:t>
      </w:r>
    </w:p>
    <w:p>
      <w:pPr>
        <w:pStyle w:val="Normal"/>
        <w:jc w:val="both"/>
        <w:rPr>
          <w:rFonts w:ascii="Serto Batnan" w:hAnsi="Serto Batnan"/>
          <w:b/>
          <w:b/>
          <w:bCs/>
        </w:rPr>
      </w:pPr>
      <w:r>
        <w:rPr>
          <w:rFonts w:ascii="Serto Batnan" w:hAnsi="Serto Batnan"/>
          <w:b/>
          <w:bCs/>
        </w:rPr>
        <w:tab/>
        <w:tab/>
        <w:t>movlw H'00'  ;Configuramos Puerto B como salida</w:t>
      </w:r>
    </w:p>
    <w:p>
      <w:pPr>
        <w:pStyle w:val="Normal"/>
        <w:jc w:val="both"/>
        <w:rPr>
          <w:rFonts w:ascii="Serto Batnan" w:hAnsi="Serto Batnan"/>
          <w:b/>
          <w:b/>
          <w:bCs/>
        </w:rPr>
      </w:pPr>
      <w:r>
        <w:rPr>
          <w:rFonts w:ascii="Serto Batnan" w:hAnsi="Serto Batnan"/>
          <w:b/>
          <w:bCs/>
        </w:rPr>
        <w:tab/>
        <w:tab/>
        <w:t>movwf TRISB</w:t>
        <w:tab/>
      </w:r>
    </w:p>
    <w:p>
      <w:pPr>
        <w:pStyle w:val="Normal"/>
        <w:jc w:val="both"/>
        <w:rPr>
          <w:rFonts w:ascii="Serto Batnan" w:hAnsi="Serto Batnan"/>
          <w:b/>
          <w:b/>
          <w:bCs/>
        </w:rPr>
      </w:pPr>
      <w:r>
        <w:rPr>
          <w:rFonts w:ascii="Serto Batnan" w:hAnsi="Serto Batnan"/>
          <w:b/>
          <w:bCs/>
        </w:rPr>
        <w:tab/>
        <w:tab/>
        <w:t>;Regresamos al banco 0</w:t>
      </w:r>
    </w:p>
    <w:p>
      <w:pPr>
        <w:pStyle w:val="Normal"/>
        <w:jc w:val="both"/>
        <w:rPr>
          <w:rFonts w:ascii="Serto Batnan" w:hAnsi="Serto Batnan"/>
          <w:b/>
          <w:b/>
          <w:bCs/>
        </w:rPr>
      </w:pPr>
      <w:r>
        <w:rPr>
          <w:rFonts w:ascii="Serto Batnan" w:hAnsi="Serto Batnan"/>
          <w:b/>
          <w:bCs/>
        </w:rPr>
        <w:tab/>
        <w:tab/>
        <w:t>bcf STATUS,RP0</w:t>
      </w:r>
    </w:p>
    <w:p>
      <w:pPr>
        <w:pStyle w:val="Normal"/>
        <w:jc w:val="both"/>
        <w:rPr>
          <w:rFonts w:ascii="Serto Batnan" w:hAnsi="Serto Batnan"/>
          <w:b/>
          <w:b/>
          <w:bCs/>
        </w:rPr>
      </w:pPr>
      <w:r>
        <w:rPr>
          <w:rFonts w:ascii="Serto Batnan" w:hAnsi="Serto Batnan"/>
          <w:b/>
          <w:bCs/>
        </w:rPr>
        <w:tab/>
        <w:tab/>
        <w:t>movlw b'11000001' ;Seleccionamos la frecuencia del reloj, selecciòn de canal y usar CAD</w:t>
      </w:r>
    </w:p>
    <w:p>
      <w:pPr>
        <w:pStyle w:val="Normal"/>
        <w:jc w:val="both"/>
        <w:rPr>
          <w:rFonts w:ascii="Serto Batnan" w:hAnsi="Serto Batnan"/>
          <w:b/>
          <w:b/>
          <w:bCs/>
        </w:rPr>
      </w:pPr>
      <w:r>
        <w:rPr>
          <w:rFonts w:ascii="Serto Batnan" w:hAnsi="Serto Batnan"/>
          <w:b/>
          <w:bCs/>
        </w:rPr>
        <w:tab/>
        <w:tab/>
        <w:t>movwf ADCON0</w:t>
      </w:r>
    </w:p>
    <w:p>
      <w:pPr>
        <w:pStyle w:val="Normal"/>
        <w:jc w:val="both"/>
        <w:rPr>
          <w:rFonts w:ascii="Serto Batnan" w:hAnsi="Serto Batnan"/>
          <w:b/>
          <w:b/>
          <w:bCs/>
        </w:rPr>
      </w:pPr>
      <w:r>
        <w:rPr>
          <w:rFonts w:ascii="Serto Batnan" w:hAnsi="Serto Batnan"/>
          <w:b/>
          <w:bCs/>
        </w:rPr>
        <w:tab/>
        <w:tab/>
      </w:r>
    </w:p>
    <w:p>
      <w:pPr>
        <w:pStyle w:val="Normal"/>
        <w:jc w:val="both"/>
        <w:rPr>
          <w:rFonts w:ascii="Serto Batnan" w:hAnsi="Serto Batnan"/>
          <w:b/>
          <w:b/>
          <w:bCs/>
        </w:rPr>
      </w:pPr>
      <w:r>
        <w:rPr>
          <w:rFonts w:ascii="Serto Batnan" w:hAnsi="Serto Batnan"/>
          <w:b/>
          <w:bCs/>
        </w:rPr>
        <w:t>convers:</w:t>
      </w:r>
    </w:p>
    <w:p>
      <w:pPr>
        <w:pStyle w:val="Normal"/>
        <w:jc w:val="both"/>
        <w:rPr>
          <w:rFonts w:ascii="Serto Batnan" w:hAnsi="Serto Batnan"/>
          <w:b/>
          <w:b/>
          <w:bCs/>
        </w:rPr>
      </w:pPr>
      <w:r>
        <w:rPr>
          <w:rFonts w:ascii="Serto Batnan" w:hAnsi="Serto Batnan"/>
          <w:b/>
          <w:bCs/>
        </w:rPr>
        <w:tab/>
        <w:tab/>
        <w:t>bsf</w:t>
        <w:tab/>
        <w:t>ADCON0,2 ;Modificamos el bit 2 de ADCON0, comienza la conversiòn</w:t>
      </w:r>
    </w:p>
    <w:p>
      <w:pPr>
        <w:pStyle w:val="Normal"/>
        <w:jc w:val="both"/>
        <w:rPr>
          <w:rFonts w:ascii="Serto Batnan" w:hAnsi="Serto Batnan"/>
          <w:b/>
          <w:b/>
          <w:bCs/>
        </w:rPr>
      </w:pPr>
      <w:r>
        <w:rPr>
          <w:rFonts w:ascii="Serto Batnan" w:hAnsi="Serto Batnan"/>
          <w:b/>
          <w:bCs/>
        </w:rPr>
        <w:tab/>
        <w:tab/>
        <w:t>call retardo  ;Detenemos la conversiòn, llamando a un retardo muy pequeño</w:t>
      </w:r>
    </w:p>
    <w:p>
      <w:pPr>
        <w:pStyle w:val="Normal"/>
        <w:jc w:val="both"/>
        <w:rPr>
          <w:rFonts w:ascii="Serto Batnan" w:hAnsi="Serto Batnan"/>
          <w:b/>
          <w:b/>
          <w:bCs/>
        </w:rPr>
      </w:pPr>
      <w:r>
        <w:rPr>
          <w:rFonts w:ascii="Serto Batnan" w:hAnsi="Serto Batnan"/>
          <w:b/>
          <w:bCs/>
        </w:rPr>
        <w:tab/>
        <w:tab/>
        <w:t>bcf ADCON0,2</w:t>
      </w:r>
    </w:p>
    <w:p>
      <w:pPr>
        <w:pStyle w:val="Normal"/>
        <w:jc w:val="both"/>
        <w:rPr>
          <w:rFonts w:ascii="Serto Batnan" w:hAnsi="Serto Batnan"/>
          <w:b/>
          <w:b/>
          <w:bCs/>
        </w:rPr>
      </w:pPr>
      <w:r>
        <w:rPr>
          <w:rFonts w:ascii="Serto Batnan" w:hAnsi="Serto Batnan"/>
          <w:b/>
          <w:bCs/>
        </w:rPr>
        <w:tab/>
        <w:tab/>
        <w:t xml:space="preserve">movfw ADRESH ;Guardamos la conversiòn </w:t>
      </w:r>
    </w:p>
    <w:p>
      <w:pPr>
        <w:pStyle w:val="Normal"/>
        <w:jc w:val="both"/>
        <w:rPr>
          <w:rFonts w:ascii="Serto Batnan" w:hAnsi="Serto Batnan"/>
          <w:b/>
          <w:b/>
          <w:bCs/>
        </w:rPr>
      </w:pPr>
      <w:r>
        <w:rPr>
          <w:rFonts w:ascii="Serto Batnan" w:hAnsi="Serto Batnan"/>
          <w:b/>
          <w:bCs/>
        </w:rPr>
        <w:tab/>
        <w:tab/>
        <w:t>movwf PORTB</w:t>
        <w:tab/>
        <w:t>;Mandamos la conversiòn al puerto B</w:t>
      </w:r>
    </w:p>
    <w:p>
      <w:pPr>
        <w:pStyle w:val="Normal"/>
        <w:jc w:val="both"/>
        <w:rPr>
          <w:rFonts w:ascii="Serto Batnan" w:hAnsi="Serto Batnan"/>
          <w:b/>
          <w:b/>
          <w:bCs/>
        </w:rPr>
      </w:pPr>
      <w:r>
        <w:rPr>
          <w:rFonts w:ascii="Serto Batnan" w:hAnsi="Serto Batnan"/>
          <w:b/>
          <w:bCs/>
        </w:rPr>
        <w:tab/>
        <w:tab/>
        <w:t>goto convers ;  Regresamos a la conversiòn</w:t>
      </w:r>
    </w:p>
    <w:p>
      <w:pPr>
        <w:pStyle w:val="Normal"/>
        <w:jc w:val="both"/>
        <w:rPr>
          <w:rFonts w:ascii="Serto Batnan" w:hAnsi="Serto Batnan"/>
          <w:b/>
          <w:b/>
          <w:bCs/>
        </w:rPr>
      </w:pPr>
      <w:r>
        <w:rPr>
          <w:rFonts w:ascii="Serto Batnan" w:hAnsi="Serto Batnan"/>
          <w:b/>
          <w:bCs/>
        </w:rPr>
      </w:r>
    </w:p>
    <w:p>
      <w:pPr>
        <w:pStyle w:val="Normal"/>
        <w:jc w:val="both"/>
        <w:rPr>
          <w:rFonts w:ascii="Serto Batnan" w:hAnsi="Serto Batnan"/>
          <w:b/>
          <w:b/>
          <w:bCs/>
        </w:rPr>
      </w:pPr>
      <w:r>
        <w:rPr>
          <w:rFonts w:ascii="Serto Batnan" w:hAnsi="Serto Batnan"/>
          <w:b/>
          <w:bCs/>
        </w:rPr>
        <w:t>retardo:</w:t>
        <w:tab/>
        <w:tab/>
        <w:tab/>
        <w:tab/>
        <w:t>;Subrutina de retardo</w:t>
      </w:r>
    </w:p>
    <w:p>
      <w:pPr>
        <w:pStyle w:val="Normal"/>
        <w:jc w:val="both"/>
        <w:rPr>
          <w:rFonts w:ascii="Serto Batnan" w:hAnsi="Serto Batnan"/>
          <w:b/>
          <w:b/>
          <w:bCs/>
        </w:rPr>
      </w:pPr>
      <w:r>
        <w:rPr>
          <w:rFonts w:ascii="Serto Batnan" w:hAnsi="Serto Batnan"/>
          <w:b/>
          <w:bCs/>
        </w:rPr>
        <w:tab/>
        <w:tab/>
        <w:t>movlw D'25'</w:t>
        <w:tab/>
        <w:tab/>
        <w:t xml:space="preserve">;Cargamos un 25 decimal </w:t>
      </w:r>
    </w:p>
    <w:p>
      <w:pPr>
        <w:pStyle w:val="Normal"/>
        <w:jc w:val="both"/>
        <w:rPr>
          <w:rFonts w:ascii="Serto Batnan" w:hAnsi="Serto Batnan"/>
          <w:b/>
          <w:b/>
          <w:bCs/>
        </w:rPr>
      </w:pPr>
      <w:r>
        <w:rPr>
          <w:rFonts w:ascii="Serto Batnan" w:hAnsi="Serto Batnan"/>
          <w:b/>
          <w:bCs/>
        </w:rPr>
        <w:tab/>
        <w:tab/>
        <w:t xml:space="preserve">movwf  J </w:t>
        <w:tab/>
        <w:tab/>
        <w:t>;Movemos el valor que tiene w a J</w:t>
      </w:r>
    </w:p>
    <w:p>
      <w:pPr>
        <w:pStyle w:val="Normal"/>
        <w:jc w:val="both"/>
        <w:rPr>
          <w:rFonts w:ascii="Serto Batnan" w:hAnsi="Serto Batnan"/>
          <w:b/>
          <w:b/>
          <w:bCs/>
        </w:rPr>
      </w:pPr>
      <w:r>
        <w:rPr>
          <w:rFonts w:ascii="Serto Batnan" w:hAnsi="Serto Batnan"/>
          <w:b/>
          <w:bCs/>
        </w:rPr>
        <w:t xml:space="preserve">jloop: </w:t>
      </w:r>
    </w:p>
    <w:p>
      <w:pPr>
        <w:pStyle w:val="Normal"/>
        <w:jc w:val="both"/>
        <w:rPr>
          <w:rFonts w:ascii="Serto Batnan" w:hAnsi="Serto Batnan"/>
          <w:b/>
          <w:b/>
          <w:bCs/>
        </w:rPr>
      </w:pPr>
      <w:r>
        <w:rPr>
          <w:rFonts w:ascii="Serto Batnan" w:hAnsi="Serto Batnan"/>
          <w:b/>
          <w:bCs/>
        </w:rPr>
        <w:tab/>
        <w:tab/>
        <w:t xml:space="preserve">movwf K </w:t>
        <w:tab/>
        <w:tab/>
        <w:t>;El valor del registro lo movemos a K</w:t>
      </w:r>
    </w:p>
    <w:p>
      <w:pPr>
        <w:pStyle w:val="Normal"/>
        <w:jc w:val="both"/>
        <w:rPr>
          <w:rFonts w:ascii="Serto Batnan" w:hAnsi="Serto Batnan"/>
          <w:b/>
          <w:b/>
          <w:bCs/>
        </w:rPr>
      </w:pPr>
      <w:r>
        <w:rPr>
          <w:rFonts w:ascii="Serto Batnan" w:hAnsi="Serto Batnan"/>
          <w:b/>
          <w:bCs/>
        </w:rPr>
        <w:t>kloop:</w:t>
      </w:r>
    </w:p>
    <w:p>
      <w:pPr>
        <w:pStyle w:val="Normal"/>
        <w:jc w:val="both"/>
        <w:rPr>
          <w:rFonts w:ascii="Serto Batnan" w:hAnsi="Serto Batnan"/>
          <w:b/>
          <w:b/>
          <w:bCs/>
        </w:rPr>
      </w:pPr>
      <w:r>
        <w:rPr>
          <w:rFonts w:ascii="Serto Batnan" w:hAnsi="Serto Batnan"/>
          <w:b/>
          <w:bCs/>
        </w:rPr>
        <w:tab/>
        <w:tab/>
        <w:t xml:space="preserve">decfsz K,f </w:t>
        <w:tab/>
        <w:tab/>
        <w:t>;Decrementamos K y lo movemos al registro</w:t>
      </w:r>
    </w:p>
    <w:p>
      <w:pPr>
        <w:pStyle w:val="Normal"/>
        <w:jc w:val="both"/>
        <w:rPr>
          <w:rFonts w:ascii="Serto Batnan" w:hAnsi="Serto Batnan"/>
          <w:b/>
          <w:b/>
          <w:bCs/>
        </w:rPr>
      </w:pPr>
      <w:r>
        <w:rPr>
          <w:rFonts w:ascii="Serto Batnan" w:hAnsi="Serto Batnan"/>
          <w:b/>
          <w:bCs/>
        </w:rPr>
        <w:tab/>
        <w:tab/>
        <w:t xml:space="preserve">goto kloop  </w:t>
        <w:tab/>
        <w:t>; Saltamos a kloop</w:t>
      </w:r>
    </w:p>
    <w:p>
      <w:pPr>
        <w:pStyle w:val="Normal"/>
        <w:jc w:val="both"/>
        <w:rPr>
          <w:rFonts w:ascii="Serto Batnan" w:hAnsi="Serto Batnan"/>
          <w:b/>
          <w:b/>
          <w:bCs/>
        </w:rPr>
      </w:pPr>
      <w:r>
        <w:rPr>
          <w:rFonts w:ascii="Serto Batnan" w:hAnsi="Serto Batnan"/>
          <w:b/>
          <w:bCs/>
        </w:rPr>
        <w:tab/>
        <w:tab/>
        <w:t xml:space="preserve">decfsz J,f </w:t>
        <w:tab/>
        <w:tab/>
        <w:t>;Decrementamos J y lo movemos al registro</w:t>
      </w:r>
    </w:p>
    <w:p>
      <w:pPr>
        <w:pStyle w:val="Normal"/>
        <w:jc w:val="both"/>
        <w:rPr>
          <w:rFonts w:ascii="Serto Batnan" w:hAnsi="Serto Batnan"/>
          <w:b/>
          <w:b/>
          <w:bCs/>
        </w:rPr>
      </w:pPr>
      <w:r>
        <w:rPr>
          <w:rFonts w:ascii="Serto Batnan" w:hAnsi="Serto Batnan"/>
          <w:b/>
          <w:bCs/>
        </w:rPr>
        <w:tab/>
        <w:tab/>
        <w:t>goto jloop      ;Saltamos a subrutina jloop</w:t>
      </w:r>
    </w:p>
    <w:p>
      <w:pPr>
        <w:pStyle w:val="Normal"/>
        <w:jc w:val="both"/>
        <w:rPr>
          <w:rFonts w:ascii="Serto Batnan" w:hAnsi="Serto Batnan"/>
          <w:b/>
          <w:b/>
          <w:bCs/>
        </w:rPr>
      </w:pPr>
      <w:r>
        <w:rPr>
          <w:rFonts w:ascii="Serto Batnan" w:hAnsi="Serto Batnan"/>
          <w:b/>
          <w:bCs/>
        </w:rPr>
        <w:tab/>
        <w:tab/>
        <w:t>return</w:t>
      </w:r>
    </w:p>
    <w:p>
      <w:pPr>
        <w:pStyle w:val="Normal"/>
        <w:jc w:val="both"/>
        <w:rPr>
          <w:rFonts w:ascii="Serto Batnan" w:hAnsi="Serto Batnan"/>
          <w:b/>
          <w:b/>
          <w:bCs/>
        </w:rPr>
      </w:pPr>
      <w:r>
        <w:rPr>
          <w:rFonts w:ascii="Serto Batnan" w:hAnsi="Serto Batnan"/>
          <w:b/>
          <w:bCs/>
        </w:rPr>
        <w:t>end</w:t>
      </w:r>
    </w:p>
    <w:p>
      <w:pPr>
        <w:pStyle w:val="Normal"/>
        <w:jc w:val="both"/>
        <w:rPr>
          <w:rFonts w:ascii="Arial" w:hAnsi="Arial"/>
          <w:b/>
          <w:b/>
          <w:bCs/>
          <w:sz w:val="24"/>
          <w:szCs w:val="24"/>
        </w:rPr>
      </w:pPr>
      <w:r>
        <w:rPr>
          <w:rFonts w:ascii="Arial" w:hAnsi="Arial"/>
          <w:b/>
          <w:bCs/>
          <w:sz w:val="24"/>
          <w:szCs w:val="24"/>
        </w:rPr>
      </w:r>
    </w:p>
    <w:p>
      <w:pPr>
        <w:pStyle w:val="Normal"/>
        <w:spacing w:before="0" w:after="160"/>
        <w:jc w:val="both"/>
        <w:rPr>
          <w:rFonts w:ascii="Arial" w:hAnsi="Arial"/>
          <w:b/>
          <w:b/>
          <w:bCs/>
          <w:sz w:val="24"/>
          <w:szCs w:val="24"/>
        </w:rPr>
      </w:pPr>
      <w:r>
        <w:rPr>
          <w:rFonts w:ascii="Arial" w:hAnsi="Arial"/>
          <w:b/>
          <w:bCs/>
          <w:sz w:val="24"/>
          <w:szCs w:val="24"/>
        </w:rPr>
        <w:t>Ejercicio 2:</w:t>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t xml:space="preserve">Para este ejercicio utilizamos el CAD(Convertidor Analógico Digital) para realizar una especie de secuencia que cuando el potenciometro se encontraba en cierto rango de valores se pendría una combinación de  Led’s </w:t>
      </w:r>
      <w:r>
        <w:rPr>
          <w:rFonts w:ascii="Arial" w:hAnsi="Arial"/>
          <w:b w:val="false"/>
          <w:bCs w:val="false"/>
          <w:sz w:val="24"/>
          <w:szCs w:val="24"/>
        </w:rPr>
        <w:t>como se muestra en la siguiente tabla</w:t>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cs="Arial"/>
          <w:b w:val="false"/>
          <w:b w:val="false"/>
          <w:bCs w:val="false"/>
          <w:sz w:val="24"/>
          <w:szCs w:val="24"/>
        </w:rPr>
      </w:pPr>
      <w:r>
        <w:rPr/>
      </w:r>
    </w:p>
    <w:tbl>
      <w:tblPr>
        <w:tblW w:w="8838" w:type="dxa"/>
        <w:jc w:val="left"/>
        <w:tblInd w:w="55" w:type="dxa"/>
        <w:tblBorders>
          <w:top w:val="thickThinLargeGap" w:sz="2" w:space="0" w:color="00C462"/>
          <w:left w:val="thickThinLargeGap" w:sz="2" w:space="0" w:color="00C462"/>
          <w:bottom w:val="thickThinLargeGap" w:sz="2" w:space="0" w:color="00C462"/>
          <w:insideH w:val="thickThinLargeGap" w:sz="2" w:space="0" w:color="00C462"/>
        </w:tblBorders>
        <w:tblCellMar>
          <w:top w:w="55" w:type="dxa"/>
          <w:left w:w="45" w:type="dxa"/>
          <w:bottom w:w="55" w:type="dxa"/>
          <w:right w:w="55" w:type="dxa"/>
        </w:tblCellMar>
      </w:tblPr>
      <w:tblGrid>
        <w:gridCol w:w="4418"/>
        <w:gridCol w:w="1474"/>
        <w:gridCol w:w="1473"/>
        <w:gridCol w:w="1473"/>
      </w:tblGrid>
      <w:tr>
        <w:trPr/>
        <w:tc>
          <w:tcPr>
            <w:tcW w:w="4418" w:type="dxa"/>
            <w:tcBorders>
              <w:top w:val="thickThinLargeGap" w:sz="2" w:space="0" w:color="00C462"/>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b/>
                <w:b/>
                <w:bCs/>
                <w:sz w:val="26"/>
                <w:szCs w:val="26"/>
              </w:rPr>
            </w:pPr>
            <w:r>
              <w:rPr>
                <w:rFonts w:ascii="Arial" w:hAnsi="Arial"/>
                <w:b/>
                <w:bCs/>
                <w:sz w:val="26"/>
                <w:szCs w:val="26"/>
              </w:rPr>
              <w:t>ENTRADAS</w:t>
            </w:r>
          </w:p>
        </w:tc>
        <w:tc>
          <w:tcPr>
            <w:tcW w:w="4420" w:type="dxa"/>
            <w:gridSpan w:val="3"/>
            <w:tcBorders>
              <w:top w:val="thickThinLargeGap" w:sz="2" w:space="0" w:color="00C462"/>
              <w:left w:val="thickThinLargeGap" w:sz="2" w:space="0" w:color="00C462"/>
              <w:bottom w:val="thickThinLargeGap" w:sz="2" w:space="0" w:color="00C462"/>
              <w:right w:val="thickThinLargeGap" w:sz="2" w:space="0" w:color="00C462"/>
              <w:insideH w:val="thickThinLargeGap" w:sz="2" w:space="0" w:color="00C462"/>
              <w:insideV w:val="thickThinLargeGap" w:sz="2" w:space="0" w:color="00C462"/>
            </w:tcBorders>
            <w:shd w:fill="auto" w:val="clear"/>
            <w:tcMar>
              <w:left w:w="45" w:type="dxa"/>
            </w:tcMar>
          </w:tcPr>
          <w:p>
            <w:pPr>
              <w:pStyle w:val="TableContents"/>
              <w:spacing w:before="0" w:after="160"/>
              <w:jc w:val="center"/>
              <w:rPr>
                <w:rFonts w:ascii="Arial" w:hAnsi="Arial"/>
                <w:b/>
                <w:b/>
                <w:bCs/>
                <w:sz w:val="26"/>
                <w:szCs w:val="26"/>
              </w:rPr>
            </w:pPr>
            <w:r>
              <w:rPr>
                <w:rFonts w:ascii="Arial" w:hAnsi="Arial"/>
                <w:b/>
                <w:bCs/>
                <w:sz w:val="26"/>
                <w:szCs w:val="26"/>
              </w:rPr>
              <w:t>SALIDAS</w:t>
            </w:r>
          </w:p>
        </w:tc>
      </w:tr>
      <w:tr>
        <w:trPr/>
        <w:tc>
          <w:tcPr>
            <w:tcW w:w="4418"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r>
          </w:p>
        </w:tc>
        <w:tc>
          <w:tcPr>
            <w:tcW w:w="1474"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b/>
                <w:b/>
                <w:bCs/>
                <w:sz w:val="26"/>
                <w:szCs w:val="26"/>
              </w:rPr>
            </w:pPr>
            <w:r>
              <w:rPr>
                <w:rFonts w:ascii="Arial" w:hAnsi="Arial"/>
                <w:b/>
                <w:bCs/>
                <w:sz w:val="26"/>
                <w:szCs w:val="26"/>
              </w:rPr>
              <w:t>LED 2</w:t>
            </w:r>
          </w:p>
        </w:tc>
        <w:tc>
          <w:tcPr>
            <w:tcW w:w="1473"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b/>
                <w:b/>
                <w:bCs/>
                <w:sz w:val="26"/>
                <w:szCs w:val="26"/>
              </w:rPr>
            </w:pPr>
            <w:r>
              <w:rPr>
                <w:rFonts w:ascii="Arial" w:hAnsi="Arial"/>
                <w:b/>
                <w:bCs/>
                <w:sz w:val="26"/>
                <w:szCs w:val="26"/>
              </w:rPr>
              <w:t>LED 1</w:t>
            </w:r>
          </w:p>
        </w:tc>
        <w:tc>
          <w:tcPr>
            <w:tcW w:w="1473" w:type="dxa"/>
            <w:tcBorders>
              <w:left w:val="thickThinLargeGap" w:sz="2" w:space="0" w:color="00C462"/>
              <w:bottom w:val="thickThinLargeGap" w:sz="2" w:space="0" w:color="00C462"/>
              <w:right w:val="thickThinLargeGap" w:sz="2" w:space="0" w:color="00C462"/>
              <w:insideH w:val="thickThinLargeGap" w:sz="2" w:space="0" w:color="00C462"/>
              <w:insideV w:val="thickThinLargeGap" w:sz="2" w:space="0" w:color="00C462"/>
            </w:tcBorders>
            <w:shd w:fill="auto" w:val="clear"/>
            <w:tcMar>
              <w:left w:w="45" w:type="dxa"/>
            </w:tcMar>
          </w:tcPr>
          <w:p>
            <w:pPr>
              <w:pStyle w:val="TableContents"/>
              <w:spacing w:before="0" w:after="160"/>
              <w:jc w:val="center"/>
              <w:rPr>
                <w:rFonts w:ascii="Arial" w:hAnsi="Arial"/>
                <w:b/>
                <w:b/>
                <w:bCs/>
                <w:sz w:val="26"/>
                <w:szCs w:val="26"/>
              </w:rPr>
            </w:pPr>
            <w:r>
              <w:rPr>
                <w:rFonts w:ascii="Arial" w:hAnsi="Arial"/>
                <w:b/>
                <w:bCs/>
                <w:sz w:val="26"/>
                <w:szCs w:val="26"/>
              </w:rPr>
              <w:t>LED 0</w:t>
            </w:r>
          </w:p>
        </w:tc>
      </w:tr>
      <w:tr>
        <w:trPr/>
        <w:tc>
          <w:tcPr>
            <w:tcW w:w="4418"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Ve&gt;1/3Vcc</w:t>
            </w:r>
          </w:p>
        </w:tc>
        <w:tc>
          <w:tcPr>
            <w:tcW w:w="1474"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0</w:t>
            </w:r>
          </w:p>
        </w:tc>
        <w:tc>
          <w:tcPr>
            <w:tcW w:w="1473"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0</w:t>
            </w:r>
          </w:p>
        </w:tc>
        <w:tc>
          <w:tcPr>
            <w:tcW w:w="1473" w:type="dxa"/>
            <w:tcBorders>
              <w:left w:val="thickThinLargeGap" w:sz="2" w:space="0" w:color="00C462"/>
              <w:bottom w:val="thickThinLargeGap" w:sz="2" w:space="0" w:color="00C462"/>
              <w:right w:val="thickThinLargeGap" w:sz="2" w:space="0" w:color="00C462"/>
              <w:insideH w:val="thickThinLargeGap" w:sz="2" w:space="0" w:color="00C462"/>
              <w:insideV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1</w:t>
            </w:r>
          </w:p>
        </w:tc>
      </w:tr>
      <w:tr>
        <w:trPr/>
        <w:tc>
          <w:tcPr>
            <w:tcW w:w="4418"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1/3Vcc&lt;Ve&lt;2/3Vcc</w:t>
            </w:r>
          </w:p>
        </w:tc>
        <w:tc>
          <w:tcPr>
            <w:tcW w:w="1474"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0</w:t>
            </w:r>
          </w:p>
        </w:tc>
        <w:tc>
          <w:tcPr>
            <w:tcW w:w="1473"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1</w:t>
            </w:r>
          </w:p>
        </w:tc>
        <w:tc>
          <w:tcPr>
            <w:tcW w:w="1473" w:type="dxa"/>
            <w:tcBorders>
              <w:left w:val="thickThinLargeGap" w:sz="2" w:space="0" w:color="00C462"/>
              <w:bottom w:val="thickThinLargeGap" w:sz="2" w:space="0" w:color="00C462"/>
              <w:right w:val="thickThinLargeGap" w:sz="2" w:space="0" w:color="00C462"/>
              <w:insideH w:val="thickThinLargeGap" w:sz="2" w:space="0" w:color="00C462"/>
              <w:insideV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1</w:t>
            </w:r>
          </w:p>
        </w:tc>
      </w:tr>
      <w:tr>
        <w:trPr/>
        <w:tc>
          <w:tcPr>
            <w:tcW w:w="4418"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2/3&lt;Ve&lt;Vcc</w:t>
            </w:r>
          </w:p>
        </w:tc>
        <w:tc>
          <w:tcPr>
            <w:tcW w:w="1474"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1</w:t>
            </w:r>
          </w:p>
        </w:tc>
        <w:tc>
          <w:tcPr>
            <w:tcW w:w="1473" w:type="dxa"/>
            <w:tcBorders>
              <w:left w:val="thickThinLargeGap" w:sz="2" w:space="0" w:color="00C462"/>
              <w:bottom w:val="thickThinLargeGap" w:sz="2" w:space="0" w:color="00C462"/>
              <w:insideH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1</w:t>
            </w:r>
          </w:p>
        </w:tc>
        <w:tc>
          <w:tcPr>
            <w:tcW w:w="1473" w:type="dxa"/>
            <w:tcBorders>
              <w:left w:val="thickThinLargeGap" w:sz="2" w:space="0" w:color="00C462"/>
              <w:bottom w:val="thickThinLargeGap" w:sz="2" w:space="0" w:color="00C462"/>
              <w:right w:val="thickThinLargeGap" w:sz="2" w:space="0" w:color="00C462"/>
              <w:insideH w:val="thickThinLargeGap" w:sz="2" w:space="0" w:color="00C462"/>
              <w:insideV w:val="thickThinLargeGap" w:sz="2" w:space="0" w:color="00C462"/>
            </w:tcBorders>
            <w:shd w:fill="auto" w:val="clear"/>
            <w:tcMar>
              <w:left w:w="45" w:type="dxa"/>
            </w:tcMar>
          </w:tcPr>
          <w:p>
            <w:pPr>
              <w:pStyle w:val="TableContents"/>
              <w:spacing w:before="0" w:after="160"/>
              <w:jc w:val="center"/>
              <w:rPr>
                <w:rFonts w:ascii="Arial" w:hAnsi="Arial"/>
                <w:sz w:val="26"/>
                <w:szCs w:val="26"/>
              </w:rPr>
            </w:pPr>
            <w:r>
              <w:rPr>
                <w:rFonts w:ascii="Arial" w:hAnsi="Arial"/>
                <w:sz w:val="26"/>
                <w:szCs w:val="26"/>
              </w:rPr>
              <w:t>1</w:t>
            </w:r>
          </w:p>
        </w:tc>
      </w:tr>
    </w:tbl>
    <w:p>
      <w:pPr>
        <w:pStyle w:val="Normal"/>
        <w:spacing w:before="0" w:after="160"/>
        <w:jc w:val="both"/>
        <w:rPr>
          <w:rFonts w:ascii="Arial" w:hAnsi="Arial" w:cs="Arial"/>
          <w:b w:val="false"/>
          <w:b w:val="false"/>
          <w:bCs w:val="false"/>
          <w:sz w:val="24"/>
          <w:szCs w:val="24"/>
        </w:rPr>
      </w:pPr>
      <w:r>
        <w:rPr>
          <w:rFonts w:ascii="Arial" w:hAnsi="Arial"/>
          <w:b w:val="false"/>
          <w:bCs w:val="false"/>
          <w:sz w:val="24"/>
          <w:szCs w:val="24"/>
        </w:rPr>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t>Dónde Ve= Voltaje de entrada y Vcc = 5 [V]</w:t>
      </w:r>
    </w:p>
    <w:p>
      <w:pPr>
        <w:pStyle w:val="Normal"/>
        <w:spacing w:before="0" w:after="160"/>
        <w:jc w:val="both"/>
        <w:rPr>
          <w:rFonts w:ascii="Arial" w:hAnsi="Arial"/>
          <w:b/>
          <w:b/>
          <w:bCs/>
          <w:sz w:val="24"/>
          <w:szCs w:val="24"/>
        </w:rPr>
      </w:pPr>
      <w:r>
        <w:rPr>
          <w:rFonts w:ascii="Arial" w:hAnsi="Arial"/>
          <w:b/>
          <w:bCs/>
          <w:sz w:val="24"/>
          <w:szCs w:val="24"/>
        </w:rPr>
      </w:r>
    </w:p>
    <w:p>
      <w:pPr>
        <w:pStyle w:val="Normal"/>
        <w:spacing w:before="0" w:after="160"/>
        <w:jc w:val="both"/>
        <w:rPr>
          <w:rFonts w:ascii="Arial" w:hAnsi="Arial"/>
          <w:b/>
          <w:b/>
          <w:bCs/>
          <w:sz w:val="24"/>
          <w:szCs w:val="24"/>
          <w:u w:val="single"/>
        </w:rPr>
      </w:pPr>
      <w:r>
        <w:rPr>
          <w:rFonts w:ascii="Arial" w:hAnsi="Arial"/>
          <w:b/>
          <w:bCs/>
          <w:sz w:val="24"/>
          <w:szCs w:val="24"/>
          <w:u w:val="single"/>
        </w:rPr>
        <w:t>Código: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;Pràctica 6 Ejercicio 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processor 16f877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include &lt;p16f877.inc&gt;</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J equ H'24'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K equ H'25'</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org</w:t>
        <w:tab/>
        <w:t>0</w:t>
        <w:tab/>
        <w:tab/>
        <w:tab/>
        <w:t>;Carga al vector de RESET la dirección de 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org 05</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clrf PORTA ; Limpiamos el puerto A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clrf PORTB ; Limpimos el puerto 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bsf STATUS,RP0 ;Nos cambiamos de banco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bcf</w:t>
        <w:tab/>
        <w:t xml:space="preserve">STATUS,RP1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;YA ESTAMOS EN EL BANCO 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movlw H'00'    ;Configuramos E/S analògicas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movwf ADCON1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movlw H'00'  ;Configuramos Puerto B como salida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movwf TRISB</w:t>
        <w:tab/>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;Regresamos al banco 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bcf STATUS,RP0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movlw b'11000001' ;Seleccionamos la frecuencia del reloj, selecciòn de canal y usar CAD</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movwf ADCON0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convers: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   bcf STATUS,C  ;Limpiamos el carry</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bsf</w:t>
        <w:tab/>
        <w:t>ADCON0,2 ;Modificamos el bit 2 de ADCON0, comienza la conversiòn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call retardo  ;Detenemos la conversiòn, llamando a un retardo muy pequeño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bcf ADCON0,2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movfw ADRESH ;Guardamos la conversiòn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sublw D'85'</w:t>
        <w:tab/>
        <w:tab/>
        <w:t>; Realizamos una resta de la literal con 85</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btfsc STATUS,C  ; Si el carry esta habilitado saltamos a caso1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caso1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movfw ADRESH ;Guardamos la conversiòn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sublw D'170'   ; Realizamos una resta de la literal con 170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btfsc STATUS,C ; Si el carry esta habilitado saltamos a caso2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caso2</w:t>
        <w:tab/>
        <w:tab/>
        <w:t>;Saltamos a caso 2, si no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caso3</w:t>
        <w:tab/>
        <w:tab/>
        <w:t>;Saltamos a caso3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convers ;  Regresamos a la conversiòn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caso1: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movlw b'00000001' ;Movemos la combinación para encender el led 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movwf PORTB</w:t>
        <w:tab/>
        <w:tab/>
        <w:t>; Movemos lo que tiene w al Puerto 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GOTO convers </w:t>
        <w:tab/>
        <w:t>;Saltamos a convertir de nuevo si no esta entre el rango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caso2: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movlw b'00000011' Movemos la combinación para encender los leds 0 y 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movwf PORTB</w:t>
        <w:tab/>
        <w:t>; Movemos lo que tiene w al Puerto 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convers ;Saltamos a convertir de nuevo si no esta entre el rango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caso3: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movlw b'00000111'</w:t>
        <w:tab/>
        <w:t>;Movemos la combinación para encender el led 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movwf PORTB</w:t>
        <w:tab/>
        <w:tab/>
        <w:tab/>
        <w:t>;Movemos lo que tiene w al Puerto 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GOTO convers </w:t>
        <w:tab/>
        <w:tab/>
        <w:t>;Saltamos a convertir de nuevo si no esta entre el rango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retardo:</w:t>
        <w:tab/>
        <w:tab/>
        <w:tab/>
        <w:tab/>
        <w:t>;Subrutina de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movlw D'25'</w:t>
        <w:tab/>
        <w:tab/>
        <w:t xml:space="preserve">;Cargamos un 25 decimal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movwf  J </w:t>
        <w:tab/>
        <w:tab/>
        <w:t>;Movemos el valor que tiene w a J</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jloop: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movwf K </w:t>
        <w:tab/>
        <w:tab/>
        <w:t>;El valor del registro lo movemos a K</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kloop:</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decfsz K,f </w:t>
        <w:tab/>
        <w:tab/>
        <w:t>;Decrementamos K y lo movemos al registro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goto kloop  </w:t>
        <w:tab/>
        <w:t>; Saltamos a kloop</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 xml:space="preserve">decfsz J,f </w:t>
        <w:tab/>
        <w:tab/>
        <w:t>;Decrementamos J y lo movemos al registro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jloop      ;Saltamos a subrutina jloop</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return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end ;Fin del programa</w:t>
      </w:r>
    </w:p>
    <w:p>
      <w:pPr>
        <w:pStyle w:val="Normal"/>
        <w:spacing w:before="0" w:after="160"/>
        <w:jc w:val="both"/>
        <w:rPr>
          <w:rFonts w:ascii="Arial" w:hAnsi="Arial"/>
          <w:b/>
          <w:b/>
          <w:bCs/>
          <w:sz w:val="24"/>
          <w:szCs w:val="24"/>
          <w:u w:val="none"/>
        </w:rPr>
      </w:pPr>
      <w:r>
        <w:rPr>
          <w:rFonts w:ascii="Arial" w:hAnsi="Arial"/>
          <w:b/>
          <w:bCs/>
          <w:sz w:val="24"/>
          <w:szCs w:val="24"/>
          <w:u w:val="none"/>
        </w:rPr>
      </w:r>
    </w:p>
    <w:p>
      <w:pPr>
        <w:pStyle w:val="Normal"/>
        <w:spacing w:before="0" w:after="160"/>
        <w:jc w:val="both"/>
        <w:rPr>
          <w:rFonts w:ascii="Arial" w:hAnsi="Arial"/>
          <w:b/>
          <w:b/>
          <w:bCs/>
          <w:sz w:val="24"/>
          <w:szCs w:val="24"/>
          <w:u w:val="none"/>
        </w:rPr>
      </w:pPr>
      <w:r>
        <w:rPr>
          <w:rFonts w:ascii="Arial" w:hAnsi="Arial"/>
          <w:b/>
          <w:bCs/>
          <w:sz w:val="24"/>
          <w:szCs w:val="24"/>
          <w:u w:val="none"/>
        </w:rPr>
      </w:r>
    </w:p>
    <w:p>
      <w:pPr>
        <w:pStyle w:val="Normal"/>
        <w:spacing w:before="0" w:after="160"/>
        <w:jc w:val="both"/>
        <w:rPr>
          <w:rFonts w:ascii="Arial" w:hAnsi="Arial"/>
          <w:b/>
          <w:b/>
          <w:bCs/>
          <w:sz w:val="24"/>
          <w:szCs w:val="24"/>
          <w:u w:val="none"/>
        </w:rPr>
      </w:pPr>
      <w:r>
        <w:rPr>
          <w:rFonts w:ascii="Arial" w:hAnsi="Arial"/>
          <w:b/>
          <w:bCs/>
          <w:sz w:val="24"/>
          <w:szCs w:val="24"/>
          <w:u w:val="none"/>
        </w:rPr>
      </w:r>
    </w:p>
    <w:p>
      <w:pPr>
        <w:pStyle w:val="Normal"/>
        <w:spacing w:before="0" w:after="160"/>
        <w:jc w:val="both"/>
        <w:rPr>
          <w:rFonts w:ascii="Arial" w:hAnsi="Arial"/>
          <w:b/>
          <w:b/>
          <w:bCs/>
          <w:sz w:val="24"/>
          <w:szCs w:val="24"/>
          <w:u w:val="none"/>
        </w:rPr>
      </w:pPr>
      <w:r>
        <w:rPr>
          <w:rFonts w:ascii="Arial" w:hAnsi="Arial"/>
          <w:b/>
          <w:bCs/>
          <w:sz w:val="24"/>
          <w:szCs w:val="24"/>
          <w:u w:val="none"/>
        </w:rPr>
      </w:r>
    </w:p>
    <w:p>
      <w:pPr>
        <w:pStyle w:val="Normal"/>
        <w:spacing w:before="0" w:after="160"/>
        <w:jc w:val="both"/>
        <w:rPr>
          <w:rFonts w:ascii="Arial" w:hAnsi="Arial"/>
          <w:b/>
          <w:b/>
          <w:bCs/>
          <w:sz w:val="24"/>
          <w:szCs w:val="24"/>
          <w:u w:val="none"/>
        </w:rPr>
      </w:pPr>
      <w:r>
        <w:rPr>
          <w:rFonts w:ascii="Arial" w:hAnsi="Arial"/>
          <w:b/>
          <w:bCs/>
          <w:sz w:val="24"/>
          <w:szCs w:val="24"/>
          <w:u w:val="none"/>
        </w:rPr>
      </w:r>
    </w:p>
    <w:p>
      <w:pPr>
        <w:pStyle w:val="Normal"/>
        <w:spacing w:before="0" w:after="160"/>
        <w:jc w:val="both"/>
        <w:rPr>
          <w:rFonts w:ascii="Arial" w:hAnsi="Arial"/>
          <w:b/>
          <w:b/>
          <w:bCs/>
          <w:sz w:val="24"/>
          <w:szCs w:val="24"/>
          <w:u w:val="none"/>
        </w:rPr>
      </w:pPr>
      <w:r>
        <w:rPr>
          <w:rFonts w:ascii="Arial" w:hAnsi="Arial"/>
          <w:b/>
          <w:bCs/>
          <w:sz w:val="24"/>
          <w:szCs w:val="24"/>
          <w:u w:val="none"/>
        </w:rPr>
        <w:t>Conclusiones:</w:t>
      </w:r>
    </w:p>
    <w:p>
      <w:pPr>
        <w:pStyle w:val="Normal"/>
        <w:spacing w:before="0" w:after="160"/>
        <w:jc w:val="both"/>
        <w:rPr>
          <w:rFonts w:ascii="Arial" w:hAnsi="Arial"/>
          <w:b w:val="false"/>
          <w:b w:val="false"/>
          <w:bCs w:val="false"/>
          <w:sz w:val="24"/>
          <w:szCs w:val="24"/>
          <w:u w:val="none"/>
        </w:rPr>
      </w:pPr>
      <w:r>
        <w:rPr>
          <w:rFonts w:ascii="Arial" w:hAnsi="Arial"/>
          <w:b w:val="false"/>
          <w:bCs w:val="false"/>
          <w:sz w:val="24"/>
          <w:szCs w:val="24"/>
          <w:u w:val="none"/>
        </w:rPr>
        <w:t xml:space="preserve">Como primera conclusión podemos decir que los objetivos de la práctica se cumplieron, ya que comprendimos el funcionamiento del </w:t>
      </w:r>
      <w:r>
        <w:rPr>
          <w:rFonts w:ascii="Arial" w:hAnsi="Arial"/>
          <w:b w:val="false"/>
          <w:bCs w:val="false"/>
          <w:sz w:val="24"/>
          <w:szCs w:val="24"/>
          <w:u w:val="none"/>
        </w:rPr>
        <w:t xml:space="preserve">CAD(Convertidor Analógico Digital). </w:t>
      </w:r>
      <w:r>
        <w:rPr>
          <w:rFonts w:ascii="Arial" w:hAnsi="Arial"/>
          <w:b w:val="false"/>
          <w:bCs w:val="false"/>
          <w:sz w:val="24"/>
          <w:szCs w:val="24"/>
          <w:u w:val="none"/>
        </w:rPr>
        <w:t>Después de esto cabe destacar que el CAD tiene muchas aplicaciones útiles como por ejemplo en estos días que la televisión ya no es análogica y se necesita transformar esa señal análogica a digital, o simplemente el mundo natural trabaja con señales análogicas que hay que capturar para poder transformarlas y entenderlas en el mundo digital.</w:t>
      </w:r>
    </w:p>
    <w:p>
      <w:pPr>
        <w:pStyle w:val="Normal"/>
        <w:spacing w:before="0" w:after="160"/>
        <w:jc w:val="both"/>
        <w:rPr>
          <w:rFonts w:ascii="Arial" w:hAnsi="Arial"/>
          <w:b w:val="false"/>
          <w:b w:val="false"/>
          <w:bCs w:val="false"/>
          <w:sz w:val="24"/>
          <w:szCs w:val="24"/>
          <w:u w:val="none"/>
        </w:rPr>
      </w:pPr>
      <w:r>
        <w:rPr>
          <w:rFonts w:ascii="Arial" w:hAnsi="Arial"/>
          <w:b w:val="false"/>
          <w:bCs w:val="false"/>
          <w:sz w:val="24"/>
          <w:szCs w:val="24"/>
          <w:u w:val="none"/>
        </w:rPr>
        <w:t>Fue muy útil y un gran ejemplo ver que el voltaje que representaba la señal análogica se transformaba en una señal digital al mostrarse en los led’s y aunque tuvimos un pequeño error en cuanto al código, no fue impedimento para lograr concretar el ejercicio 2 de la práctica.</w:t>
      </w:r>
    </w:p>
    <w:p>
      <w:pPr>
        <w:pStyle w:val="Normal"/>
        <w:spacing w:before="0" w:after="16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spacing w:before="0" w:after="16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erto Batnan">
    <w:charset w:val="01"/>
    <w:family w:val="auto"/>
    <w:pitch w:val="variable"/>
  </w:font>
  <w:font w:name="Arial">
    <w:charset w:val="01"/>
    <w:family w:val="swiss"/>
    <w:pitch w:val="default"/>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MX"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s-MX"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271</TotalTime>
  <Application>LibreOffice/5.3.0.3$Linux_X86_64 LibreOffice_project/30m0$Build-3</Application>
  <Pages>7</Pages>
  <Words>879</Words>
  <Characters>4436</Characters>
  <CharactersWithSpaces>5566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2017-02-15T00:25:00Z</dcterms:created>
  <dc:creator>JORGE LUIS CHAVEZ DELGADO</dc:creator>
  <dc:description/>
  <dc:language>es-MX</dc:language>
  <cp:lastModifiedBy/>
  <dcterms:modified xsi:type="dcterms:W3CDTF">2017-03-21T21:22:15Z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