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ascii="Noto Sans CJK JP" w:hAnsi="Noto Sans CJK JP" w:eastAsia="Noto Sans CJK JP" w:cs="Noto Sans CJK JP"/>
        </w:rPr>
        <w:t xml:space="preserve">日米の短期市場金利：2015年から2026年まで</w:t>
      </w:r>
    </w:p>
    <w:p>
      <w:pPr>
        <w:pStyle w:val="Subtitle"/>
      </w:pPr>
      <w:r>
        <w:rPr>
          <w:rFonts w:hint="eastAsia" w:ascii="Noto Sans CJK JP" w:hAnsi="Noto Sans CJK JP" w:eastAsia="Noto Sans CJK JP" w:cs="Noto Sans CJK JP"/>
        </w:rPr>
        <w:t xml:space="preserve">Markdownの記法サンプル</w:t>
      </w:r>
    </w:p>
    <w:p>
      <w:pPr>
        <w:pStyle w:val="Author"/>
      </w:pPr>
      <w:r>
        <w:rPr>
          <w:rFonts w:hint="eastAsia" w:ascii="Noto Sans CJK JP" w:hAnsi="Noto Sans CJK JP" w:eastAsia="Noto Sans CJK JP" w:cs="Noto Sans CJK JP"/>
        </w:rPr>
        <w:t xml:space="preserve">久保田荘</w:t>
      </w:r>
    </w:p>
    <w:p>
      <w:pPr>
        <w:pStyle w:val="Date"/>
      </w:pPr>
      <w:r>
        <w:rPr>
          <w:rFonts w:hint="eastAsia" w:ascii="Noto Sans CJK JP" w:hAnsi="Noto Sans CJK JP" w:eastAsia="Noto Sans CJK JP" w:cs="Noto Sans CJK JP"/>
        </w:rPr>
        <w:t xml:space="preserve">2026年10月15日</w:t>
      </w:r>
    </w:p>
    <w:bookmarkStart w:id="10" w:name="要約"/>
    <w:p>
      <w:pPr>
        <w:pStyle w:val="Heading1"/>
      </w:pPr>
      <w:r>
        <w:rPr>
          <w:rFonts w:hint="eastAsia" w:ascii="Noto Sans CJK JP" w:hAnsi="Noto Sans CJK JP" w:eastAsia="Noto Sans CJK JP" w:cs="Noto Sans CJK JP"/>
        </w:rPr>
        <w:t xml:space="preserve">要約</w:t>
      </w:r>
    </w:p>
    <w:p>
      <w:pPr>
        <w:pStyle w:val="FirstParagraph"/>
      </w:pPr>
      <w:r>
        <w:rPr>
          <w:rFonts w:hint="eastAsia" w:ascii="Noto Sans CJK JP" w:hAnsi="Noto Sans CJK JP" w:eastAsia="Noto Sans CJK JP" w:cs="Noto Sans CJK JP"/>
        </w:rPr>
        <w:t xml:space="preserve">2015年から2026年までの日米の短期市場金利を並べると、動き方がまったく違います。米国は2022年から急に上げて2023年に5.33%まで行き、そこから下げました。日本は8年間マイナス圏にとどまり、2024年3月にプラスに戻ってから、ゆっくり1%近くまで上がりました。</w:t>
      </w:r>
    </w:p>
    <w:p>
      <w:pPr>
        <w:pStyle w:val="BodyText"/>
      </w:pPr>
      <w:r>
        <w:rPr>
          <w:rFonts w:hint="eastAsia" w:ascii="Noto Sans CJK JP" w:hAnsi="Noto Sans CJK JP" w:eastAsia="Noto Sans CJK JP" w:cs="Noto Sans CJK JP"/>
        </w:rPr>
        <w:t xml:space="preserve">この文書は</w:t>
      </w:r>
      <w:hyperlink r:id="rId9">
        <w:r>
          <w:rPr>
            <w:rStyle w:val="Hyperlink"/>
            <w:rFonts w:hint="eastAsia" w:ascii="Noto Sans CJK JP" w:hAnsi="Noto Sans CJK JP" w:eastAsia="Noto Sans CJK JP" w:cs="Noto Sans CJK JP"/>
          </w:rPr>
          <w:t xml:space="preserve">第5回の資料</w:t>
        </w:r>
      </w:hyperlink>
      <w:r>
        <w:rPr>
          <w:rFonts w:hint="eastAsia" w:ascii="Noto Sans CJK JP" w:hAnsi="Noto Sans CJK JP" w:eastAsia="Noto Sans CJK JP" w:cs="Noto Sans CJK JP"/>
        </w:rPr>
        <w:t xml:space="preserve">で出てくる記法を一通り使ったサンプルです。中身よりも、</w:t>
      </w:r>
      <w:r>
        <w:rPr>
          <w:rFonts w:hint="eastAsia" w:ascii="Noto Sans CJK JP" w:hAnsi="Noto Sans CJK JP" w:eastAsia="Noto Sans CJK JP" w:cs="Noto Sans CJK JP"/>
          <w:b/>
          <w:bCs/>
        </w:rPr>
        <w:t xml:space="preserve">記号がどう書かれているか</w:t>
      </w:r>
      <w:r>
        <w:rPr>
          <w:rFonts w:hint="eastAsia" w:ascii="Noto Sans CJK JP" w:hAnsi="Noto Sans CJK JP" w:eastAsia="Noto Sans CJK JP" w:cs="Noto Sans CJK JP"/>
        </w:rPr>
        <w:t xml:space="preserve">を見てください。</w:t>
      </w:r>
      <w:r>
        <w:rPr>
          <w:rStyle w:val="VerbatimChar"/>
        </w:rPr>
        <w:t xml:space="preserve">report.md</w:t>
      </w:r>
      <w:r>
        <w:t xml:space="preserve"> </w:t>
      </w:r>
      <w:r>
        <w:t xml:space="preserve">をVS </w:t>
      </w:r>
      <w:r>
        <w:rPr>
          <w:rFonts w:hint="eastAsia" w:ascii="Noto Sans CJK JP" w:hAnsi="Noto Sans CJK JP" w:eastAsia="Noto Sans CJK JP" w:cs="Noto Sans CJK JP"/>
        </w:rPr>
        <w:t xml:space="preserve">Codeで開いて、プレビュー（⇧⌘V）と並べると対応が分かります。</w:t>
      </w:r>
    </w:p>
    <w:bookmarkEnd w:id="10"/>
    <w:bookmarkStart w:id="14" w:name="背景"/>
    <w:p>
      <w:pPr>
        <w:pStyle w:val="Heading1"/>
      </w:pPr>
      <w:r>
        <w:rPr>
          <w:rFonts w:hint="eastAsia" w:ascii="Noto Sans CJK JP" w:hAnsi="Noto Sans CJK JP" w:eastAsia="Noto Sans CJK JP" w:cs="Noto Sans CJK JP"/>
        </w:rPr>
        <w:t xml:space="preserve">背景</w:t>
      </w:r>
    </w:p>
    <w:bookmarkStart w:id="12" w:name="政策金利とは"/>
    <w:p>
      <w:pPr>
        <w:pStyle w:val="Heading2"/>
      </w:pPr>
      <w:r>
        <w:rPr>
          <w:rFonts w:hint="eastAsia" w:ascii="Noto Sans CJK JP" w:hAnsi="Noto Sans CJK JP" w:eastAsia="Noto Sans CJK JP" w:cs="Noto Sans CJK JP"/>
        </w:rPr>
        <w:t xml:space="preserve">政策金利とは</w:t>
      </w:r>
    </w:p>
    <w:p>
      <w:pPr>
        <w:pStyle w:val="FirstParagraph"/>
      </w:pPr>
      <w:r>
        <w:rPr>
          <w:rFonts w:hint="eastAsia" w:ascii="Noto Sans CJK JP" w:hAnsi="Noto Sans CJK JP" w:eastAsia="Noto Sans CJK JP" w:cs="Noto Sans CJK JP"/>
        </w:rPr>
        <w:t xml:space="preserve">政策金利は、中央銀行が誘導目標として決める短期金利です</w:t>
      </w:r>
      <w:r>
        <w:rPr>
          <w:rStyle w:val="FootnoteReference"/>
        </w:rPr>
        <w:footnoteReference w:id="11"/>
      </w:r>
      <w:r>
        <w:rPr>
          <w:rFonts w:hint="eastAsia" w:ascii="Noto Sans CJK JP" w:hAnsi="Noto Sans CJK JP" w:eastAsia="Noto Sans CJK JP" w:cs="Noto Sans CJK JP"/>
        </w:rPr>
        <w:t xml:space="preserve">。日本は無担保コール翌日物、米国はFederal</w:t>
      </w:r>
      <w:r>
        <w:t xml:space="preserve"> Funds </w:t>
      </w:r>
      <w:r>
        <w:rPr>
          <w:rFonts w:hint="eastAsia" w:ascii="Noto Sans CJK JP" w:hAnsi="Noto Sans CJK JP" w:eastAsia="Noto Sans CJK JP" w:cs="Noto Sans CJK JP"/>
        </w:rPr>
        <w:t xml:space="preserve">Rate（FF金利）を指します。</w:t>
      </w:r>
    </w:p>
    <w:p>
      <w:pPr>
        <w:pStyle w:val="BodyText"/>
      </w:pPr>
      <w:r>
        <w:rPr>
          <w:rFonts w:hint="eastAsia" w:ascii="Noto Sans CJK JP" w:hAnsi="Noto Sans CJK JP" w:eastAsia="Noto Sans CJK JP" w:cs="Noto Sans CJK JP"/>
        </w:rPr>
        <w:t xml:space="preserve">日本銀行法は、第2条で金融政策の理念をこう定めています。</w:t>
      </w:r>
    </w:p>
    <w:p>
      <w:pPr>
        <w:pStyle w:val="BlockText"/>
      </w:pPr>
      <w:r>
        <w:rPr>
          <w:rFonts w:hint="eastAsia" w:ascii="Noto Sans CJK JP" w:hAnsi="Noto Sans CJK JP" w:eastAsia="Noto Sans CJK JP" w:cs="Noto Sans CJK JP"/>
        </w:rPr>
        <w:t xml:space="preserve">日本銀行は、通貨及び金融の調節を行うに当たっては、物価の安定を図ることを通じて国民経済の健全な発展に資することをもって、その理念とする。</w:t>
      </w:r>
    </w:p>
    <w:bookmarkEnd w:id="12"/>
    <w:bookmarkStart w:id="13" w:name="見る期間"/>
    <w:p>
      <w:pPr>
        <w:pStyle w:val="Heading2"/>
      </w:pPr>
      <w:r>
        <w:rPr>
          <w:rFonts w:hint="eastAsia" w:ascii="Noto Sans CJK JP" w:hAnsi="Noto Sans CJK JP" w:eastAsia="Noto Sans CJK JP" w:cs="Noto Sans CJK JP"/>
        </w:rPr>
        <w:t xml:space="preserve">見る期間</w:t>
      </w:r>
    </w:p>
    <w:p>
      <w:pPr>
        <w:pStyle w:val="FirstParagraph"/>
      </w:pPr>
      <w:r>
        <w:rPr>
          <w:rFonts w:hint="eastAsia" w:ascii="Noto Sans CJK JP" w:hAnsi="Noto Sans CJK JP" w:eastAsia="Noto Sans CJK JP" w:cs="Noto Sans CJK JP"/>
        </w:rPr>
        <w:t xml:space="preserve">2015年1月から2026年8月までの月次dataを使います。全部で140か月分です。</w:t>
      </w:r>
    </w:p>
    <w:bookmarkEnd w:id="13"/>
    <w:bookmarkEnd w:id="14"/>
    <w:bookmarkStart w:id="17" w:name="data"/>
    <w:p>
      <w:pPr>
        <w:pStyle w:val="Heading1"/>
      </w:pPr>
      <w:r>
        <w:t xml:space="preserve">data</w:t>
      </w:r>
    </w:p>
    <w:bookmarkStart w:id="15" w:name="出所"/>
    <w:p>
      <w:pPr>
        <w:pStyle w:val="Heading2"/>
      </w:pPr>
      <w:r>
        <w:rPr>
          <w:rFonts w:hint="eastAsia" w:ascii="Noto Sans CJK JP" w:hAnsi="Noto Sans CJK JP" w:eastAsia="Noto Sans CJK JP" w:cs="Noto Sans CJK JP"/>
        </w:rPr>
        <w:t xml:space="preserve">出所</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ascii="Noto Sans CJK JP" w:hAnsi="Noto Sans CJK JP" w:eastAsia="Noto Sans CJK JP" w:cs="Noto Sans CJK JP"/>
              </w:rPr>
              <w:t xml:space="preserve">系列</w:t>
            </w:r>
          </w:p>
        </w:tc>
        <w:tc>
          <w:tcPr/>
          <w:p>
            <w:pPr>
              <w:pStyle w:val="Compact"/>
            </w:pPr>
            <w:r>
              <w:rPr>
                <w:rFonts w:hint="eastAsia" w:ascii="Noto Sans CJK JP" w:hAnsi="Noto Sans CJK JP" w:eastAsia="Noto Sans CJK JP" w:cs="Noto Sans CJK JP"/>
              </w:rPr>
              <w:t xml:space="preserve">定義</w:t>
            </w:r>
          </w:p>
        </w:tc>
        <w:tc>
          <w:tcPr/>
          <w:p>
            <w:pPr>
              <w:pStyle w:val="Compact"/>
            </w:pPr>
            <w:r>
              <w:rPr>
                <w:rFonts w:hint="eastAsia" w:ascii="Noto Sans CJK JP" w:hAnsi="Noto Sans CJK JP" w:eastAsia="Noto Sans CJK JP" w:cs="Noto Sans CJK JP"/>
              </w:rPr>
              <w:t xml:space="preserve">出所</w:t>
            </w:r>
          </w:p>
        </w:tc>
      </w:tr>
      <w:tr>
        <w:tc>
          <w:tcPr/>
          <w:p>
            <w:pPr>
              <w:pStyle w:val="Compact"/>
            </w:pPr>
            <w:r>
              <w:rPr>
                <w:rStyle w:val="VerbatimChar"/>
              </w:rPr>
              <w:t xml:space="preserve">jp_policy_rate</w:t>
            </w:r>
          </w:p>
        </w:tc>
        <w:tc>
          <w:tcPr/>
          <w:p>
            <w:pPr>
              <w:pStyle w:val="Compact"/>
            </w:pPr>
            <w:r>
              <w:rPr>
                <w:rFonts w:hint="eastAsia" w:ascii="Noto Sans CJK JP" w:hAnsi="Noto Sans CJK JP" w:eastAsia="Noto Sans CJK JP" w:cs="Noto Sans CJK JP"/>
              </w:rPr>
              <w:t xml:space="preserve">無担保コール翌日物（月平均）</w:t>
            </w:r>
          </w:p>
        </w:tc>
        <w:tc>
          <w:tcPr/>
          <w:p>
            <w:pPr>
              <w:pStyle w:val="Compact"/>
            </w:pPr>
            <w:r>
              <w:rPr>
                <w:rFonts w:hint="eastAsia" w:ascii="Noto Sans CJK JP" w:hAnsi="Noto Sans CJK JP" w:eastAsia="Noto Sans CJK JP" w:cs="Noto Sans CJK JP"/>
              </w:rPr>
              <w:t xml:space="preserve">日本銀行</w:t>
            </w:r>
            <w:r>
              <w:t xml:space="preserve"> </w:t>
            </w:r>
            <w:r>
              <w:rPr>
                <w:rFonts w:hint="eastAsia" w:ascii="Noto Sans CJK JP" w:hAnsi="Noto Sans CJK JP" w:eastAsia="Noto Sans CJK JP" w:cs="Noto Sans CJK JP"/>
              </w:rPr>
              <w:t xml:space="preserve">主要時系列統計データ表</w:t>
            </w:r>
            <w:r>
              <w:t xml:space="preserve"> FM02</w:t>
            </w:r>
          </w:p>
        </w:tc>
      </w:tr>
      <w:tr>
        <w:tc>
          <w:tcPr/>
          <w:p>
            <w:pPr>
              <w:pStyle w:val="Compact"/>
            </w:pPr>
            <w:r>
              <w:rPr>
                <w:rStyle w:val="VerbatimChar"/>
              </w:rPr>
              <w:t xml:space="preserve">us_policy_rate</w:t>
            </w:r>
          </w:p>
        </w:tc>
        <w:tc>
          <w:tcPr/>
          <w:p>
            <w:pPr>
              <w:pStyle w:val="Compact"/>
            </w:pPr>
            <w:r>
              <w:t xml:space="preserve">Federal Funds </w:t>
            </w:r>
            <w:r>
              <w:rPr>
                <w:rFonts w:hint="eastAsia" w:ascii="Noto Sans CJK JP" w:hAnsi="Noto Sans CJK JP" w:eastAsia="Noto Sans CJK JP" w:cs="Noto Sans CJK JP"/>
              </w:rPr>
              <w:t xml:space="preserve">Rate（実効、月平均）</w:t>
            </w:r>
          </w:p>
        </w:tc>
        <w:tc>
          <w:tcPr/>
          <w:p>
            <w:pPr>
              <w:pStyle w:val="Compact"/>
            </w:pPr>
            <w:r>
              <w:t xml:space="preserve">FRED</w:t>
            </w:r>
            <w:r>
              <w:t xml:space="preserve"> </w:t>
            </w:r>
            <w:r>
              <w:rPr>
                <w:rStyle w:val="VerbatimChar"/>
              </w:rPr>
              <w:t xml:space="preserve">FEDFUNDS</w:t>
            </w:r>
            <w:r>
              <w:rPr>
                <w:rFonts w:hint="eastAsia" w:ascii="Noto Sans CJK JP" w:hAnsi="Noto Sans CJK JP" w:eastAsia="Noto Sans CJK JP" w:cs="Noto Sans CJK JP"/>
              </w:rPr>
              <w:t xml:space="preserve">（Federal</w:t>
            </w:r>
            <w:r>
              <w:t xml:space="preserve"> </w:t>
            </w:r>
            <w:r>
              <w:rPr>
                <w:rFonts w:hint="eastAsia" w:ascii="Noto Sans CJK JP" w:hAnsi="Noto Sans CJK JP" w:eastAsia="Noto Sans CJK JP" w:cs="Noto Sans CJK JP"/>
              </w:rPr>
              <w:t xml:space="preserve">Reserve）</w:t>
            </w:r>
          </w:p>
        </w:tc>
      </w:tr>
    </w:tbl>
    <w:p>
      <w:pPr>
        <w:pStyle w:val="BodyText"/>
      </w:pPr>
      <w:r>
        <w:t xml:space="preserve">file は</w:t>
      </w:r>
      <w:r>
        <w:t xml:space="preserve"> </w:t>
      </w:r>
      <w:r>
        <w:rPr>
          <w:rStyle w:val="VerbatimChar"/>
        </w:rPr>
        <w:t xml:space="preserve">data/policy_rates.csv</w:t>
      </w:r>
      <w:r>
        <w:t xml:space="preserve"> </w:t>
      </w:r>
      <w:r>
        <w:rPr>
          <w:rFonts w:hint="eastAsia" w:ascii="Noto Sans CJK JP" w:hAnsi="Noto Sans CJK JP" w:eastAsia="Noto Sans CJK JP" w:cs="Noto Sans CJK JP"/>
        </w:rPr>
        <w:t xml:space="preserve">です。先頭はこうなっています。</w:t>
      </w:r>
    </w:p>
    <w:p>
      <w:pPr>
        <w:pStyle w:val="SourceCode"/>
      </w:pPr>
      <w:r>
        <w:rPr>
          <w:rStyle w:val="VerbatimChar"/>
        </w:rPr>
        <w:t xml:space="preserve">date,jp_policy_rate,us_policy_rate</w:t>
      </w:r>
      <w:r>
        <w:br/>
      </w:r>
      <w:r>
        <w:rPr>
          <w:rStyle w:val="VerbatimChar"/>
        </w:rPr>
        <w:t xml:space="preserve">2015-01-01,0.0740,0.1100</w:t>
      </w:r>
      <w:r>
        <w:br/>
      </w:r>
      <w:r>
        <w:rPr>
          <w:rStyle w:val="VerbatimChar"/>
        </w:rPr>
        <w:t xml:space="preserve">2015-02-01,0.0760,0.1100</w:t>
      </w:r>
      <w:r>
        <w:br/>
      </w:r>
      <w:r>
        <w:rPr>
          <w:rStyle w:val="VerbatimChar"/>
        </w:rPr>
        <w:t xml:space="preserve">2015-03-01,0.0750,0.1100</w:t>
      </w:r>
    </w:p>
    <w:bookmarkEnd w:id="15"/>
    <w:bookmarkStart w:id="16" w:name="図を作る"/>
    <w:p>
      <w:pPr>
        <w:pStyle w:val="Heading2"/>
      </w:pPr>
      <w:r>
        <w:rPr>
          <w:rFonts w:hint="eastAsia" w:ascii="Noto Sans CJK JP" w:hAnsi="Noto Sans CJK JP" w:eastAsia="Noto Sans CJK JP" w:cs="Noto Sans CJK JP"/>
        </w:rPr>
        <w:t xml:space="preserve">図を作る</w:t>
      </w:r>
    </w:p>
    <w:p>
      <w:pPr>
        <w:pStyle w:val="FirstParagraph"/>
      </w:pPr>
      <w:r>
        <w:rPr>
          <w:rFonts w:hint="eastAsia" w:ascii="Noto Sans CJK JP" w:hAnsi="Noto Sans CJK JP" w:eastAsia="Noto Sans CJK JP" w:cs="Noto Sans CJK JP"/>
        </w:rPr>
        <w:t xml:space="preserve">図は</w:t>
      </w:r>
      <w:r>
        <w:t xml:space="preserve"> </w:t>
      </w:r>
      <w:r>
        <w:rPr>
          <w:rStyle w:val="VerbatimChar"/>
        </w:rPr>
        <w:t xml:space="preserve">make_figure.py</w:t>
      </w:r>
      <w:r>
        <w:t xml:space="preserve"> </w:t>
      </w:r>
      <w:r>
        <w:rPr>
          <w:rFonts w:hint="eastAsia" w:ascii="Noto Sans CJK JP" w:hAnsi="Noto Sans CJK JP" w:eastAsia="Noto Sans CJK JP" w:cs="Noto Sans CJK JP"/>
        </w:rPr>
        <w:t xml:space="preserve">で作ります。</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d </w:t>
      </w:r>
      <w:r>
        <w:rPr>
          <w:rStyle w:val="OperatorTok"/>
        </w:rPr>
        <w:t xml:space="preserve">=</w:t>
      </w:r>
      <w:r>
        <w:rPr>
          <w:rStyle w:val="NormalTok"/>
        </w:rPr>
        <w:t xml:space="preserve"> pd.read_csv(</w:t>
      </w:r>
      <w:r>
        <w:rPr>
          <w:rStyle w:val="StringTok"/>
        </w:rPr>
        <w:t xml:space="preserve">"data/policy_rates.csv"</w:t>
      </w:r>
      <w:r>
        <w:rPr>
          <w:rStyle w:val="NormalTok"/>
        </w:rPr>
        <w:t xml:space="preserve">, index_col</w:t>
      </w:r>
      <w:r>
        <w:rPr>
          <w:rStyle w:val="OperatorTok"/>
        </w:rPr>
        <w:t xml:space="preserve">=</w:t>
      </w:r>
      <w:r>
        <w:rPr>
          <w:rStyle w:val="StringTok"/>
        </w:rPr>
        <w:t xml:space="preserve">"date"</w:t>
      </w:r>
      <w:r>
        <w:rPr>
          <w:rStyle w:val="NormalTok"/>
        </w:rPr>
        <w:t xml:space="preserve">, parse_dates</w:t>
      </w:r>
      <w:r>
        <w:rPr>
          <w:rStyle w:val="OperatorTok"/>
        </w:rPr>
        <w:t xml:space="preserve">=</w:t>
      </w:r>
      <w:r>
        <w:rPr>
          <w:rStyle w:val="VariableTok"/>
        </w:rPr>
        <w:t xml:space="preserve">True</w:t>
      </w:r>
      <w:r>
        <w:rPr>
          <w:rStyle w:val="NormalTok"/>
        </w:rPr>
        <w:t xml:space="preserv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4.2</w:t>
      </w:r>
      <w:r>
        <w:rPr>
          <w:rStyle w:val="NormalTok"/>
        </w:rPr>
        <w:t xml:space="preserve">))</w:t>
      </w:r>
      <w:r>
        <w:br/>
      </w:r>
      <w:r>
        <w:rPr>
          <w:rStyle w:val="NormalTok"/>
        </w:rPr>
        <w:t xml:space="preserve">ax.plot(d.index, d[</w:t>
      </w:r>
      <w:r>
        <w:rPr>
          <w:rStyle w:val="StringTok"/>
        </w:rPr>
        <w:t xml:space="preserve">"us_policy_rate"</w:t>
      </w:r>
      <w:r>
        <w:rPr>
          <w:rStyle w:val="NormalTok"/>
        </w:rPr>
        <w:t xml:space="preserve">], label</w:t>
      </w:r>
      <w:r>
        <w:rPr>
          <w:rStyle w:val="OperatorTok"/>
        </w:rPr>
        <w:t xml:space="preserve">=</w:t>
      </w:r>
      <w:r>
        <w:rPr>
          <w:rStyle w:val="StringTok"/>
        </w:rPr>
        <w:t xml:space="preserve">"米国（FF金利）"</w:t>
      </w:r>
      <w:r>
        <w:rPr>
          <w:rStyle w:val="NormalTok"/>
        </w:rPr>
        <w:t xml:space="preserve">)</w:t>
      </w:r>
      <w:r>
        <w:br/>
      </w:r>
      <w:r>
        <w:rPr>
          <w:rStyle w:val="NormalTok"/>
        </w:rPr>
        <w:t xml:space="preserve">ax.plot(d.index, d[</w:t>
      </w:r>
      <w:r>
        <w:rPr>
          <w:rStyle w:val="StringTok"/>
        </w:rPr>
        <w:t xml:space="preserve">"jp_policy_rate"</w:t>
      </w:r>
      <w:r>
        <w:rPr>
          <w:rStyle w:val="NormalTok"/>
        </w:rPr>
        <w:t xml:space="preserve">], label</w:t>
      </w:r>
      <w:r>
        <w:rPr>
          <w:rStyle w:val="OperatorTok"/>
        </w:rPr>
        <w:t xml:space="preserve">=</w:t>
      </w:r>
      <w:r>
        <w:rPr>
          <w:rStyle w:val="StringTok"/>
        </w:rPr>
        <w:t xml:space="preserve">"日本（無担保コールO/N）"</w:t>
      </w:r>
      <w:r>
        <w:rPr>
          <w:rStyle w:val="NormalTok"/>
        </w:rPr>
        <w:t xml:space="preserve">)</w:t>
      </w:r>
      <w:r>
        <w:br/>
      </w:r>
      <w:r>
        <w:rPr>
          <w:rStyle w:val="NormalTok"/>
        </w:rPr>
        <w:t xml:space="preserve">fig.savefig(</w:t>
      </w:r>
      <w:r>
        <w:rPr>
          <w:rStyle w:val="StringTok"/>
        </w:rPr>
        <w:t xml:space="preserve">"figures/fig01_policy_rates.png"</w:t>
      </w:r>
      <w:r>
        <w:rPr>
          <w:rStyle w:val="NormalTok"/>
        </w:rPr>
        <w:t xml:space="preserve">, dpi</w:t>
      </w:r>
      <w:r>
        <w:rPr>
          <w:rStyle w:val="OperatorTok"/>
        </w:rPr>
        <w:t xml:space="preserve">=</w:t>
      </w:r>
      <w:r>
        <w:rPr>
          <w:rStyle w:val="DecValTok"/>
        </w:rPr>
        <w:t xml:space="preserve">160</w:t>
      </w:r>
      <w:r>
        <w:rPr>
          <w:rStyle w:val="NormalTok"/>
        </w:rPr>
        <w:t xml:space="preserve">)</w:t>
      </w:r>
    </w:p>
    <w:p>
      <w:pPr>
        <w:pStyle w:val="FirstParagraph"/>
      </w:pPr>
      <w:r>
        <w:rPr>
          <w:rFonts w:hint="eastAsia" w:ascii="Noto Sans CJK JP" w:hAnsi="Noto Sans CJK JP" w:eastAsia="Noto Sans CJK JP" w:cs="Noto Sans CJK JP"/>
        </w:rPr>
        <w:t xml:space="preserve">実行するとこうなります。</w:t>
      </w:r>
    </w:p>
    <w:p>
      <w:pPr>
        <w:pStyle w:val="SourceCode"/>
      </w:pPr>
      <w:r>
        <w:rPr>
          <w:rStyle w:val="VerbatimChar"/>
        </w:rPr>
        <w:t xml:space="preserve">$ python make_figure.py</w:t>
      </w:r>
      <w:r>
        <w:br/>
      </w:r>
      <w:r>
        <w:rPr>
          <w:rStyle w:val="VerbatimChar"/>
        </w:rPr>
        <w:t xml:space="preserve">wrote figures/fig01_policy_rates.png</w:t>
      </w:r>
    </w:p>
    <w:bookmarkEnd w:id="16"/>
    <w:bookmarkEnd w:id="17"/>
    <w:bookmarkStart w:id="24" w:name="分析"/>
    <w:p>
      <w:pPr>
        <w:pStyle w:val="Heading1"/>
      </w:pPr>
      <w:r>
        <w:rPr>
          <w:rFonts w:hint="eastAsia" w:ascii="Noto Sans CJK JP" w:hAnsi="Noto Sans CJK JP" w:eastAsia="Noto Sans CJK JP" w:cs="Noto Sans CJK JP"/>
        </w:rPr>
        <w:t xml:space="preserve">分析</w:t>
      </w:r>
    </w:p>
    <w:p>
      <w:pPr>
        <w:pStyle w:val="CaptionedFigure"/>
      </w:pPr>
      <w:r>
        <w:drawing>
          <wp:inline>
            <wp:extent cx="5334000" cy="2800350"/>
            <wp:effectExtent b="0" l="0" r="0" t="0"/>
            <wp:docPr descr="図1　日米の短期市場金利（月平均、2015年1月〜2026年8月）" title="" id="19" name="Picture"/>
            <a:graphic>
              <a:graphicData uri="http://schemas.openxmlformats.org/drawingml/2006/picture">
                <pic:pic>
                  <pic:nvPicPr>
                    <pic:cNvPr descr="figures/fig01_policy_rates.png" id="20" name="Picture"/>
                    <pic:cNvPicPr>
                      <a:picLocks noChangeArrowheads="1" noChangeAspect="1"/>
                    </pic:cNvPicPr>
                  </pic:nvPicPr>
                  <pic:blipFill>
                    <a:blip r:embed="rId18"/>
                    <a:stretch>
                      <a:fillRect/>
                    </a:stretch>
                  </pic:blipFill>
                  <pic:spPr bwMode="auto">
                    <a:xfrm>
                      <a:off x="0" y="0"/>
                      <a:ext cx="5334000" cy="2800350"/>
                    </a:xfrm>
                    <a:prstGeom prst="rect">
                      <a:avLst/>
                    </a:prstGeom>
                    <a:noFill/>
                    <a:ln w="9525">
                      <a:noFill/>
                      <a:headEnd/>
                      <a:tailEnd/>
                    </a:ln>
                  </pic:spPr>
                </pic:pic>
              </a:graphicData>
            </a:graphic>
          </wp:inline>
        </w:drawing>
      </w:r>
    </w:p>
    <w:p>
      <w:pPr>
        <w:pStyle w:val="ImageCaption"/>
      </w:pPr>
      <w:r>
        <w:rPr>
          <w:rFonts w:hint="eastAsia" w:ascii="Noto Sans CJK JP" w:hAnsi="Noto Sans CJK JP" w:eastAsia="Noto Sans CJK JP" w:cs="Noto Sans CJK JP"/>
        </w:rPr>
        <w:t xml:space="preserve">図1</w:t>
      </w:r>
      <w:r>
        <w:t xml:space="preserve">　</w:t>
      </w:r>
      <w:r>
        <w:rPr>
          <w:rFonts w:hint="eastAsia" w:ascii="Noto Sans CJK JP" w:hAnsi="Noto Sans CJK JP" w:eastAsia="Noto Sans CJK JP" w:cs="Noto Sans CJK JP"/>
        </w:rPr>
        <w:t xml:space="preserve">日米の短期市場金利（月平均、2015年1月〜2026年8月）</w:t>
      </w:r>
    </w:p>
    <w:bookmarkStart w:id="21" w:name="米国"/>
    <w:p>
      <w:pPr>
        <w:pStyle w:val="Heading2"/>
      </w:pPr>
      <w:r>
        <w:rPr>
          <w:rFonts w:hint="eastAsia" w:ascii="Noto Sans CJK JP" w:hAnsi="Noto Sans CJK JP" w:eastAsia="Noto Sans CJK JP" w:cs="Noto Sans CJK JP"/>
        </w:rPr>
        <w:t xml:space="preserve">米国</w:t>
      </w:r>
    </w:p>
    <w:p>
      <w:pPr>
        <w:pStyle w:val="FirstParagraph"/>
      </w:pPr>
      <w:r>
        <w:rPr>
          <w:rFonts w:hint="eastAsia" w:ascii="Noto Sans CJK JP" w:hAnsi="Noto Sans CJK JP" w:eastAsia="Noto Sans CJK JP" w:cs="Noto Sans CJK JP"/>
        </w:rPr>
        <w:t xml:space="preserve">米国は2022年3月まで0.2%でした。そこから1年半で5.33%（2023年8月）まで上げています。その後は下げに転じ、直近の2026年8月は3.63%です。</w:t>
      </w:r>
    </w:p>
    <w:p>
      <w:pPr>
        <w:pStyle w:val="BodyText"/>
      </w:pPr>
      <w:r>
        <w:rPr>
          <w:rFonts w:hint="eastAsia" w:ascii="Noto Sans CJK JP" w:hAnsi="Noto Sans CJK JP" w:eastAsia="Noto Sans CJK JP" w:cs="Noto Sans CJK JP"/>
        </w:rPr>
        <w:t xml:space="preserve">上げ幅を月あたりで見ると、</w:t>
      </w:r>
    </w:p>
    <w:p>
      <w:pPr>
        <w:pStyle w:val="BodyText"/>
      </w:pPr>
      <m:oMathPara>
        <m:oMathParaPr>
          <m:jc m:val="center"/>
        </m:oMathParaPr>
        <m:oMath>
          <m:f>
            <m:fPr>
              <m:type m:val="bar"/>
            </m:fPr>
            <m:num>
              <m:r>
                <m:t>5.33</m:t>
              </m:r>
              <m:r>
                <m:rPr>
                  <m:sty m:val="p"/>
                </m:rPr>
                <m:t>−</m:t>
              </m:r>
              <m:r>
                <m:t>0.20</m:t>
              </m:r>
            </m:num>
            <m:den>
              <m:r>
                <m:t>17</m:t>
              </m:r>
            </m:den>
          </m:f>
          <m:r>
            <m:rPr>
              <m:sty m:val="p"/>
            </m:rPr>
            <m:t>≈</m:t>
          </m:r>
          <m:r>
            <m:t>0.30</m:t>
          </m:r>
        </m:oMath>
      </m:oMathPara>
    </w:p>
    <w:p>
      <w:pPr>
        <w:pStyle w:val="FirstParagraph"/>
      </w:pPr>
      <w:r>
        <w:rPr>
          <w:rFonts w:hint="eastAsia" w:ascii="Noto Sans CJK JP" w:hAnsi="Noto Sans CJK JP" w:eastAsia="Noto Sans CJK JP" w:cs="Noto Sans CJK JP"/>
        </w:rPr>
        <w:t xml:space="preserve">で、平均して月0.3%ポイントのペースでした。</w:t>
      </w:r>
    </w:p>
    <w:bookmarkEnd w:id="21"/>
    <w:bookmarkStart w:id="22" w:name="日本"/>
    <w:p>
      <w:pPr>
        <w:pStyle w:val="Heading2"/>
      </w:pPr>
      <w:r>
        <w:rPr>
          <w:rFonts w:hint="eastAsia" w:ascii="Noto Sans CJK JP" w:hAnsi="Noto Sans CJK JP" w:eastAsia="Noto Sans CJK JP" w:cs="Noto Sans CJK JP"/>
        </w:rPr>
        <w:t xml:space="preserve">日本</w:t>
      </w:r>
    </w:p>
    <w:p>
      <w:pPr>
        <w:pStyle w:val="FirstParagraph"/>
      </w:pPr>
      <w:r>
        <w:rPr>
          <w:rFonts w:hint="eastAsia" w:ascii="Noto Sans CJK JP" w:hAnsi="Noto Sans CJK JP" w:eastAsia="Noto Sans CJK JP" w:cs="Noto Sans CJK JP"/>
        </w:rPr>
        <w:t xml:space="preserve">日本は2016年3月に初めてマイナスになり、2024年2月まで8年間マイナス圏にとどまりました。最も低かったのは2018年6月の</w:t>
      </w:r>
      <w:r>
        <w:t xml:space="preserve"> </w:t>
      </w:r>
      <m:oMath>
        <m:r>
          <m:rPr>
            <m:sty m:val="p"/>
          </m:rPr>
          <m:t>−</m:t>
        </m:r>
        <m:r>
          <m:t>0.071</m:t>
        </m:r>
        <m:r>
          <m:rPr>
            <m:sty m:val="p"/>
          </m:rPr>
          <m:t>%</m:t>
        </m:r>
      </m:oMath>
      <w:r>
        <w:t xml:space="preserve"> </w:t>
      </w:r>
      <w:r>
        <w:t xml:space="preserve">です。</w:t>
      </w:r>
    </w:p>
    <w:p>
      <w:pPr>
        <w:pStyle w:val="BodyText"/>
      </w:pPr>
      <w:r>
        <w:rPr>
          <w:rFonts w:hint="eastAsia" w:ascii="Noto Sans CJK JP" w:hAnsi="Noto Sans CJK JP" w:eastAsia="Noto Sans CJK JP" w:cs="Noto Sans CJK JP"/>
        </w:rPr>
        <w:t xml:space="preserve">2024年3月にプラスへ戻り（0.022%）、そこから段階的に上がって、2026年7月は0.978%になっています。</w:t>
      </w:r>
    </w:p>
    <w:bookmarkEnd w:id="22"/>
    <w:bookmarkStart w:id="23" w:name="差"/>
    <w:p>
      <w:pPr>
        <w:pStyle w:val="Heading2"/>
      </w:pPr>
      <w:r>
        <w:rPr>
          <w:rFonts w:hint="eastAsia" w:ascii="Noto Sans CJK JP" w:hAnsi="Noto Sans CJK JP" w:eastAsia="Noto Sans CJK JP" w:cs="Noto Sans CJK JP"/>
        </w:rPr>
        <w:t xml:space="preserve">差</w:t>
      </w:r>
    </w:p>
    <w:p>
      <w:pPr>
        <w:pStyle w:val="FirstParagraph"/>
      </w:pPr>
      <w:r>
        <w:rPr>
          <w:rFonts w:hint="eastAsia" w:ascii="Noto Sans CJK JP" w:hAnsi="Noto Sans CJK JP" w:eastAsia="Noto Sans CJK JP" w:cs="Noto Sans CJK JP"/>
        </w:rPr>
        <w:t xml:space="preserve">金利差</w:t>
      </w:r>
      <w:r>
        <w:t xml:space="preserve"> </w:t>
      </w:r>
      <m:oMath>
        <m:sSub>
          <m:e>
            <m:r>
              <m:t>s</m:t>
            </m:r>
          </m:e>
          <m:sub>
            <m:r>
              <m:t>t</m:t>
            </m:r>
          </m:sub>
        </m:sSub>
      </m:oMath>
      <w:r>
        <w:t xml:space="preserve"> </w:t>
      </w:r>
      <w:r>
        <w:rPr>
          <w:rFonts w:hint="eastAsia" w:ascii="Noto Sans CJK JP" w:hAnsi="Noto Sans CJK JP" w:eastAsia="Noto Sans CJK JP" w:cs="Noto Sans CJK JP"/>
        </w:rPr>
        <w:t xml:space="preserve">を次のように定義します。</w:t>
      </w:r>
    </w:p>
    <w:p>
      <w:pPr>
        <w:pStyle w:val="BodyText"/>
      </w:pPr>
      <m:oMathPara>
        <m:oMathParaPr>
          <m:jc m:val="center"/>
        </m:oMathParaPr>
        <m:oMath>
          <m:sSub>
            <m:e>
              <m:r>
                <m:t>s</m:t>
              </m:r>
            </m:e>
            <m:sub>
              <m:r>
                <m:t>t</m:t>
              </m:r>
            </m:sub>
          </m:sSub>
          <m:r>
            <m:rPr>
              <m:sty m:val="p"/>
            </m:rPr>
            <m:t>=</m:t>
          </m:r>
          <m:sSubSup>
            <m:e>
              <m:r>
                <m:t>i</m:t>
              </m:r>
            </m:e>
            <m:sub>
              <m:r>
                <m:t>t</m:t>
              </m:r>
            </m:sub>
            <m:sup>
              <m:r>
                <m:t>U</m:t>
              </m:r>
              <m:r>
                <m:t>S</m:t>
              </m:r>
            </m:sup>
          </m:sSubSup>
          <m:r>
            <m:rPr>
              <m:sty m:val="p"/>
            </m:rPr>
            <m:t>−</m:t>
          </m:r>
          <m:sSubSup>
            <m:e>
              <m:r>
                <m:t>i</m:t>
              </m:r>
            </m:e>
            <m:sub>
              <m:r>
                <m:t>t</m:t>
              </m:r>
            </m:sub>
            <m:sup>
              <m:r>
                <m:t>J</m:t>
              </m:r>
              <m:r>
                <m:t>P</m:t>
              </m:r>
            </m:sup>
          </m:sSubSup>
        </m:oMath>
      </m:oMathPara>
    </w:p>
    <w:p>
      <w:pPr>
        <w:pStyle w:val="FirstParagraph"/>
      </w:pPr>
      <m:oMath>
        <m:sSubSup>
          <m:e>
            <m:r>
              <m:t>i</m:t>
            </m:r>
          </m:e>
          <m:sub>
            <m:r>
              <m:t>t</m:t>
            </m:r>
          </m:sub>
          <m:sup>
            <m:r>
              <m:t>U</m:t>
            </m:r>
            <m:r>
              <m:t>S</m:t>
            </m:r>
          </m:sup>
        </m:sSubSup>
      </m:oMath>
      <w:r>
        <w:t xml:space="preserve"> </w:t>
      </w:r>
      <w:r>
        <w:rPr>
          <w:rFonts w:hint="eastAsia" w:ascii="Noto Sans CJK JP" w:hAnsi="Noto Sans CJK JP" w:eastAsia="Noto Sans CJK JP" w:cs="Noto Sans CJK JP"/>
        </w:rPr>
        <w:t xml:space="preserve">が米国、</w:t>
      </w:r>
      <m:oMath>
        <m:sSubSup>
          <m:e>
            <m:r>
              <m:t>i</m:t>
            </m:r>
          </m:e>
          <m:sub>
            <m:r>
              <m:t>t</m:t>
            </m:r>
          </m:sub>
          <m:sup>
            <m:r>
              <m:t>J</m:t>
            </m:r>
            <m:r>
              <m:t>P</m:t>
            </m:r>
          </m:sup>
        </m:sSubSup>
      </m:oMath>
      <w:r>
        <w:t xml:space="preserve"> </w:t>
      </w:r>
      <w:r>
        <w:rPr>
          <w:rFonts w:hint="eastAsia" w:ascii="Noto Sans CJK JP" w:hAnsi="Noto Sans CJK JP" w:eastAsia="Noto Sans CJK JP" w:cs="Noto Sans CJK JP"/>
        </w:rPr>
        <w:t xml:space="preserve">が日本の政策金利です。この差は2023年に5%ポイントを超え、2026年時点では2.7%ポイント前後まで縮まっています。</w:t>
      </w:r>
    </w:p>
    <w:p>
      <w:pPr>
        <w:pStyle w:val="BodyText"/>
      </w:pPr>
      <w:r>
        <w:rPr>
          <w:rFonts w:hint="eastAsia" w:ascii="Noto Sans CJK JP" w:hAnsi="Noto Sans CJK JP" w:eastAsia="Noto Sans CJK JP" w:cs="Noto Sans CJK JP"/>
        </w:rPr>
        <w:t xml:space="preserve">主な出来事を並べると次のようになります。</w:t>
      </w:r>
    </w:p>
    <w:p>
      <w:pPr>
        <w:pStyle w:val="Compact"/>
        <w:numPr>
          <w:ilvl w:val="0"/>
          <w:numId w:val="1001"/>
        </w:numPr>
      </w:pPr>
      <w:r>
        <w:rPr>
          <w:rFonts w:hint="eastAsia" w:ascii="Noto Sans CJK JP" w:hAnsi="Noto Sans CJK JP" w:eastAsia="Noto Sans CJK JP" w:cs="Noto Sans CJK JP"/>
        </w:rPr>
        <w:t xml:space="preserve">2016年3月</w:t>
      </w:r>
      <w:r>
        <w:t xml:space="preserve">　</w:t>
      </w:r>
      <w:r>
        <w:rPr>
          <w:rFonts w:hint="eastAsia" w:ascii="Noto Sans CJK JP" w:hAnsi="Noto Sans CJK JP" w:eastAsia="Noto Sans CJK JP" w:cs="Noto Sans CJK JP"/>
        </w:rPr>
        <w:t xml:space="preserve">日本がマイナス金利に入る</w:t>
      </w:r>
    </w:p>
    <w:p>
      <w:pPr>
        <w:pStyle w:val="Compact"/>
        <w:numPr>
          <w:ilvl w:val="0"/>
          <w:numId w:val="1001"/>
        </w:numPr>
      </w:pPr>
      <w:r>
        <w:rPr>
          <w:rFonts w:hint="eastAsia" w:ascii="Noto Sans CJK JP" w:hAnsi="Noto Sans CJK JP" w:eastAsia="Noto Sans CJK JP" w:cs="Noto Sans CJK JP"/>
        </w:rPr>
        <w:t xml:space="preserve">2022年3月</w:t>
      </w:r>
      <w:r>
        <w:t xml:space="preserve">　</w:t>
      </w:r>
      <w:r>
        <w:rPr>
          <w:rFonts w:hint="eastAsia" w:ascii="Noto Sans CJK JP" w:hAnsi="Noto Sans CJK JP" w:eastAsia="Noto Sans CJK JP" w:cs="Noto Sans CJK JP"/>
        </w:rPr>
        <w:t xml:space="preserve">米国が利上げを始める</w:t>
      </w:r>
    </w:p>
    <w:p>
      <w:pPr>
        <w:pStyle w:val="Compact"/>
        <w:numPr>
          <w:ilvl w:val="0"/>
          <w:numId w:val="1001"/>
        </w:numPr>
      </w:pPr>
      <w:r>
        <w:rPr>
          <w:rFonts w:hint="eastAsia" w:ascii="Noto Sans CJK JP" w:hAnsi="Noto Sans CJK JP" w:eastAsia="Noto Sans CJK JP" w:cs="Noto Sans CJK JP"/>
        </w:rPr>
        <w:t xml:space="preserve">2023年8月</w:t>
      </w:r>
      <w:r>
        <w:t xml:space="preserve">　</w:t>
      </w:r>
      <w:r>
        <w:rPr>
          <w:rFonts w:hint="eastAsia" w:ascii="Noto Sans CJK JP" w:hAnsi="Noto Sans CJK JP" w:eastAsia="Noto Sans CJK JP" w:cs="Noto Sans CJK JP"/>
        </w:rPr>
        <w:t xml:space="preserve">米国がピーク（5.33%）</w:t>
      </w:r>
    </w:p>
    <w:p>
      <w:pPr>
        <w:pStyle w:val="Compact"/>
        <w:numPr>
          <w:ilvl w:val="0"/>
          <w:numId w:val="1001"/>
        </w:numPr>
      </w:pPr>
      <w:r>
        <w:rPr>
          <w:rFonts w:hint="eastAsia" w:ascii="Noto Sans CJK JP" w:hAnsi="Noto Sans CJK JP" w:eastAsia="Noto Sans CJK JP" w:cs="Noto Sans CJK JP"/>
        </w:rPr>
        <w:t xml:space="preserve">2024年3月</w:t>
      </w:r>
      <w:r>
        <w:t xml:space="preserve">　</w:t>
      </w:r>
      <w:r>
        <w:rPr>
          <w:rFonts w:hint="eastAsia" w:ascii="Noto Sans CJK JP" w:hAnsi="Noto Sans CJK JP" w:eastAsia="Noto Sans CJK JP" w:cs="Noto Sans CJK JP"/>
        </w:rPr>
        <w:t xml:space="preserve">日本がマイナス金利を解除</w:t>
      </w:r>
    </w:p>
    <w:bookmarkEnd w:id="23"/>
    <w:bookmarkEnd w:id="24"/>
    <w:bookmarkStart w:id="25" w:name="結論"/>
    <w:p>
      <w:pPr>
        <w:pStyle w:val="Heading1"/>
      </w:pPr>
      <w:r>
        <w:rPr>
          <w:rFonts w:hint="eastAsia" w:ascii="Noto Sans CJK JP" w:hAnsi="Noto Sans CJK JP" w:eastAsia="Noto Sans CJK JP" w:cs="Noto Sans CJK JP"/>
        </w:rPr>
        <w:t xml:space="preserve">結論</w:t>
      </w:r>
    </w:p>
    <w:p>
      <w:pPr>
        <w:pStyle w:val="Compact"/>
        <w:numPr>
          <w:ilvl w:val="0"/>
          <w:numId w:val="1002"/>
        </w:numPr>
      </w:pPr>
      <w:r>
        <w:rPr>
          <w:rFonts w:hint="eastAsia" w:ascii="Noto Sans CJK JP" w:hAnsi="Noto Sans CJK JP" w:eastAsia="Noto Sans CJK JP" w:cs="Noto Sans CJK JP"/>
        </w:rPr>
        <w:t xml:space="preserve">同じ期間でも、日米で金利の水準と動き方が違います。</w:t>
      </w:r>
    </w:p>
    <w:p>
      <w:pPr>
        <w:pStyle w:val="Compact"/>
        <w:numPr>
          <w:ilvl w:val="0"/>
          <w:numId w:val="1002"/>
        </w:numPr>
      </w:pPr>
      <w:r>
        <w:rPr>
          <w:rFonts w:hint="eastAsia" w:ascii="Noto Sans CJK JP" w:hAnsi="Noto Sans CJK JP" w:eastAsia="Noto Sans CJK JP" w:cs="Noto Sans CJK JP"/>
        </w:rPr>
        <w:t xml:space="preserve">日本のマイナス金利は8年続きました。</w:t>
      </w:r>
    </w:p>
    <w:p>
      <w:pPr>
        <w:pStyle w:val="Compact"/>
        <w:numPr>
          <w:ilvl w:val="0"/>
          <w:numId w:val="1002"/>
        </w:numPr>
      </w:pPr>
      <w:r>
        <w:rPr>
          <w:rFonts w:hint="eastAsia" w:ascii="Noto Sans CJK JP" w:hAnsi="Noto Sans CJK JP" w:eastAsia="Noto Sans CJK JP" w:cs="Noto Sans CJK JP"/>
        </w:rPr>
        <w:t xml:space="preserve">金利差は2023年に最も開き、その後縮まっています。</w:t>
      </w:r>
    </w:p>
    <w:p>
      <w:pPr>
        <w:pStyle w:val="FirstParagraph"/>
      </w:pPr>
      <w:r>
        <w:rPr>
          <w:rFonts w:hint="eastAsia" w:ascii="Noto Sans CJK JP" w:hAnsi="Noto Sans CJK JP" w:eastAsia="Noto Sans CJK JP" w:cs="Noto Sans CJK JP"/>
        </w:rPr>
        <w:t xml:space="preserve">この結論は記法サンプル用に短く書いています。課題の原稿では、差が開いた理由と、それが何に効いたかまで書きます。</w:t>
      </w:r>
    </w:p>
    <w:p>
      <w:r>
        <w:pict>
          <v:rect style="width:0;height:1.5pt" o:hralign="center" o:hrstd="t" o:hr="t"/>
        </w:pict>
      </w:r>
    </w:p>
    <w:bookmarkEnd w:id="25"/>
    <w:bookmarkStart w:id="27" w:name="references"/>
    <w:p>
      <w:pPr>
        <w:pStyle w:val="Heading1"/>
      </w:pPr>
      <w:r>
        <w:t xml:space="preserve">references</w:t>
      </w:r>
    </w:p>
    <w:p>
      <w:pPr>
        <w:pStyle w:val="Compact"/>
        <w:numPr>
          <w:ilvl w:val="0"/>
          <w:numId w:val="1003"/>
        </w:numPr>
      </w:pPr>
      <w:r>
        <w:rPr>
          <w:rFonts w:hint="eastAsia" w:ascii="Noto Sans CJK JP" w:hAnsi="Noto Sans CJK JP" w:eastAsia="Noto Sans CJK JP" w:cs="Noto Sans CJK JP"/>
        </w:rPr>
        <w:t xml:space="preserve">日本銀行「主要時系列統計データ表」FM02（無担保コールレート）</w:t>
      </w:r>
    </w:p>
    <w:p>
      <w:pPr>
        <w:pStyle w:val="Compact"/>
        <w:numPr>
          <w:ilvl w:val="0"/>
          <w:numId w:val="1003"/>
        </w:numPr>
      </w:pPr>
      <w:r>
        <w:t xml:space="preserve">Federal Reserve Bank of St. Louis, FRED,</w:t>
      </w:r>
      <w:r>
        <w:t xml:space="preserve"> </w:t>
      </w:r>
      <w:hyperlink r:id="rId26">
        <w:r>
          <w:rPr>
            <w:rStyle w:val="VerbatimChar"/>
          </w:rPr>
          <w:t xml:space="preserve">FEDFUNDS</w:t>
        </w:r>
      </w:hyperlink>
    </w:p>
    <w:p>
      <w:pPr>
        <w:pStyle w:val="Compact"/>
        <w:numPr>
          <w:ilvl w:val="0"/>
          <w:numId w:val="1003"/>
        </w:numPr>
      </w:pPr>
      <w:r>
        <w:rPr>
          <w:rFonts w:hint="eastAsia" w:ascii="Noto Sans CJK JP" w:hAnsi="Noto Sans CJK JP" w:eastAsia="Noto Sans CJK JP" w:cs="Noto Sans CJK JP"/>
        </w:rPr>
        <w:t xml:space="preserve">日本銀行法（平成9年法律第89号）</w:t>
      </w:r>
    </w:p>
    <w:bookmarkEnd w:id="27"/>
    <w:bookmarkStart w:id="28" w:name="この原稿で使った記法"/>
    <w:p>
      <w:pPr>
        <w:pStyle w:val="Heading1"/>
      </w:pPr>
      <w:r>
        <w:rPr>
          <w:rFonts w:hint="eastAsia" w:ascii="Noto Sans CJK JP" w:hAnsi="Noto Sans CJK JP" w:eastAsia="Noto Sans CJK JP" w:cs="Noto Sans CJK JP"/>
        </w:rPr>
        <w:t xml:space="preserve">この原稿で使った記法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ascii="Noto Sans CJK JP" w:hAnsi="Noto Sans CJK JP" w:eastAsia="Noto Sans CJK JP" w:cs="Noto Sans CJK JP"/>
              </w:rPr>
              <w:t xml:space="preserve">記法</w:t>
            </w:r>
          </w:p>
        </w:tc>
        <w:tc>
          <w:tcPr/>
          <w:p>
            <w:pPr>
              <w:pStyle w:val="Compact"/>
            </w:pPr>
            <w:r>
              <w:rPr>
                <w:rFonts w:hint="eastAsia" w:ascii="Noto Sans CJK JP" w:hAnsi="Noto Sans CJK JP" w:eastAsia="Noto Sans CJK JP" w:cs="Noto Sans CJK JP"/>
              </w:rPr>
              <w:t xml:space="preserve">使った場所</w:t>
            </w:r>
          </w:p>
        </w:tc>
      </w:tr>
      <w:tr>
        <w:tc>
          <w:tcPr/>
          <w:p>
            <w:pPr>
              <w:pStyle w:val="Compact"/>
            </w:pPr>
            <w:r>
              <w:rPr>
                <w:rFonts w:hint="eastAsia" w:ascii="Noto Sans CJK JP" w:hAnsi="Noto Sans CJK JP" w:eastAsia="Noto Sans CJK JP" w:cs="Noto Sans CJK JP"/>
              </w:rPr>
              <w:t xml:space="preserve">見出し</w:t>
            </w:r>
            <w:r>
              <w:t xml:space="preserve"> </w:t>
            </w:r>
            <w:r>
              <w:rPr>
                <w:rStyle w:val="VerbatimChar"/>
              </w:rPr>
              <w:t xml:space="preserve">#</w:t>
            </w:r>
            <w:r>
              <w:t xml:space="preserve"> </w:t>
            </w:r>
            <w:r>
              <w:rPr>
                <w:rStyle w:val="VerbatimChar"/>
              </w:rPr>
              <w:t xml:space="preserve">##</w:t>
            </w:r>
          </w:p>
        </w:tc>
        <w:tc>
          <w:tcPr/>
          <w:p>
            <w:pPr>
              <w:pStyle w:val="Compact"/>
            </w:pPr>
            <w:r>
              <w:rPr>
                <w:rFonts w:hint="eastAsia" w:ascii="Noto Sans CJK JP" w:hAnsi="Noto Sans CJK JP" w:eastAsia="Noto Sans CJK JP" w:cs="Noto Sans CJK JP"/>
              </w:rPr>
              <w:t xml:space="preserve">全体</w:t>
            </w:r>
          </w:p>
        </w:tc>
      </w:tr>
      <w:tr>
        <w:tc>
          <w:tcPr/>
          <w:p>
            <w:pPr>
              <w:pStyle w:val="Compact"/>
            </w:pPr>
            <w:r>
              <w:rPr>
                <w:rFonts w:hint="eastAsia" w:ascii="Noto Sans CJK JP" w:hAnsi="Noto Sans CJK JP" w:eastAsia="Noto Sans CJK JP" w:cs="Noto Sans CJK JP"/>
              </w:rPr>
              <w:t xml:space="preserve">強調</w:t>
            </w:r>
            <w:r>
              <w:t xml:space="preserve"> </w:t>
            </w:r>
            <w:r>
              <w:rPr>
                <w:rStyle w:val="VerbatimChar"/>
              </w:rPr>
              <w:t xml:space="preserve">**</w:t>
            </w:r>
          </w:p>
        </w:tc>
        <w:tc>
          <w:tcPr/>
          <w:p>
            <w:pPr>
              <w:pStyle w:val="Compact"/>
            </w:pPr>
            <w:r>
              <w:rPr>
                <w:rFonts w:hint="eastAsia" w:ascii="Noto Sans CJK JP" w:hAnsi="Noto Sans CJK JP" w:eastAsia="Noto Sans CJK JP" w:cs="Noto Sans CJK JP"/>
              </w:rPr>
              <w:t xml:space="preserve">「要約」の第2段落</w:t>
            </w:r>
          </w:p>
        </w:tc>
      </w:tr>
      <w:tr>
        <w:tc>
          <w:tcPr/>
          <w:p>
            <w:pPr>
              <w:pStyle w:val="Compact"/>
            </w:pPr>
            <w:r>
              <w:rPr>
                <w:rFonts w:hint="eastAsia" w:ascii="Noto Sans CJK JP" w:hAnsi="Noto Sans CJK JP" w:eastAsia="Noto Sans CJK JP" w:cs="Noto Sans CJK JP"/>
              </w:rPr>
              <w:t xml:space="preserve">箇条書き</w:t>
            </w:r>
            <w:r>
              <w:t xml:space="preserve"> </w:t>
            </w:r>
            <w:r>
              <w:rPr>
                <w:rStyle w:val="VerbatimChar"/>
              </w:rPr>
              <w:t xml:space="preserve">-</w:t>
            </w:r>
          </w:p>
        </w:tc>
        <w:tc>
          <w:tcPr/>
          <w:p>
            <w:pPr>
              <w:pStyle w:val="Compact"/>
            </w:pPr>
            <w:r>
              <w:rPr>
                <w:rFonts w:hint="eastAsia" w:ascii="Noto Sans CJK JP" w:hAnsi="Noto Sans CJK JP" w:eastAsia="Noto Sans CJK JP" w:cs="Noto Sans CJK JP"/>
              </w:rPr>
              <w:t xml:space="preserve">「結論」</w:t>
            </w:r>
          </w:p>
        </w:tc>
      </w:tr>
      <w:tr>
        <w:tc>
          <w:tcPr/>
          <w:p>
            <w:pPr>
              <w:pStyle w:val="Compact"/>
            </w:pPr>
            <w:r>
              <w:rPr>
                <w:rFonts w:hint="eastAsia" w:ascii="Noto Sans CJK JP" w:hAnsi="Noto Sans CJK JP" w:eastAsia="Noto Sans CJK JP" w:cs="Noto Sans CJK JP"/>
              </w:rPr>
              <w:t xml:space="preserve">番号付き</w:t>
            </w:r>
            <w:r>
              <w:t xml:space="preserve"> </w:t>
            </w:r>
            <w:r>
              <w:rPr>
                <w:rStyle w:val="VerbatimChar"/>
              </w:rPr>
              <w:t xml:space="preserve">1.</w:t>
            </w:r>
          </w:p>
        </w:tc>
        <w:tc>
          <w:tcPr/>
          <w:p>
            <w:pPr>
              <w:pStyle w:val="Compact"/>
            </w:pPr>
            <w:r>
              <w:rPr>
                <w:rFonts w:hint="eastAsia" w:ascii="Noto Sans CJK JP" w:hAnsi="Noto Sans CJK JP" w:eastAsia="Noto Sans CJK JP" w:cs="Noto Sans CJK JP"/>
              </w:rPr>
              <w:t xml:space="preserve">「差」の出来事の一覧</w:t>
            </w:r>
          </w:p>
        </w:tc>
      </w:tr>
      <w:tr>
        <w:tc>
          <w:tcPr/>
          <w:p>
            <w:pPr>
              <w:pStyle w:val="Compact"/>
            </w:pPr>
            <w:r>
              <w:t xml:space="preserve">link</w:t>
            </w:r>
            <w:r>
              <w:t xml:space="preserve"> </w:t>
            </w:r>
            <w:r>
              <w:rPr>
                <w:rStyle w:val="VerbatimChar"/>
              </w:rPr>
              <w:t xml:space="preserve">[]()</w:t>
            </w:r>
          </w:p>
        </w:tc>
        <w:tc>
          <w:tcPr/>
          <w:p>
            <w:pPr>
              <w:pStyle w:val="Compact"/>
            </w:pPr>
            <w:r>
              <w:rPr>
                <w:rFonts w:hint="eastAsia" w:ascii="Noto Sans CJK JP" w:hAnsi="Noto Sans CJK JP" w:eastAsia="Noto Sans CJK JP" w:cs="Noto Sans CJK JP"/>
              </w:rPr>
              <w:t xml:space="preserve">「要約」と「references」</w:t>
            </w:r>
          </w:p>
        </w:tc>
      </w:tr>
      <w:tr>
        <w:tc>
          <w:tcPr/>
          <w:p>
            <w:pPr>
              <w:pStyle w:val="Compact"/>
            </w:pPr>
            <w:r>
              <w:rPr>
                <w:rFonts w:hint="eastAsia" w:ascii="Noto Sans CJK JP" w:hAnsi="Noto Sans CJK JP" w:eastAsia="Noto Sans CJK JP" w:cs="Noto Sans CJK JP"/>
              </w:rPr>
              <w:t xml:space="preserve">画像</w:t>
            </w:r>
            <w:r>
              <w:t xml:space="preserve"> </w:t>
            </w:r>
            <w:r>
              <w:rPr>
                <w:rStyle w:val="VerbatimChar"/>
              </w:rPr>
              <w:t xml:space="preserve">![]()</w:t>
            </w:r>
          </w:p>
        </w:tc>
        <w:tc>
          <w:tcPr/>
          <w:p>
            <w:pPr>
              <w:pStyle w:val="Compact"/>
            </w:pPr>
            <w:r>
              <w:rPr>
                <w:rFonts w:hint="eastAsia" w:ascii="Noto Sans CJK JP" w:hAnsi="Noto Sans CJK JP" w:eastAsia="Noto Sans CJK JP" w:cs="Noto Sans CJK JP"/>
              </w:rPr>
              <w:t xml:space="preserve">「分析」の図1</w:t>
            </w:r>
          </w:p>
        </w:tc>
      </w:tr>
      <w:tr>
        <w:tc>
          <w:tcPr/>
          <w:p>
            <w:pPr>
              <w:pStyle w:val="Compact"/>
            </w:pPr>
            <w:r>
              <w:rPr>
                <w:rFonts w:hint="eastAsia" w:ascii="Noto Sans CJK JP" w:hAnsi="Noto Sans CJK JP" w:eastAsia="Noto Sans CJK JP" w:cs="Noto Sans CJK JP"/>
              </w:rPr>
              <w:t xml:space="preserve">引用</w:t>
            </w:r>
            <w:r>
              <w:t xml:space="preserve"> </w:t>
            </w:r>
            <w:r>
              <w:rPr>
                <w:rStyle w:val="VerbatimChar"/>
              </w:rPr>
              <w:t xml:space="preserve">&gt;</w:t>
            </w:r>
          </w:p>
        </w:tc>
        <w:tc>
          <w:tcPr/>
          <w:p>
            <w:pPr>
              <w:pStyle w:val="Compact"/>
            </w:pPr>
            <w:r>
              <w:rPr>
                <w:rFonts w:hint="eastAsia" w:ascii="Noto Sans CJK JP" w:hAnsi="Noto Sans CJK JP" w:eastAsia="Noto Sans CJK JP" w:cs="Noto Sans CJK JP"/>
              </w:rPr>
              <w:t xml:space="preserve">「政策金利とは」の日本銀行法</w:t>
            </w:r>
          </w:p>
        </w:tc>
      </w:tr>
      <w:tr>
        <w:tc>
          <w:tcPr/>
          <w:p>
            <w:pPr>
              <w:pStyle w:val="Compact"/>
            </w:pPr>
            <w:r>
              <w:rPr>
                <w:rFonts w:hint="eastAsia" w:ascii="Noto Sans CJK JP" w:hAnsi="Noto Sans CJK JP" w:eastAsia="Noto Sans CJK JP" w:cs="Noto Sans CJK JP"/>
              </w:rPr>
              <w:t xml:space="preserve">文中のcode</w:t>
            </w:r>
          </w:p>
        </w:tc>
        <w:tc>
          <w:tcPr/>
          <w:p>
            <w:pPr>
              <w:pStyle w:val="Compact"/>
            </w:pPr>
            <w:r>
              <w:rPr>
                <w:rStyle w:val="VerbatimChar"/>
              </w:rPr>
              <w:t xml:space="preserve">jp_policy_rate</w:t>
            </w:r>
            <w:r>
              <w:t xml:space="preserve"> </w:t>
            </w:r>
            <w:r>
              <w:t xml:space="preserve">など</w:t>
            </w:r>
          </w:p>
        </w:tc>
      </w:tr>
      <w:tr>
        <w:tc>
          <w:tcPr/>
          <w:p>
            <w:pPr>
              <w:pStyle w:val="Compact"/>
            </w:pPr>
            <w:r>
              <w:t xml:space="preserve">code block</w:t>
            </w:r>
          </w:p>
        </w:tc>
        <w:tc>
          <w:tcPr/>
          <w:p>
            <w:pPr>
              <w:pStyle w:val="Compact"/>
            </w:pPr>
            <w:r>
              <w:t xml:space="preserve">「data」のCSVとPython</w:t>
            </w:r>
          </w:p>
        </w:tc>
      </w:tr>
      <w:tr>
        <w:tc>
          <w:tcPr/>
          <w:p>
            <w:pPr>
              <w:pStyle w:val="Compact"/>
            </w:pPr>
            <w:r>
              <w:rPr>
                <w:rFonts w:hint="eastAsia" w:ascii="Noto Sans CJK JP" w:hAnsi="Noto Sans CJK JP" w:eastAsia="Noto Sans CJK JP" w:cs="Noto Sans CJK JP"/>
              </w:rPr>
              <w:t xml:space="preserve">脚注</w:t>
            </w:r>
            <w:r>
              <w:t xml:space="preserve"> </w:t>
            </w:r>
            <w:r>
              <w:rPr>
                <w:rStyle w:val="VerbatimChar"/>
              </w:rPr>
              <w:t xml:space="preserve">[^1]</w:t>
            </w:r>
          </w:p>
        </w:tc>
        <w:tc>
          <w:tcPr/>
          <w:p>
            <w:pPr>
              <w:pStyle w:val="Compact"/>
            </w:pPr>
            <w:r>
              <w:rPr>
                <w:rFonts w:hint="eastAsia" w:ascii="Noto Sans CJK JP" w:hAnsi="Noto Sans CJK JP" w:eastAsia="Noto Sans CJK JP" w:cs="Noto Sans CJK JP"/>
              </w:rPr>
              <w:t xml:space="preserve">「政策金利とは」</w:t>
            </w:r>
          </w:p>
        </w:tc>
      </w:tr>
      <w:tr>
        <w:tc>
          <w:tcPr/>
          <w:p>
            <w:pPr>
              <w:pStyle w:val="Compact"/>
            </w:pPr>
            <w:r>
              <w:rPr>
                <w:rFonts w:hint="eastAsia" w:ascii="Noto Sans CJK JP" w:hAnsi="Noto Sans CJK JP" w:eastAsia="Noto Sans CJK JP" w:cs="Noto Sans CJK JP"/>
              </w:rPr>
              <w:t xml:space="preserve">表</w:t>
            </w:r>
          </w:p>
        </w:tc>
        <w:tc>
          <w:tcPr/>
          <w:p>
            <w:pPr>
              <w:pStyle w:val="Compact"/>
            </w:pPr>
            <w:r>
              <w:rPr>
                <w:rFonts w:hint="eastAsia" w:ascii="Noto Sans CJK JP" w:hAnsi="Noto Sans CJK JP" w:eastAsia="Noto Sans CJK JP" w:cs="Noto Sans CJK JP"/>
              </w:rPr>
              <w:t xml:space="preserve">「出所」とこの表</w:t>
            </w:r>
          </w:p>
        </w:tc>
      </w:tr>
      <w:tr>
        <w:tc>
          <w:tcPr/>
          <w:p>
            <w:pPr>
              <w:pStyle w:val="Compact"/>
            </w:pPr>
            <w:r>
              <w:rPr>
                <w:rFonts w:hint="eastAsia" w:ascii="Noto Sans CJK JP" w:hAnsi="Noto Sans CJK JP" w:eastAsia="Noto Sans CJK JP" w:cs="Noto Sans CJK JP"/>
              </w:rPr>
              <w:t xml:space="preserve">区切り線</w:t>
            </w:r>
            <w:r>
              <w:t xml:space="preserve"> </w:t>
            </w:r>
            <w:r>
              <w:rPr>
                <w:rStyle w:val="VerbatimChar"/>
              </w:rPr>
              <w:t xml:space="preserve">---</w:t>
            </w:r>
          </w:p>
        </w:tc>
        <w:tc>
          <w:tcPr/>
          <w:p>
            <w:pPr>
              <w:pStyle w:val="Compact"/>
            </w:pPr>
            <w:r>
              <w:rPr>
                <w:rFonts w:hint="eastAsia" w:ascii="Noto Sans CJK JP" w:hAnsi="Noto Sans CJK JP" w:eastAsia="Noto Sans CJK JP" w:cs="Noto Sans CJK JP"/>
              </w:rPr>
              <w:t xml:space="preserve">「references」の前</w:t>
            </w:r>
          </w:p>
        </w:tc>
      </w:tr>
      <w:tr>
        <w:tc>
          <w:tcPr/>
          <w:p>
            <w:pPr>
              <w:pStyle w:val="Compact"/>
            </w:pPr>
            <w:r>
              <w:rPr>
                <w:rFonts w:hint="eastAsia" w:ascii="Noto Sans CJK JP" w:hAnsi="Noto Sans CJK JP" w:eastAsia="Noto Sans CJK JP" w:cs="Noto Sans CJK JP"/>
              </w:rPr>
              <w:t xml:space="preserve">文中の数式</w:t>
            </w:r>
            <w:r>
              <w:t xml:space="preserve"> </w:t>
            </w:r>
            <w:r>
              <w:rPr>
                <w:rStyle w:val="VerbatimChar"/>
              </w:rPr>
              <w:t xml:space="preserve">$...$</w:t>
            </w:r>
          </w:p>
        </w:tc>
        <w:tc>
          <w:tcPr/>
          <w:p>
            <w:pPr>
              <w:pStyle w:val="Compact"/>
            </w:pPr>
            <w:r>
              <w:rPr>
                <w:rFonts w:hint="eastAsia" w:ascii="Noto Sans CJK JP" w:hAnsi="Noto Sans CJK JP" w:eastAsia="Noto Sans CJK JP" w:cs="Noto Sans CJK JP"/>
              </w:rPr>
              <w:t xml:space="preserve">「日本」「差」</w:t>
            </w:r>
          </w:p>
        </w:tc>
      </w:tr>
      <w:tr>
        <w:tc>
          <w:tcPr/>
          <w:p>
            <w:pPr>
              <w:pStyle w:val="Compact"/>
            </w:pPr>
            <w:r>
              <w:rPr>
                <w:rFonts w:hint="eastAsia" w:ascii="Noto Sans CJK JP" w:hAnsi="Noto Sans CJK JP" w:eastAsia="Noto Sans CJK JP" w:cs="Noto Sans CJK JP"/>
              </w:rPr>
              <w:t xml:space="preserve">独立行の数式</w:t>
            </w:r>
            <w:r>
              <w:t xml:space="preserve"> </w:t>
            </w:r>
            <w:r>
              <w:rPr>
                <w:rStyle w:val="VerbatimChar"/>
              </w:rPr>
              <w:t xml:space="preserve">$$...$$</w:t>
            </w:r>
          </w:p>
        </w:tc>
        <w:tc>
          <w:tcPr/>
          <w:p>
            <w:pPr>
              <w:pStyle w:val="Compact"/>
            </w:pPr>
            <w:r>
              <w:rPr>
                <w:rFonts w:hint="eastAsia" w:ascii="Noto Sans CJK JP" w:hAnsi="Noto Sans CJK JP" w:eastAsia="Noto Sans CJK JP" w:cs="Noto Sans CJK JP"/>
              </w:rPr>
              <w:t xml:space="preserve">「米国」「差」</w:t>
            </w:r>
          </w:p>
        </w:tc>
      </w:tr>
      <w:tr>
        <w:tc>
          <w:tcPr/>
          <w:p>
            <w:pPr>
              <w:pStyle w:val="Compact"/>
            </w:pPr>
            <w:r>
              <w:t xml:space="preserve">front matter</w:t>
            </w:r>
          </w:p>
        </w:tc>
        <w:tc>
          <w:tcPr/>
          <w:p>
            <w:pPr>
              <w:pStyle w:val="Compact"/>
            </w:pPr>
            <w:r>
              <w:rPr>
                <w:rFonts w:hint="eastAsia" w:ascii="Noto Sans CJK JP" w:hAnsi="Noto Sans CJK JP" w:eastAsia="Noto Sans CJK JP" w:cs="Noto Sans CJK JP"/>
              </w:rPr>
              <w:t xml:space="preserve">fileの先頭</w:t>
            </w:r>
          </w:p>
        </w:tc>
      </w:tr>
    </w:tbl>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rPr>
          <w:rFonts w:hint="eastAsia" w:ascii="Noto Sans CJK JP" w:hAnsi="Noto Sans CJK JP" w:eastAsia="Noto Sans CJK JP" w:cs="Noto Sans CJK JP"/>
        </w:rPr>
        <w:t xml:space="preserve">配布CSVは誘導目標ではなく、日本の無担保コール翌日物市場金利と米国の実効FF金利の月平均です。出所と単位は下のdata表に示します。</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Noto Sans CJK JP" w:hAnsi="Noto Sans CJK JP" w:cs="Noto Sans CJK JP" w:hint="default" w:eastAsia="Noto Sans CJK JP"/>
      </w:rPr>
    </w:lvl>
    <w:lvl w:ilvl="1">
      <w:numFmt w:val="bullet"/>
      <w:lvlText w:val="o"/>
      <w:lvlJc w:val="left"/>
      <w:pPr>
        <w:ind w:left="1440" w:hanging="360"/>
      </w:pPr>
      <w:rPr>
        <w:rFonts w:ascii="Noto Sans CJK JP" w:hAnsi="Noto Sans CJK JP" w:cs="Noto Sans CJK JP" w:hint="default" w:eastAsia="Noto Sans CJK JP"/>
      </w:rPr>
    </w:lvl>
    <w:lvl w:ilvl="2">
      <w:numFmt w:val="bullet"/>
      <w:lvlText w:val=""/>
      <w:lvlJc w:val="left"/>
      <w:pPr>
        <w:ind w:left="2160" w:hanging="360"/>
      </w:pPr>
      <w:rPr>
        <w:rFonts w:ascii="Noto Sans CJK JP" w:hAnsi="Noto Sans CJK JP" w:cs="Noto Sans CJK JP" w:hint="default" w:eastAsia="Noto Sans CJK JP"/>
      </w:rPr>
    </w:lvl>
    <w:lvl w:ilvl="3">
      <w:numFmt w:val="bullet"/>
      <w:lvlText w:val=""/>
      <w:lvlJc w:val="left"/>
      <w:pPr>
        <w:ind w:left="2880" w:hanging="360"/>
      </w:pPr>
      <w:rPr>
        <w:rFonts w:ascii="Noto Sans CJK JP" w:hAnsi="Noto Sans CJK JP" w:cs="Noto Sans CJK JP" w:hint="default" w:eastAsia="Noto Sans CJK JP"/>
      </w:rPr>
    </w:lvl>
    <w:lvl w:ilvl="4">
      <w:numFmt w:val="bullet"/>
      <w:lvlText w:val="o"/>
      <w:lvlJc w:val="left"/>
      <w:pPr>
        <w:ind w:left="3600" w:hanging="360"/>
      </w:pPr>
      <w:rPr>
        <w:rFonts w:ascii="Noto Sans CJK JP" w:hAnsi="Noto Sans CJK JP" w:cs="Noto Sans CJK JP" w:hint="default" w:eastAsia="Noto Sans CJK JP"/>
      </w:rPr>
    </w:lvl>
    <w:lvl w:ilvl="5">
      <w:numFmt w:val="bullet"/>
      <w:lvlText w:val=""/>
      <w:lvlJc w:val="left"/>
      <w:pPr>
        <w:ind w:left="4320" w:hanging="360"/>
      </w:pPr>
      <w:rPr>
        <w:rFonts w:ascii="Noto Sans CJK JP" w:hAnsi="Noto Sans CJK JP" w:cs="Noto Sans CJK JP" w:hint="default" w:eastAsia="Noto Sans CJK JP"/>
      </w:rPr>
    </w:lvl>
    <w:lvl w:ilvl="6">
      <w:numFmt w:val="bullet"/>
      <w:lvlText w:val=""/>
      <w:lvlJc w:val="left"/>
      <w:pPr>
        <w:ind w:left="5040" w:hanging="360"/>
      </w:pPr>
      <w:rPr>
        <w:rFonts w:ascii="Noto Sans CJK JP" w:hAnsi="Noto Sans CJK JP" w:cs="Noto Sans CJK JP" w:hint="default" w:eastAsia="Noto Sans CJK JP"/>
      </w:rPr>
    </w:lvl>
    <w:lvl w:ilvl="7">
      <w:numFmt w:val="bullet"/>
      <w:lvlText w:val="o"/>
      <w:lvlJc w:val="left"/>
      <w:pPr>
        <w:ind w:left="5760" w:hanging="360"/>
      </w:pPr>
      <w:rPr>
        <w:rFonts w:ascii="Noto Sans CJK JP" w:hAnsi="Noto Sans CJK JP" w:cs="Noto Sans CJK JP" w:hint="default" w:eastAsia="Noto Sans CJK JP"/>
      </w:rPr>
    </w:lvl>
    <w:lvl w:ilvl="8">
      <w:numFmt w:val="bullet"/>
      <w:lvlText w:val=""/>
      <w:lvlJc w:val="left"/>
      <w:pPr>
        <w:ind w:left="6480" w:hanging="360"/>
      </w:pPr>
      <w:rPr>
        <w:rFonts w:ascii="Noto Sans CJK JP" w:hAnsi="Noto Sans CJK JP" w:cs="Noto Sans CJK JP" w:hint="default" w:eastAsia="Noto Sans CJK JP"/>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ascii="Noto Sans CJK JP" w:hAnsi="Noto Sans CJK JP" w:eastAsia="Noto Sans CJK JP" w:cs="Noto Sans CJK JP"/>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cstheme="majorBidi" w:ascii="Noto Sans CJK JP" w:hAnsi="Noto Sans CJK JP" w:eastAsia="Noto Sans CJK JP" w:cs="Noto Sans CJK JP"/>
      <w:sz w:val="56"/>
      <w:szCs w:val="56"/>
    </w:rPr>
  </w:style>
  <w:style w:customStyle="1" w:styleId="TitleChar" w:type="character">
    <w:name w:val="Title Char"/>
    <w:basedOn w:val="DefaultParagraphFont"/>
    <w:link w:val="Title"/>
    <w:uiPriority w:val="10"/>
    <w:rsid w:val="00A10FD9"/>
    <w:rPr>
      <w:rFonts w:cstheme="majorBidi" w:ascii="Noto Sans CJK JP" w:hAnsi="Noto Sans CJK JP" w:eastAsia="Noto Sans CJK JP" w:cs="Noto Sans CJK JP"/>
      <w:sz w:val="56"/>
      <w:szCs w:val="56"/>
    </w:rPr>
  </w:style>
  <w:style w:styleId="Subtitle" w:type="paragraph">
    <w:name w:val="Subtitle"/>
    <w:basedOn w:val="Title"/>
    <w:next w:val="BodyText"/>
    <w:link w:val="SubtitleChar"/>
    <w:uiPriority w:val="11"/>
    <w:qFormat/>
    <w:rsid w:val="00A10FD9"/>
    <w:pPr>
      <w:numPr>
        <w:ilvl w:val="1"/>
      </w:numPr>
    </w:pPr>
    <w:rPr>
      <w:rFonts w:cstheme="majorBidi" w:ascii="Noto Sans CJK JP" w:hAnsi="Noto Sans CJK JP" w:eastAsia="Noto Sans CJK JP" w:cs="Noto Sans CJK JP"/>
      <w:spacing w:val="15"/>
      <w:sz w:val="28"/>
      <w:szCs w:val="28"/>
    </w:rPr>
  </w:style>
  <w:style w:customStyle="1" w:styleId="SubtitleChar" w:type="character">
    <w:name w:val="Subtitle Char"/>
    <w:basedOn w:val="DefaultParagraphFont"/>
    <w:link w:val="Subtitle"/>
    <w:uiPriority w:val="11"/>
    <w:rsid w:val="00A10FD9"/>
    <w:rPr>
      <w:rFonts w:cstheme="majorBidi" w:ascii="Noto Sans CJK JP" w:hAnsi="Noto Sans CJK JP" w:eastAsia="Noto Sans CJK JP" w:cs="Noto Sans CJK JP"/>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cstheme="majorBidi" w:ascii="Noto Sans CJK JP" w:hAnsi="Noto Sans CJK JP" w:eastAsia="Noto Sans CJK JP" w:cs="Noto Sans CJK JP"/>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cstheme="majorBidi" w:ascii="Noto Sans CJK JP" w:hAnsi="Noto Sans CJK JP" w:eastAsia="Noto Sans CJK JP" w:cs="Noto Sans CJK JP"/>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ascii="Noto Sans CJK JP" w:hAnsi="Noto Sans CJK JP" w:eastAsia="Noto Sans CJK JP" w:cs="Noto Sans CJK JP"/>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ascii="Noto Sans CJK JP" w:hAnsi="Noto Sans CJK JP" w:eastAsia="Noto Sans CJK JP" w:cs="Noto Sans CJK JP"/>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ascii="Noto Sans CJK JP" w:hAnsi="Noto Sans CJK JP" w:eastAsia="Noto Sans CJK JP" w:cs="Noto Sans CJK JP"/>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ascii="Noto Sans CJK JP" w:hAnsi="Noto Sans CJK JP" w:eastAsia="Noto Sans CJK JP" w:cs="Noto Sans CJK JP"/>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ascii="Noto Sans CJK JP" w:hAnsi="Noto Sans CJK JP" w:eastAsia="Noto Sans CJK JP" w:cs="Noto Sans CJK JP"/>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ascii="Noto Sans CJK JP" w:hAnsi="Noto Sans CJK JP" w:eastAsia="Noto Sans CJK JP" w:cs="Noto Sans CJK JP"/>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ascii="Noto Sans CJK JP" w:hAnsi="Noto Sans CJK JP" w:eastAsia="Noto Sans CJK JP" w:cs="Noto Sans CJK JP"/>
      <w:color w:themeColor="text1" w:themeTint="D8" w:val="272727"/>
    </w:rPr>
  </w:style>
  <w:style w:customStyle="1" w:styleId="Heading1Char" w:type="character">
    <w:name w:val="Heading 1 Char"/>
    <w:basedOn w:val="DefaultParagraphFont"/>
    <w:link w:val="Heading1"/>
    <w:uiPriority w:val="9"/>
    <w:rsid w:val="00A10FD9"/>
    <w:rPr>
      <w:rFonts w:cstheme="majorBidi" w:ascii="Noto Sans CJK JP" w:hAnsi="Noto Sans CJK JP" w:eastAsia="Noto Sans CJK JP" w:cs="Noto Sans CJK JP"/>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ascii="Noto Sans CJK JP" w:hAnsi="Noto Sans CJK JP" w:eastAsia="Noto Sans CJK JP" w:cs="Noto Sans CJK JP"/>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ascii="Noto Sans CJK JP" w:hAnsi="Noto Sans CJK JP" w:eastAsia="Noto Sans CJK JP" w:cs="Noto Sans CJK JP"/>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ascii="Noto Sans CJK JP" w:hAnsi="Noto Sans CJK JP" w:eastAsia="Noto Sans CJK JP" w:cs="Noto Sans CJK JP"/>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ascii="Noto Sans CJK JP" w:hAnsi="Noto Sans CJK JP" w:eastAsia="Noto Sans CJK JP" w:cs="Noto Sans CJK JP"/>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ascii="Noto Sans CJK JP" w:hAnsi="Noto Sans CJK JP" w:eastAsia="Noto Sans CJK JP" w:cs="Noto Sans CJK JP"/>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ascii="Noto Sans CJK JP" w:hAnsi="Noto Sans CJK JP" w:eastAsia="Noto Sans CJK JP" w:cs="Noto Sans CJK JP"/>
      <w:color w:themeColor="text1" w:themeTint="A6" w:val="595959"/>
    </w:rPr>
  </w:style>
  <w:style w:customStyle="1" w:styleId="Heading8Char" w:type="character">
    <w:name w:val="Heading 8 Char"/>
    <w:basedOn w:val="DefaultParagraphFont"/>
    <w:link w:val="Heading8"/>
    <w:uiPriority w:val="9"/>
    <w:semiHidden/>
    <w:rsid w:val="00A10FD9"/>
    <w:rPr>
      <w:rFonts w:cstheme="majorBidi" w:ascii="Noto Sans CJK JP" w:hAnsi="Noto Sans CJK JP" w:eastAsia="Noto Sans CJK JP" w:cs="Noto Sans CJK JP"/>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ascii="Noto Sans CJK JP" w:hAnsi="Noto Sans CJK JP" w:eastAsia="Noto Sans CJK JP" w:cs="Noto Sans CJK JP"/>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CJK JP" w:hAnsi="Noto Sans CJK JP" w:eastAsia="Noto Sans CJK JP" w:cs="Noto Sans CJK JP"/>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Noto Sans CJK JP" w:hAnsi="Noto Sans CJK JP" w:eastAsia="Noto Sans CJK JP" w:cs="Noto Sans CJK JP"/>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9" Target="../lecture05.md" TargetMode="External" /><Relationship Type="http://schemas.openxmlformats.org/officeDocument/2006/relationships/hyperlink" Id="rId26" Target="https://fred.stlouisfed.org/series/FEDFUNDS" TargetMode="External" /></Relationships>
</file>

<file path=word/_rels/footnotes.xml.rels><?xml version="1.0" encoding="UTF-8"?><Relationships xmlns="http://schemas.openxmlformats.org/package/2006/relationships"><Relationship Type="http://schemas.openxmlformats.org/officeDocument/2006/relationships/hyperlink" Id="rId9" Target="../lecture05.md" TargetMode="External" /><Relationship Type="http://schemas.openxmlformats.org/officeDocument/2006/relationships/hyperlink" Id="rId26" Target="https://fred.stlouisfed.org/series/FEDFUN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日米の短期市場金利：2015年から2026年まで</dc:title>
  <dc:creator>久保田荘</dc:creator>
  <cp:keywords/>
  <dcterms:created xsi:type="dcterms:W3CDTF">2026-09-17T15:32:53Z</dcterms:created>
  <dcterms:modified xsi:type="dcterms:W3CDTF">2026-09-17T15:32:53Z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2026年10月15日</vt:lpwstr>
  </property>
  <property fmtid="{D5CDD505-2E9C-101B-9397-08002B2CF9AE}" pid="3" name="subtitle">
    <vt:lpwstr>Markdownの記法サンプル</vt:lpwstr>
  </property>
</Properties>
</file>