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rPr>
          <w:rFonts w:ascii="Arial" w:cs="Arial" w:eastAsia="Arial" w:hAnsi="Arial"/>
          <w:b w:val="1"/>
          <w:color w:val="000000"/>
          <w:sz w:val="40"/>
          <w:szCs w:val="40"/>
        </w:rPr>
      </w:pPr>
      <w:r w:rsidDel="00000000" w:rsidR="00000000" w:rsidRPr="00000000">
        <w:rPr>
          <w:rFonts w:ascii="Arial" w:cs="Arial" w:eastAsia="Arial" w:hAnsi="Arial"/>
          <w:b w:val="1"/>
          <w:sz w:val="40"/>
          <w:szCs w:val="40"/>
          <w:rtl w:val="0"/>
        </w:rPr>
        <w:t xml:space="preserve">               </w:t>
      </w:r>
      <w:r w:rsidDel="00000000" w:rsidR="00000000" w:rsidRPr="00000000">
        <w:rPr>
          <w:rFonts w:ascii="Arial" w:cs="Arial" w:eastAsia="Arial" w:hAnsi="Arial"/>
          <w:b w:val="1"/>
          <w:color w:val="000000"/>
          <w:sz w:val="40"/>
          <w:szCs w:val="40"/>
          <w:rtl w:val="0"/>
        </w:rPr>
        <w:t xml:space="preserve">SEYAHAT REHBERİ PROJESİ:</w:t>
      </w:r>
    </w:p>
    <w:p w:rsidR="00000000" w:rsidDel="00000000" w:rsidP="00000000" w:rsidRDefault="00000000" w:rsidRPr="00000000" w14:paraId="00000003">
      <w:pPr>
        <w:spacing w:after="0" w:line="240" w:lineRule="auto"/>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highlight w:val="darkRed"/>
          <w:rtl w:val="0"/>
        </w:rPr>
        <w:t xml:space="preserve">TrabTrip</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40"/>
          <w:szCs w:val="40"/>
          <w:rtl w:val="0"/>
        </w:rPr>
        <w:t xml:space="preserve">İçindekiler</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0"/>
          <w:szCs w:val="30"/>
          <w:rtl w:val="0"/>
        </w:rPr>
        <w:t xml:space="preserve">Temel Faaliyetler</w:t>
      </w:r>
      <w:r w:rsidDel="00000000" w:rsidR="00000000" w:rsidRPr="00000000">
        <w:rPr>
          <w:rtl w:val="0"/>
        </w:rPr>
      </w:r>
    </w:p>
    <w:p w:rsidR="00000000" w:rsidDel="00000000" w:rsidP="00000000" w:rsidRDefault="00000000" w:rsidRPr="00000000" w14:paraId="00000009">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Proje Başlangıç Tarihi</w:t>
      </w:r>
    </w:p>
    <w:p w:rsidR="00000000" w:rsidDel="00000000" w:rsidP="00000000" w:rsidRDefault="00000000" w:rsidRPr="00000000" w14:paraId="0000000A">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Takım</w:t>
      </w:r>
    </w:p>
    <w:p w:rsidR="00000000" w:rsidDel="00000000" w:rsidP="00000000" w:rsidRDefault="00000000" w:rsidRPr="00000000" w14:paraId="0000000B">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Müşteri İlişkileri</w:t>
      </w:r>
    </w:p>
    <w:p w:rsidR="00000000" w:rsidDel="00000000" w:rsidP="00000000" w:rsidRDefault="00000000" w:rsidRPr="00000000" w14:paraId="0000000C">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Proje Yönetim Ortamı ve Araçları</w:t>
      </w:r>
    </w:p>
    <w:p w:rsidR="00000000" w:rsidDel="00000000" w:rsidP="00000000" w:rsidRDefault="00000000" w:rsidRPr="00000000" w14:paraId="0000000D">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Proje Sözleşmesi</w:t>
      </w:r>
    </w:p>
    <w:p w:rsidR="00000000" w:rsidDel="00000000" w:rsidP="00000000" w:rsidRDefault="00000000" w:rsidRPr="00000000" w14:paraId="0000000E">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Proje Kapsam Belgesi</w:t>
      </w:r>
    </w:p>
    <w:p w:rsidR="00000000" w:rsidDel="00000000" w:rsidP="00000000" w:rsidRDefault="00000000" w:rsidRPr="00000000" w14:paraId="0000000F">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Alt Görevler ve Gantt Şeması</w:t>
      </w:r>
    </w:p>
    <w:p w:rsidR="00000000" w:rsidDel="00000000" w:rsidP="00000000" w:rsidRDefault="00000000" w:rsidRPr="00000000" w14:paraId="00000010">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Kaynak Planlama</w:t>
      </w:r>
    </w:p>
    <w:p w:rsidR="00000000" w:rsidDel="00000000" w:rsidP="00000000" w:rsidRDefault="00000000" w:rsidRPr="00000000" w14:paraId="00000011">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İletişim Planı</w:t>
      </w:r>
    </w:p>
    <w:p w:rsidR="00000000" w:rsidDel="00000000" w:rsidP="00000000" w:rsidRDefault="00000000" w:rsidRPr="00000000" w14:paraId="00000012">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Proje Standartları ve Prosedürleri</w:t>
      </w:r>
    </w:p>
    <w:p w:rsidR="00000000" w:rsidDel="00000000" w:rsidP="00000000" w:rsidRDefault="00000000" w:rsidRPr="00000000" w14:paraId="00000013">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Risk Değerlendirmesi</w:t>
      </w:r>
    </w:p>
    <w:p w:rsidR="00000000" w:rsidDel="00000000" w:rsidP="00000000" w:rsidRDefault="00000000" w:rsidRPr="00000000" w14:paraId="00000014">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Fizibilite Çalışması</w:t>
      </w:r>
    </w:p>
    <w:p w:rsidR="00000000" w:rsidDel="00000000" w:rsidP="00000000" w:rsidRDefault="00000000" w:rsidRPr="00000000" w14:paraId="00000015">
      <w:pPr>
        <w:spacing w:after="0" w:line="240" w:lineRule="auto"/>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1"/>
          <w:color w:val="980000"/>
          <w:sz w:val="30"/>
          <w:szCs w:val="30"/>
        </w:rPr>
      </w:pPr>
      <w:r w:rsidDel="00000000" w:rsidR="00000000" w:rsidRPr="00000000">
        <w:rPr>
          <w:rFonts w:ascii="Arial" w:cs="Arial" w:eastAsia="Arial" w:hAnsi="Arial"/>
          <w:b w:val="1"/>
          <w:color w:val="980000"/>
          <w:sz w:val="30"/>
          <w:szCs w:val="30"/>
          <w:rtl w:val="0"/>
        </w:rPr>
        <w:t xml:space="preserve">Temel Faaliyetler</w:t>
      </w:r>
    </w:p>
    <w:p w:rsidR="00000000" w:rsidDel="00000000" w:rsidP="00000000" w:rsidRDefault="00000000" w:rsidRPr="00000000" w14:paraId="0000001A">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PROJE BAŞLANGIÇ TARİHİ:</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 Kasım 2022</w:t>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20">
      <w:pPr>
        <w:pStyle w:val="Heading1"/>
        <w:rPr>
          <w:rFonts w:ascii="Times New Roman" w:cs="Times New Roman" w:eastAsia="Times New Roman" w:hAnsi="Times New Roman"/>
          <w:b w:val="1"/>
          <w:sz w:val="24"/>
          <w:szCs w:val="24"/>
          <w:u w:val="single"/>
        </w:rPr>
      </w:pPr>
      <w:r w:rsidDel="00000000" w:rsidR="00000000" w:rsidRPr="00000000">
        <w:rPr>
          <w:b w:val="1"/>
          <w:color w:val="000000"/>
          <w:u w:val="single"/>
          <w:rtl w:val="0"/>
        </w:rPr>
        <w:t xml:space="preserve">Takım</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Proje Yönetici(Project Manager): </w:t>
      </w:r>
      <w:r w:rsidDel="00000000" w:rsidR="00000000" w:rsidRPr="00000000">
        <w:rPr>
          <w:rFonts w:ascii="Arial" w:cs="Arial" w:eastAsia="Arial" w:hAnsi="Arial"/>
          <w:color w:val="000000"/>
          <w:sz w:val="26"/>
          <w:szCs w:val="26"/>
          <w:rtl w:val="0"/>
        </w:rPr>
        <w:t xml:space="preserve">Kübra EVİN</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Müşteri Temsilcisi(Customer Representative):</w:t>
      </w:r>
      <w:r w:rsidDel="00000000" w:rsidR="00000000" w:rsidRPr="00000000">
        <w:rPr>
          <w:rFonts w:ascii="Arial" w:cs="Arial" w:eastAsia="Arial" w:hAnsi="Arial"/>
          <w:color w:val="000000"/>
          <w:sz w:val="26"/>
          <w:szCs w:val="26"/>
          <w:rtl w:val="0"/>
        </w:rPr>
        <w:t xml:space="preserve"> Ayşenur YEŞİL</w:t>
      </w: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Ön Yüz Geliştirici(Front-end Developer): </w:t>
      </w:r>
      <w:r w:rsidDel="00000000" w:rsidR="00000000" w:rsidRPr="00000000">
        <w:rPr>
          <w:rFonts w:ascii="Arial" w:cs="Arial" w:eastAsia="Arial" w:hAnsi="Arial"/>
          <w:color w:val="000000"/>
          <w:sz w:val="26"/>
          <w:szCs w:val="26"/>
          <w:rtl w:val="0"/>
        </w:rPr>
        <w:t xml:space="preserve">Mehtap METE</w:t>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Arka Yüz Geliştirici(Back-end Developer): </w:t>
      </w:r>
      <w:r w:rsidDel="00000000" w:rsidR="00000000" w:rsidRPr="00000000">
        <w:rPr>
          <w:rFonts w:ascii="Arial" w:cs="Arial" w:eastAsia="Arial" w:hAnsi="Arial"/>
          <w:color w:val="000000"/>
          <w:sz w:val="26"/>
          <w:szCs w:val="26"/>
          <w:rtl w:val="0"/>
        </w:rPr>
        <w:t xml:space="preserve">Sara Sevim MIHÇI</w:t>
      </w: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Sistem Geliştirici(System Developer): </w:t>
      </w:r>
      <w:r w:rsidDel="00000000" w:rsidR="00000000" w:rsidRPr="00000000">
        <w:rPr>
          <w:rFonts w:ascii="Arial" w:cs="Arial" w:eastAsia="Arial" w:hAnsi="Arial"/>
          <w:color w:val="000000"/>
          <w:sz w:val="26"/>
          <w:szCs w:val="26"/>
          <w:rtl w:val="0"/>
        </w:rPr>
        <w:t xml:space="preserve">Burçin İrem EFİL</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Müşteri İlişkileri</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Takım Üyeleri İletişim Bilgileri</w:t>
      </w:r>
      <w:r w:rsidDel="00000000" w:rsidR="00000000" w:rsidRPr="00000000">
        <w:rPr>
          <w:rtl w:val="0"/>
        </w:rPr>
      </w:r>
    </w:p>
    <w:p w:rsidR="00000000" w:rsidDel="00000000" w:rsidP="00000000" w:rsidRDefault="00000000" w:rsidRPr="00000000" w14:paraId="0000002B">
      <w:pPr>
        <w:numPr>
          <w:ilvl w:val="0"/>
          <w:numId w:val="13"/>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Kübra EVİN</w:t>
      </w:r>
    </w:p>
    <w:p w:rsidR="00000000" w:rsidDel="00000000" w:rsidP="00000000" w:rsidRDefault="00000000" w:rsidRPr="00000000" w14:paraId="0000002C">
      <w:pPr>
        <w:numPr>
          <w:ilvl w:val="0"/>
          <w:numId w:val="14"/>
        </w:numPr>
        <w:spacing w:after="0" w:line="240" w:lineRule="auto"/>
        <w:ind w:left="720" w:hanging="360"/>
        <w:rPr>
          <w:rFonts w:ascii="Arial" w:cs="Arial" w:eastAsia="Arial" w:hAnsi="Arial"/>
          <w:color w:val="000000"/>
          <w:sz w:val="26"/>
          <w:szCs w:val="26"/>
        </w:rPr>
      </w:pPr>
      <w:hyperlink r:id="rId8">
        <w:r w:rsidDel="00000000" w:rsidR="00000000" w:rsidRPr="00000000">
          <w:rPr>
            <w:rFonts w:ascii="Arial" w:cs="Arial" w:eastAsia="Arial" w:hAnsi="Arial"/>
            <w:color w:val="1155cc"/>
            <w:sz w:val="26"/>
            <w:szCs w:val="26"/>
            <w:u w:val="single"/>
            <w:rtl w:val="0"/>
          </w:rPr>
          <w:t xml:space="preserve">kubra.evin.568@gmail.com</w:t>
        </w:r>
      </w:hyperlink>
      <w:r w:rsidDel="00000000" w:rsidR="00000000" w:rsidRPr="00000000">
        <w:rPr>
          <w:rtl w:val="0"/>
        </w:rPr>
      </w:r>
    </w:p>
    <w:p w:rsidR="00000000" w:rsidDel="00000000" w:rsidP="00000000" w:rsidRDefault="00000000" w:rsidRPr="00000000" w14:paraId="0000002D">
      <w:pPr>
        <w:numPr>
          <w:ilvl w:val="0"/>
          <w:numId w:val="14"/>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5389144064</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F">
      <w:pPr>
        <w:numPr>
          <w:ilvl w:val="0"/>
          <w:numId w:val="1"/>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Ayşenur YEŞİL</w:t>
      </w:r>
    </w:p>
    <w:p w:rsidR="00000000" w:rsidDel="00000000" w:rsidP="00000000" w:rsidRDefault="00000000" w:rsidRPr="00000000" w14:paraId="00000030">
      <w:pPr>
        <w:numPr>
          <w:ilvl w:val="0"/>
          <w:numId w:val="2"/>
        </w:numPr>
        <w:spacing w:after="0" w:line="240" w:lineRule="auto"/>
        <w:ind w:left="720" w:hanging="360"/>
        <w:rPr>
          <w:rFonts w:ascii="Arial" w:cs="Arial" w:eastAsia="Arial" w:hAnsi="Arial"/>
          <w:color w:val="000000"/>
          <w:sz w:val="26"/>
          <w:szCs w:val="26"/>
        </w:rPr>
      </w:pPr>
      <w:hyperlink r:id="rId9">
        <w:r w:rsidDel="00000000" w:rsidR="00000000" w:rsidRPr="00000000">
          <w:rPr>
            <w:rFonts w:ascii="Arial" w:cs="Arial" w:eastAsia="Arial" w:hAnsi="Arial"/>
            <w:color w:val="1155cc"/>
            <w:sz w:val="26"/>
            <w:szCs w:val="26"/>
            <w:u w:val="single"/>
            <w:rtl w:val="0"/>
          </w:rPr>
          <w:t xml:space="preserve">aysenuryesil39@gmail.com</w:t>
        </w:r>
      </w:hyperlink>
      <w:r w:rsidDel="00000000" w:rsidR="00000000" w:rsidRPr="00000000">
        <w:rPr>
          <w:rtl w:val="0"/>
        </w:rPr>
      </w:r>
    </w:p>
    <w:p w:rsidR="00000000" w:rsidDel="00000000" w:rsidP="00000000" w:rsidRDefault="00000000" w:rsidRPr="00000000" w14:paraId="00000031">
      <w:pPr>
        <w:numPr>
          <w:ilvl w:val="0"/>
          <w:numId w:val="2"/>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5385400211</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3">
      <w:pPr>
        <w:numPr>
          <w:ilvl w:val="0"/>
          <w:numId w:val="3"/>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Burçin İrem EFİL</w:t>
      </w:r>
    </w:p>
    <w:p w:rsidR="00000000" w:rsidDel="00000000" w:rsidP="00000000" w:rsidRDefault="00000000" w:rsidRPr="00000000" w14:paraId="00000034">
      <w:pPr>
        <w:numPr>
          <w:ilvl w:val="0"/>
          <w:numId w:val="4"/>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burciinirem@gmail.com</w:t>
      </w:r>
    </w:p>
    <w:p w:rsidR="00000000" w:rsidDel="00000000" w:rsidP="00000000" w:rsidRDefault="00000000" w:rsidRPr="00000000" w14:paraId="00000035">
      <w:pPr>
        <w:numPr>
          <w:ilvl w:val="0"/>
          <w:numId w:val="6"/>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5455429174</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7">
      <w:pPr>
        <w:numPr>
          <w:ilvl w:val="0"/>
          <w:numId w:val="8"/>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Sara Sevim MIHÇI</w:t>
      </w:r>
    </w:p>
    <w:p w:rsidR="00000000" w:rsidDel="00000000" w:rsidP="00000000" w:rsidRDefault="00000000" w:rsidRPr="00000000" w14:paraId="00000038">
      <w:pPr>
        <w:numPr>
          <w:ilvl w:val="0"/>
          <w:numId w:val="5"/>
        </w:numPr>
        <w:spacing w:after="0" w:line="240" w:lineRule="auto"/>
        <w:ind w:left="720" w:hanging="360"/>
        <w:rPr>
          <w:rFonts w:ascii="Arial" w:cs="Arial" w:eastAsia="Arial" w:hAnsi="Arial"/>
          <w:color w:val="000000"/>
          <w:sz w:val="26"/>
          <w:szCs w:val="26"/>
        </w:rPr>
      </w:pPr>
      <w:hyperlink r:id="rId10">
        <w:r w:rsidDel="00000000" w:rsidR="00000000" w:rsidRPr="00000000">
          <w:rPr>
            <w:rFonts w:ascii="Arial" w:cs="Arial" w:eastAsia="Arial" w:hAnsi="Arial"/>
            <w:color w:val="1155cc"/>
            <w:sz w:val="26"/>
            <w:szCs w:val="26"/>
            <w:u w:val="single"/>
            <w:rtl w:val="0"/>
          </w:rPr>
          <w:t xml:space="preserve">mihcisevim@gmail.com</w:t>
        </w:r>
      </w:hyperlink>
      <w:r w:rsidDel="00000000" w:rsidR="00000000" w:rsidRPr="00000000">
        <w:rPr>
          <w:rtl w:val="0"/>
        </w:rPr>
      </w:r>
    </w:p>
    <w:p w:rsidR="00000000" w:rsidDel="00000000" w:rsidP="00000000" w:rsidRDefault="00000000" w:rsidRPr="00000000" w14:paraId="00000039">
      <w:pPr>
        <w:numPr>
          <w:ilvl w:val="0"/>
          <w:numId w:val="5"/>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5434203786</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B">
      <w:pPr>
        <w:numPr>
          <w:ilvl w:val="0"/>
          <w:numId w:val="7"/>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Mehtap METE</w:t>
      </w:r>
    </w:p>
    <w:p w:rsidR="00000000" w:rsidDel="00000000" w:rsidP="00000000" w:rsidRDefault="00000000" w:rsidRPr="00000000" w14:paraId="0000003C">
      <w:pPr>
        <w:numPr>
          <w:ilvl w:val="0"/>
          <w:numId w:val="9"/>
        </w:numPr>
        <w:spacing w:after="0" w:line="240" w:lineRule="auto"/>
        <w:ind w:left="720" w:hanging="360"/>
        <w:rPr>
          <w:rFonts w:ascii="Arial" w:cs="Arial" w:eastAsia="Arial" w:hAnsi="Arial"/>
          <w:color w:val="000000"/>
          <w:sz w:val="26"/>
          <w:szCs w:val="26"/>
        </w:rPr>
      </w:pPr>
      <w:hyperlink r:id="rId11">
        <w:r w:rsidDel="00000000" w:rsidR="00000000" w:rsidRPr="00000000">
          <w:rPr>
            <w:rFonts w:ascii="Arial" w:cs="Arial" w:eastAsia="Arial" w:hAnsi="Arial"/>
            <w:color w:val="1155cc"/>
            <w:sz w:val="26"/>
            <w:szCs w:val="26"/>
            <w:u w:val="single"/>
            <w:rtl w:val="0"/>
          </w:rPr>
          <w:t xml:space="preserve">mehtappmete@gmail.com</w:t>
        </w:r>
      </w:hyperlink>
      <w:r w:rsidDel="00000000" w:rsidR="00000000" w:rsidRPr="00000000">
        <w:rPr>
          <w:rtl w:val="0"/>
        </w:rPr>
      </w:r>
    </w:p>
    <w:p w:rsidR="00000000" w:rsidDel="00000000" w:rsidP="00000000" w:rsidRDefault="00000000" w:rsidRPr="00000000" w14:paraId="0000003D">
      <w:pPr>
        <w:numPr>
          <w:ilvl w:val="0"/>
          <w:numId w:val="9"/>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5402207153</w:t>
      </w:r>
    </w:p>
    <w:p w:rsidR="00000000" w:rsidDel="00000000" w:rsidP="00000000" w:rsidRDefault="00000000" w:rsidRPr="00000000" w14:paraId="0000003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Müşteri İletişim Bilgileri</w:t>
      </w:r>
      <w:r w:rsidDel="00000000" w:rsidR="00000000" w:rsidRPr="00000000">
        <w:rPr>
          <w:rtl w:val="0"/>
        </w:rPr>
      </w:r>
    </w:p>
    <w:p w:rsidR="00000000" w:rsidDel="00000000" w:rsidP="00000000" w:rsidRDefault="00000000" w:rsidRPr="00000000" w14:paraId="0000004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41">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4">
      <w:pPr>
        <w:pStyle w:val="Heading1"/>
        <w:rPr>
          <w:b w:val="1"/>
          <w:u w:val="single"/>
        </w:rPr>
      </w:pPr>
      <w:r w:rsidDel="00000000" w:rsidR="00000000" w:rsidRPr="00000000">
        <w:rPr>
          <w:b w:val="1"/>
          <w:color w:val="000000"/>
          <w:u w:val="single"/>
          <w:rtl w:val="0"/>
        </w:rPr>
        <w:t xml:space="preserve">PROJE YÖNETİM ORTAMI VE ARAÇLARI</w:t>
      </w: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Gitthub, Google Drive</w:t>
      </w:r>
    </w:p>
    <w:p w:rsidR="00000000" w:rsidDel="00000000" w:rsidP="00000000" w:rsidRDefault="00000000" w:rsidRPr="00000000" w14:paraId="00000047">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Proje Sözleşmesi</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Karşılıklı Yükümlülükler</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6"/>
          <w:szCs w:val="26"/>
          <w:rtl w:val="0"/>
        </w:rPr>
        <w:t xml:space="preserve">Bu şehre gelen bir turiste bu şehirde ihtiyaç duyduğu her şeye ulaşabilme imkanı tanır.</w:t>
      </w:r>
      <w:r w:rsidDel="00000000" w:rsidR="00000000" w:rsidRPr="00000000">
        <w:rPr>
          <w:rtl w:val="0"/>
        </w:rPr>
      </w:r>
    </w:p>
    <w:p w:rsidR="00000000" w:rsidDel="00000000" w:rsidP="00000000" w:rsidRDefault="00000000" w:rsidRPr="00000000" w14:paraId="0000004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Ne Yapılacak?</w:t>
      </w:r>
      <w:r w:rsidDel="00000000" w:rsidR="00000000" w:rsidRPr="00000000">
        <w:rPr>
          <w:rtl w:val="0"/>
        </w:rPr>
      </w:r>
    </w:p>
    <w:p w:rsidR="00000000" w:rsidDel="00000000" w:rsidP="00000000" w:rsidRDefault="00000000" w:rsidRPr="00000000" w14:paraId="0000005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Ödeme Yöntemi ve Zamanı</w:t>
      </w:r>
      <w:r w:rsidDel="00000000" w:rsidR="00000000" w:rsidRPr="00000000">
        <w:rPr>
          <w:rtl w:val="0"/>
        </w:rPr>
      </w:r>
    </w:p>
    <w:p w:rsidR="00000000" w:rsidDel="00000000" w:rsidP="00000000" w:rsidRDefault="00000000" w:rsidRPr="00000000" w14:paraId="0000005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Bitiş Süresi ve Kurulum, Bakım Çalışmaları</w:t>
      </w:r>
      <w:r w:rsidDel="00000000" w:rsidR="00000000" w:rsidRPr="00000000">
        <w:rPr>
          <w:rtl w:val="0"/>
        </w:rPr>
      </w:r>
    </w:p>
    <w:p w:rsidR="00000000" w:rsidDel="00000000" w:rsidP="00000000" w:rsidRDefault="00000000" w:rsidRPr="00000000" w14:paraId="0000005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Proje Kapsam Belgesi</w:t>
      </w:r>
      <w:r w:rsidDel="00000000" w:rsidR="00000000" w:rsidRPr="00000000">
        <w:rPr>
          <w:rtl w:val="0"/>
        </w:rPr>
      </w:r>
    </w:p>
    <w:p w:rsidR="00000000" w:rsidDel="00000000" w:rsidP="00000000" w:rsidRDefault="00000000" w:rsidRPr="00000000" w14:paraId="0000005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Teknolojinin gelişmesiyle birlikte insanlar internet sayesinde birçok hizmete kolaylıkla erişebilmektedirler. Web tabanlı turist seyahat rehberi olan TrabTrip Trabzon’a ilk defa gelen ve ulaşım, konaklama, seyahat rotaları, yöresel yemekler yiyebilecekleri mekanlar gibi ihtiyaç duyabilecekleri bilgilere ulaşma kolaylığı sağlayan bir aplikasyondur. Bu projenin amacı insanlara Trabzon’da seyahat kolaylığı sağlamaktır. Projede ulaşılması gereken alt hedefler aşağıda listelenmiştir:</w:t>
      </w:r>
    </w:p>
    <w:p w:rsidR="00000000" w:rsidDel="00000000" w:rsidP="00000000" w:rsidRDefault="00000000" w:rsidRPr="00000000" w14:paraId="0000005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Trabzon’u ziyaret eden insanlara seyahat kolaylığı sağlama</w:t>
      </w:r>
    </w:p>
    <w:p w:rsidR="00000000" w:rsidDel="00000000" w:rsidP="00000000" w:rsidRDefault="00000000" w:rsidRPr="00000000" w14:paraId="0000005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Ulaşım bilgilerine erişebilme</w:t>
      </w:r>
    </w:p>
    <w:p w:rsidR="00000000" w:rsidDel="00000000" w:rsidP="00000000" w:rsidRDefault="00000000" w:rsidRPr="00000000" w14:paraId="0000005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Otellerin konumlarını listeleme</w:t>
      </w:r>
    </w:p>
    <w:p w:rsidR="00000000" w:rsidDel="00000000" w:rsidP="00000000" w:rsidRDefault="00000000" w:rsidRPr="00000000" w14:paraId="0000005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Yemek yerlerini listeleme</w:t>
      </w:r>
    </w:p>
    <w:p w:rsidR="00000000" w:rsidDel="00000000" w:rsidP="00000000" w:rsidRDefault="00000000" w:rsidRPr="00000000" w14:paraId="0000005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Tarihi yerleri, müzeleri, yaylaları vb. seyahat edilebilecek yerleri listeleme</w:t>
      </w:r>
    </w:p>
    <w:p w:rsidR="00000000" w:rsidDel="00000000" w:rsidP="00000000" w:rsidRDefault="00000000" w:rsidRPr="00000000" w14:paraId="0000005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 firmalarının(rehberleri) seyahat rotalarını ve bilgilerini listeleme</w:t>
      </w:r>
    </w:p>
    <w:p w:rsidR="00000000" w:rsidDel="00000000" w:rsidP="00000000" w:rsidRDefault="00000000" w:rsidRPr="00000000" w14:paraId="0000005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Hastane, eczaneleri listeleme ve konum bilgisi</w:t>
      </w:r>
    </w:p>
    <w:p w:rsidR="00000000" w:rsidDel="00000000" w:rsidP="00000000" w:rsidRDefault="00000000" w:rsidRPr="00000000" w14:paraId="000000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AVM konumları</w:t>
      </w:r>
    </w:p>
    <w:p w:rsidR="00000000" w:rsidDel="00000000" w:rsidP="00000000" w:rsidRDefault="00000000" w:rsidRPr="00000000" w14:paraId="000000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Elçilikler konumları</w:t>
      </w:r>
    </w:p>
    <w:p w:rsidR="00000000" w:rsidDel="00000000" w:rsidP="00000000" w:rsidRDefault="00000000" w:rsidRPr="00000000" w14:paraId="0000006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Büfelerin konumları</w:t>
      </w:r>
    </w:p>
    <w:p w:rsidR="00000000" w:rsidDel="00000000" w:rsidP="00000000" w:rsidRDefault="00000000" w:rsidRPr="00000000" w14:paraId="0000006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Banka, döviz, ATM konumları</w:t>
      </w:r>
    </w:p>
    <w:p w:rsidR="00000000" w:rsidDel="00000000" w:rsidP="00000000" w:rsidRDefault="00000000" w:rsidRPr="00000000" w14:paraId="0000006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Gibi bilgilere ulaşabilme kolaylığı sağlayan bir sistem ortaya koymak projenin temel hedefleri arasındadır.</w:t>
      </w:r>
    </w:p>
    <w:p w:rsidR="00000000" w:rsidDel="00000000" w:rsidP="00000000" w:rsidRDefault="00000000" w:rsidRPr="00000000" w14:paraId="0000006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Hedef kitle yerli ve yabancı turistlerdir.</w:t>
      </w:r>
    </w:p>
    <w:p w:rsidR="00000000" w:rsidDel="00000000" w:rsidP="00000000" w:rsidRDefault="00000000" w:rsidRPr="00000000" w14:paraId="0000006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Projenin tahmini süresi 6-8 haftadır.</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6"/>
          <w:szCs w:val="26"/>
          <w:rtl w:val="0"/>
        </w:rPr>
        <w:t xml:space="preserve"> </w:t>
      </w:r>
      <w:r w:rsidDel="00000000" w:rsidR="00000000" w:rsidRPr="00000000">
        <w:rPr>
          <w:rtl w:val="0"/>
        </w:rPr>
      </w:r>
    </w:p>
    <w:p w:rsidR="00000000" w:rsidDel="00000000" w:rsidP="00000000" w:rsidRDefault="00000000" w:rsidRPr="00000000" w14:paraId="0000006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67">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Alt Görevler ve Gantt Şeması</w:t>
      </w: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Projeyi Başlatma ve Planlama</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Gereksinimlerin Belirlenmesi</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Veri Yapılandırma ve ER Diyagramları</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Süreç Yapılandırma</w:t>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Tasarım</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Kod Yazma</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Test</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Teslim</w:t>
      </w: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Eğitim</w:t>
      </w:r>
    </w:p>
    <w:p w:rsidR="00000000" w:rsidDel="00000000" w:rsidP="00000000" w:rsidRDefault="00000000" w:rsidRPr="00000000" w14:paraId="00000071">
      <w:pP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5" style="width:442.2pt;height:241.8pt" type="#_x0000_t75">
            <v:imagedata r:id="rId1" o:title="AŞ"/>
          </v:shape>
        </w:pic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u w:val="single"/>
          <w:rtl w:val="0"/>
        </w:rPr>
        <w:t xml:space="preserve">                                                                                                     </w:t>
      </w:r>
      <w:r w:rsidDel="00000000" w:rsidR="00000000" w:rsidRPr="00000000">
        <w:rPr>
          <w:rFonts w:ascii="Arial" w:cs="Arial" w:eastAsia="Arial" w:hAnsi="Arial"/>
          <w:b w:val="1"/>
          <w:color w:val="000000"/>
          <w:sz w:val="30"/>
          <w:szCs w:val="30"/>
          <w:u w:val="single"/>
          <w:shd w:fill="c27ba0" w:val="clear"/>
          <w:rtl w:val="0"/>
        </w:rPr>
        <w:t xml:space="preserve">AĞ ŞEMASI</w:t>
      </w:r>
      <w:r w:rsidDel="00000000" w:rsidR="00000000" w:rsidRPr="00000000">
        <w:rPr>
          <w:rFonts w:ascii="Arial" w:cs="Arial" w:eastAsia="Arial" w:hAnsi="Arial"/>
          <w:b w:val="1"/>
          <w:color w:val="000000"/>
          <w:sz w:val="26"/>
          <w:szCs w:val="26"/>
          <w:rtl w:val="0"/>
        </w:rPr>
        <w:t xml:space="preserve"> </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                                                                                              </w:t>
      </w:r>
      <w:r w:rsidDel="00000000" w:rsidR="00000000" w:rsidRPr="00000000">
        <w:rPr>
          <w:rtl w:val="0"/>
        </w:rPr>
      </w:r>
    </w:p>
    <w:p w:rsidR="00000000" w:rsidDel="00000000" w:rsidP="00000000" w:rsidRDefault="00000000" w:rsidRPr="00000000" w14:paraId="0000007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7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1"/>
        <w:tblW w:w="11747.0" w:type="dxa"/>
        <w:jc w:val="left"/>
        <w:tblInd w:w="-1343.0" w:type="dxa"/>
        <w:tblLayout w:type="fixed"/>
        <w:tblLook w:val="0400"/>
      </w:tblPr>
      <w:tblGrid>
        <w:gridCol w:w="2387"/>
        <w:gridCol w:w="720"/>
        <w:gridCol w:w="720"/>
        <w:gridCol w:w="720"/>
        <w:gridCol w:w="720"/>
        <w:gridCol w:w="720"/>
        <w:gridCol w:w="720"/>
        <w:gridCol w:w="720"/>
        <w:gridCol w:w="720"/>
        <w:gridCol w:w="720"/>
        <w:gridCol w:w="720"/>
        <w:gridCol w:w="720"/>
        <w:gridCol w:w="720"/>
        <w:gridCol w:w="720"/>
        <w:tblGridChange w:id="0">
          <w:tblGrid>
            <w:gridCol w:w="2387"/>
            <w:gridCol w:w="720"/>
            <w:gridCol w:w="720"/>
            <w:gridCol w:w="720"/>
            <w:gridCol w:w="720"/>
            <w:gridCol w:w="720"/>
            <w:gridCol w:w="720"/>
            <w:gridCol w:w="720"/>
            <w:gridCol w:w="720"/>
            <w:gridCol w:w="720"/>
            <w:gridCol w:w="720"/>
            <w:gridCol w:w="720"/>
            <w:gridCol w:w="720"/>
            <w:gridCol w:w="72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 Başlatma ve Planlama</w:t>
            </w:r>
          </w:p>
        </w:tc>
        <w:tc>
          <w:tcPr>
            <w:tcBorders>
              <w:top w:color="000000" w:space="0" w:sz="0" w:val="nil"/>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Gereksinimlerin Belirlenmesi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tcBorders>
              <w:top w:color="000000" w:space="0" w:sz="0" w:val="nil"/>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Veri Yapılandırma ve ER diyagramları</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A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Süreç yapılandırma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Tasarım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Kod Yazma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Teslim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Eğitim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9">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color w:val="000000"/>
          <w:sz w:val="30"/>
          <w:szCs w:val="30"/>
          <w:u w:val="single"/>
          <w:rtl w:val="0"/>
        </w:rPr>
        <w:t xml:space="preserve">                                                                                 </w:t>
      </w:r>
      <w:r w:rsidDel="00000000" w:rsidR="00000000" w:rsidRPr="00000000">
        <w:rPr>
          <w:rFonts w:ascii="Arial" w:cs="Arial" w:eastAsia="Arial" w:hAnsi="Arial"/>
          <w:b w:val="1"/>
          <w:color w:val="000000"/>
          <w:sz w:val="30"/>
          <w:szCs w:val="30"/>
          <w:u w:val="single"/>
          <w:shd w:fill="c27ba0" w:val="clear"/>
          <w:rtl w:val="0"/>
        </w:rPr>
        <w:t xml:space="preserve">GANTT ŞEMASI</w:t>
      </w:r>
      <w:r w:rsidDel="00000000" w:rsidR="00000000" w:rsidRPr="00000000">
        <w:rPr>
          <w:rtl w:val="0"/>
        </w:rPr>
      </w:r>
    </w:p>
    <w:p w:rsidR="00000000" w:rsidDel="00000000" w:rsidP="00000000" w:rsidRDefault="00000000" w:rsidRPr="00000000" w14:paraId="0000010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10C">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Kaynak Planlama</w:t>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0"/>
          <w:szCs w:val="30"/>
          <w:rtl w:val="0"/>
        </w:rPr>
        <w:t xml:space="preserve">Para: </w:t>
      </w:r>
      <w:r w:rsidDel="00000000" w:rsidR="00000000" w:rsidRPr="00000000">
        <w:rPr>
          <w:rFonts w:ascii="Arial" w:cs="Arial" w:eastAsia="Arial" w:hAnsi="Arial"/>
          <w:color w:val="000000"/>
          <w:sz w:val="30"/>
          <w:szCs w:val="30"/>
          <w:rtl w:val="0"/>
        </w:rPr>
        <w:t xml:space="preserve">1.000.000 dolar</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0"/>
          <w:szCs w:val="30"/>
          <w:rtl w:val="0"/>
        </w:rPr>
        <w:t xml:space="preserve">İnsan: </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7580.0" w:type="dxa"/>
        <w:jc w:val="left"/>
        <w:tblLayout w:type="fixed"/>
        <w:tblLook w:val="0400"/>
      </w:tblPr>
      <w:tblGrid>
        <w:gridCol w:w="2780"/>
        <w:gridCol w:w="2480"/>
        <w:gridCol w:w="2320"/>
        <w:tblGridChange w:id="0">
          <w:tblGrid>
            <w:gridCol w:w="2780"/>
            <w:gridCol w:w="2480"/>
            <w:gridCol w:w="2320"/>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757171" w:val="clear"/>
            <w:vAlign w:val="bottom"/>
          </w:tcPr>
          <w:p w:rsidR="00000000" w:rsidDel="00000000" w:rsidP="00000000" w:rsidRDefault="00000000" w:rsidRPr="00000000" w14:paraId="00000111">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HANGİ İŞİ</w:t>
            </w:r>
          </w:p>
        </w:tc>
        <w:tc>
          <w:tcPr>
            <w:tcBorders>
              <w:top w:color="000000" w:space="0" w:sz="4" w:val="single"/>
              <w:left w:color="000000" w:space="0" w:sz="0" w:val="nil"/>
              <w:bottom w:color="000000" w:space="0" w:sz="4" w:val="single"/>
              <w:right w:color="000000" w:space="0" w:sz="4" w:val="single"/>
            </w:tcBorders>
            <w:shd w:fill="757171" w:val="clear"/>
            <w:vAlign w:val="bottom"/>
          </w:tcPr>
          <w:p w:rsidR="00000000" w:rsidDel="00000000" w:rsidP="00000000" w:rsidRDefault="00000000" w:rsidRPr="00000000" w14:paraId="00000112">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KİM</w:t>
            </w:r>
          </w:p>
        </w:tc>
        <w:tc>
          <w:tcPr>
            <w:tcBorders>
              <w:top w:color="000000" w:space="0" w:sz="4" w:val="single"/>
              <w:left w:color="000000" w:space="0" w:sz="0" w:val="nil"/>
              <w:bottom w:color="000000" w:space="0" w:sz="4" w:val="single"/>
              <w:right w:color="000000" w:space="0" w:sz="4" w:val="single"/>
            </w:tcBorders>
            <w:shd w:fill="757171" w:val="clear"/>
            <w:vAlign w:val="bottom"/>
          </w:tcPr>
          <w:p w:rsidR="00000000" w:rsidDel="00000000" w:rsidP="00000000" w:rsidRDefault="00000000" w:rsidRPr="00000000" w14:paraId="00000113">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NE KADAR SÜREDE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1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İletişim Tablosu</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Kübra Evin</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hafta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1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Gantt ve Ağ şeması</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Ayşenur Yeşil</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hafta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Ekonomik Fizibilite</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Burçin İrem Efil</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hafta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1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Operasyonel Fizibilite</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Mehtap Mete</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hafta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2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Risk Değerlendirmesi</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Sara Sevim Mıhçı</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hafta</w:t>
            </w:r>
          </w:p>
        </w:tc>
      </w:tr>
    </w:tbl>
    <w:p w:rsidR="00000000" w:rsidDel="00000000" w:rsidP="00000000" w:rsidRDefault="00000000" w:rsidRPr="00000000" w14:paraId="00000123">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24">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25">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26">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27">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28">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0"/>
          <w:szCs w:val="30"/>
          <w:rtl w:val="0"/>
        </w:rPr>
        <w:t xml:space="preserve">Zaman:</w:t>
      </w:r>
      <w:r w:rsidDel="00000000" w:rsidR="00000000" w:rsidRPr="00000000">
        <w:rPr>
          <w:rtl w:val="0"/>
        </w:rPr>
      </w:r>
    </w:p>
    <w:p w:rsidR="00000000" w:rsidDel="00000000" w:rsidP="00000000" w:rsidRDefault="00000000" w:rsidRPr="00000000" w14:paraId="0000012A">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Proje Başlatma ve Planlama:</w:t>
      </w:r>
      <w:r w:rsidDel="00000000" w:rsidR="00000000" w:rsidRPr="00000000">
        <w:rPr>
          <w:rFonts w:ascii="Arial" w:cs="Arial" w:eastAsia="Arial" w:hAnsi="Arial"/>
          <w:color w:val="000000"/>
          <w:sz w:val="30"/>
          <w:szCs w:val="30"/>
          <w:rtl w:val="0"/>
        </w:rPr>
        <w:t xml:space="preserve"> 1 hafta</w:t>
      </w:r>
    </w:p>
    <w:p w:rsidR="00000000" w:rsidDel="00000000" w:rsidP="00000000" w:rsidRDefault="00000000" w:rsidRPr="00000000" w14:paraId="0000012B">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Gereksinimlerin Belirlenmesi:</w:t>
      </w:r>
      <w:r w:rsidDel="00000000" w:rsidR="00000000" w:rsidRPr="00000000">
        <w:rPr>
          <w:rFonts w:ascii="Arial" w:cs="Arial" w:eastAsia="Arial" w:hAnsi="Arial"/>
          <w:color w:val="000000"/>
          <w:sz w:val="30"/>
          <w:szCs w:val="30"/>
          <w:rtl w:val="0"/>
        </w:rPr>
        <w:t xml:space="preserve"> 2 hafta</w:t>
      </w:r>
    </w:p>
    <w:p w:rsidR="00000000" w:rsidDel="00000000" w:rsidP="00000000" w:rsidRDefault="00000000" w:rsidRPr="00000000" w14:paraId="0000012C">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Veri Yapılandırma ve ER Diyagramları:</w:t>
      </w:r>
      <w:r w:rsidDel="00000000" w:rsidR="00000000" w:rsidRPr="00000000">
        <w:rPr>
          <w:rFonts w:ascii="Arial" w:cs="Arial" w:eastAsia="Arial" w:hAnsi="Arial"/>
          <w:color w:val="000000"/>
          <w:sz w:val="30"/>
          <w:szCs w:val="30"/>
          <w:rtl w:val="0"/>
        </w:rPr>
        <w:t xml:space="preserve"> 3 hafta</w:t>
      </w:r>
    </w:p>
    <w:p w:rsidR="00000000" w:rsidDel="00000000" w:rsidP="00000000" w:rsidRDefault="00000000" w:rsidRPr="00000000" w14:paraId="0000012D">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Süreç Yapılandırma:</w:t>
      </w:r>
      <w:r w:rsidDel="00000000" w:rsidR="00000000" w:rsidRPr="00000000">
        <w:rPr>
          <w:rFonts w:ascii="Arial" w:cs="Arial" w:eastAsia="Arial" w:hAnsi="Arial"/>
          <w:color w:val="000000"/>
          <w:sz w:val="30"/>
          <w:szCs w:val="30"/>
          <w:rtl w:val="0"/>
        </w:rPr>
        <w:t xml:space="preserve"> 2 hafta</w:t>
      </w:r>
    </w:p>
    <w:p w:rsidR="00000000" w:rsidDel="00000000" w:rsidP="00000000" w:rsidRDefault="00000000" w:rsidRPr="00000000" w14:paraId="0000012E">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Tasarım:</w:t>
      </w:r>
      <w:r w:rsidDel="00000000" w:rsidR="00000000" w:rsidRPr="00000000">
        <w:rPr>
          <w:rFonts w:ascii="Arial" w:cs="Arial" w:eastAsia="Arial" w:hAnsi="Arial"/>
          <w:color w:val="000000"/>
          <w:sz w:val="30"/>
          <w:szCs w:val="30"/>
          <w:rtl w:val="0"/>
        </w:rPr>
        <w:t xml:space="preserve"> 5 hafta</w:t>
      </w:r>
    </w:p>
    <w:p w:rsidR="00000000" w:rsidDel="00000000" w:rsidP="00000000" w:rsidRDefault="00000000" w:rsidRPr="00000000" w14:paraId="0000012F">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Kod Yazma:</w:t>
      </w:r>
      <w:r w:rsidDel="00000000" w:rsidR="00000000" w:rsidRPr="00000000">
        <w:rPr>
          <w:rFonts w:ascii="Arial" w:cs="Arial" w:eastAsia="Arial" w:hAnsi="Arial"/>
          <w:color w:val="000000"/>
          <w:sz w:val="30"/>
          <w:szCs w:val="30"/>
          <w:rtl w:val="0"/>
        </w:rPr>
        <w:t xml:space="preserve"> 5 hafta</w:t>
      </w:r>
    </w:p>
    <w:p w:rsidR="00000000" w:rsidDel="00000000" w:rsidP="00000000" w:rsidRDefault="00000000" w:rsidRPr="00000000" w14:paraId="00000130">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Test:</w:t>
      </w:r>
      <w:r w:rsidDel="00000000" w:rsidR="00000000" w:rsidRPr="00000000">
        <w:rPr>
          <w:rFonts w:ascii="Arial" w:cs="Arial" w:eastAsia="Arial" w:hAnsi="Arial"/>
          <w:color w:val="000000"/>
          <w:sz w:val="30"/>
          <w:szCs w:val="30"/>
          <w:rtl w:val="0"/>
        </w:rPr>
        <w:t xml:space="preserve"> 3 hafta</w:t>
      </w:r>
    </w:p>
    <w:p w:rsidR="00000000" w:rsidDel="00000000" w:rsidP="00000000" w:rsidRDefault="00000000" w:rsidRPr="00000000" w14:paraId="00000131">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Teslim:</w:t>
      </w:r>
      <w:r w:rsidDel="00000000" w:rsidR="00000000" w:rsidRPr="00000000">
        <w:rPr>
          <w:rFonts w:ascii="Arial" w:cs="Arial" w:eastAsia="Arial" w:hAnsi="Arial"/>
          <w:color w:val="000000"/>
          <w:sz w:val="30"/>
          <w:szCs w:val="30"/>
          <w:rtl w:val="0"/>
        </w:rPr>
        <w:t xml:space="preserve"> 2 hafta</w:t>
      </w:r>
    </w:p>
    <w:p w:rsidR="00000000" w:rsidDel="00000000" w:rsidP="00000000" w:rsidRDefault="00000000" w:rsidRPr="00000000" w14:paraId="00000132">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Eğitim:</w:t>
      </w:r>
      <w:r w:rsidDel="00000000" w:rsidR="00000000" w:rsidRPr="00000000">
        <w:rPr>
          <w:rFonts w:ascii="Arial" w:cs="Arial" w:eastAsia="Arial" w:hAnsi="Arial"/>
          <w:color w:val="000000"/>
          <w:sz w:val="30"/>
          <w:szCs w:val="30"/>
          <w:rtl w:val="0"/>
        </w:rPr>
        <w:t xml:space="preserve"> 1 hafta</w:t>
      </w:r>
    </w:p>
    <w:p w:rsidR="00000000" w:rsidDel="00000000" w:rsidP="00000000" w:rsidRDefault="00000000" w:rsidRPr="00000000" w14:paraId="00000133">
      <w:pPr>
        <w:spacing w:after="0" w:line="240" w:lineRule="auto"/>
        <w:ind w:left="720" w:firstLine="0"/>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134">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İletişim Planı</w:t>
      </w:r>
      <w:r w:rsidDel="00000000" w:rsidR="00000000" w:rsidRPr="00000000">
        <w:rPr>
          <w:rtl w:val="0"/>
        </w:rPr>
      </w:r>
    </w:p>
    <w:p w:rsidR="00000000" w:rsidDel="00000000" w:rsidP="00000000" w:rsidRDefault="00000000" w:rsidRPr="00000000" w14:paraId="00000135">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1505.0" w:type="dxa"/>
        <w:jc w:val="left"/>
        <w:tblInd w:w="-1223.0" w:type="dxa"/>
        <w:tblLayout w:type="fixed"/>
        <w:tblLook w:val="0400"/>
      </w:tblPr>
      <w:tblGrid>
        <w:gridCol w:w="1697"/>
        <w:gridCol w:w="2640"/>
        <w:gridCol w:w="1940"/>
        <w:gridCol w:w="5228"/>
        <w:tblGridChange w:id="0">
          <w:tblGrid>
            <w:gridCol w:w="1697"/>
            <w:gridCol w:w="2640"/>
            <w:gridCol w:w="1940"/>
            <w:gridCol w:w="5228"/>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c65911" w:val="clear"/>
            <w:vAlign w:val="bottom"/>
          </w:tcPr>
          <w:p w:rsidR="00000000" w:rsidDel="00000000" w:rsidP="00000000" w:rsidRDefault="00000000" w:rsidRPr="00000000" w14:paraId="0000013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KİŞİ</w:t>
            </w:r>
          </w:p>
        </w:tc>
        <w:tc>
          <w:tcPr>
            <w:tcBorders>
              <w:top w:color="000000" w:space="0" w:sz="4" w:val="single"/>
              <w:left w:color="000000" w:space="0" w:sz="0" w:val="nil"/>
              <w:bottom w:color="000000" w:space="0" w:sz="4" w:val="single"/>
              <w:right w:color="000000" w:space="0" w:sz="4" w:val="single"/>
            </w:tcBorders>
            <w:shd w:fill="c65911" w:val="clear"/>
            <w:vAlign w:val="bottom"/>
          </w:tcPr>
          <w:p w:rsidR="00000000" w:rsidDel="00000000" w:rsidP="00000000" w:rsidRDefault="00000000" w:rsidRPr="00000000" w14:paraId="00000137">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E-POSTA</w:t>
            </w:r>
          </w:p>
        </w:tc>
        <w:tc>
          <w:tcPr>
            <w:tcBorders>
              <w:top w:color="000000" w:space="0" w:sz="4" w:val="single"/>
              <w:left w:color="000000" w:space="0" w:sz="0" w:val="nil"/>
              <w:bottom w:color="000000" w:space="0" w:sz="4" w:val="single"/>
              <w:right w:color="000000" w:space="0" w:sz="4" w:val="single"/>
            </w:tcBorders>
            <w:shd w:fill="c65911" w:val="clear"/>
            <w:vAlign w:val="bottom"/>
          </w:tcPr>
          <w:p w:rsidR="00000000" w:rsidDel="00000000" w:rsidP="00000000" w:rsidRDefault="00000000" w:rsidRPr="00000000" w14:paraId="0000013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TELEFON</w:t>
            </w:r>
          </w:p>
        </w:tc>
        <w:tc>
          <w:tcPr>
            <w:tcBorders>
              <w:top w:color="000000" w:space="0" w:sz="4" w:val="single"/>
              <w:left w:color="000000" w:space="0" w:sz="0" w:val="nil"/>
              <w:bottom w:color="000000" w:space="0" w:sz="4" w:val="single"/>
              <w:right w:color="000000" w:space="0" w:sz="4" w:val="single"/>
            </w:tcBorders>
            <w:shd w:fill="c65911" w:val="clear"/>
            <w:vAlign w:val="bottom"/>
          </w:tcPr>
          <w:p w:rsidR="00000000" w:rsidDel="00000000" w:rsidP="00000000" w:rsidRDefault="00000000" w:rsidRPr="00000000" w14:paraId="00000139">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HANGİ DURUMLARDA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KÜBRA EVİN (PROJE YÖNETİCİSİ)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3B">
            <w:pPr>
              <w:spacing w:after="0" w:line="240" w:lineRule="auto"/>
              <w:rPr>
                <w:rFonts w:ascii="Calibri" w:cs="Calibri" w:eastAsia="Calibri" w:hAnsi="Calibri"/>
                <w:color w:val="0563c1"/>
                <w:u w:val="single"/>
              </w:rPr>
            </w:pPr>
            <w:hyperlink r:id="rId12">
              <w:r w:rsidDel="00000000" w:rsidR="00000000" w:rsidRPr="00000000">
                <w:rPr>
                  <w:rFonts w:ascii="Calibri" w:cs="Calibri" w:eastAsia="Calibri" w:hAnsi="Calibri"/>
                  <w:color w:val="0563c1"/>
                  <w:u w:val="single"/>
                  <w:rtl w:val="0"/>
                </w:rPr>
                <w:t xml:space="preserve">kubra.evin.568@gmail.com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5389144064</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İletişim tablosu, proje, gitthub ile ilgili bir problem olduğunda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AYŞENUR YEŞİL (MÜŞTERİ TEMSİLCİSİ)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3F">
            <w:pPr>
              <w:spacing w:after="0" w:line="240" w:lineRule="auto"/>
              <w:rPr>
                <w:rFonts w:ascii="Calibri" w:cs="Calibri" w:eastAsia="Calibri" w:hAnsi="Calibri"/>
                <w:color w:val="0563c1"/>
                <w:u w:val="single"/>
              </w:rPr>
            </w:pPr>
            <w:hyperlink r:id="rId13">
              <w:r w:rsidDel="00000000" w:rsidR="00000000" w:rsidRPr="00000000">
                <w:rPr>
                  <w:rFonts w:ascii="Calibri" w:cs="Calibri" w:eastAsia="Calibri" w:hAnsi="Calibri"/>
                  <w:color w:val="0563c1"/>
                  <w:u w:val="single"/>
                  <w:rtl w:val="0"/>
                </w:rPr>
                <w:t xml:space="preserve">aysenuryesil39@gmail.com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5385400211</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Gantt şeması veya ağ diyagramı ile ilgili bir problem olduğunda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BURÇİN İREM EFİL(SİSTEM GELİŞTİRİCİ)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3">
            <w:pPr>
              <w:spacing w:after="0" w:line="240" w:lineRule="auto"/>
              <w:rPr>
                <w:rFonts w:ascii="Calibri" w:cs="Calibri" w:eastAsia="Calibri" w:hAnsi="Calibri"/>
                <w:color w:val="0563c1"/>
                <w:u w:val="single"/>
              </w:rPr>
            </w:pPr>
            <w:hyperlink r:id="rId14">
              <w:r w:rsidDel="00000000" w:rsidR="00000000" w:rsidRPr="00000000">
                <w:rPr>
                  <w:rFonts w:ascii="Calibri" w:cs="Calibri" w:eastAsia="Calibri" w:hAnsi="Calibri"/>
                  <w:color w:val="0563c1"/>
                  <w:u w:val="single"/>
                  <w:rtl w:val="0"/>
                </w:rPr>
                <w:t xml:space="preserve">burciinirem@gmail.com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5455429174</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Ekonomik fizibilite tablosu ile ilgili bir problem olduğunda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SARA SEVİM MIHÇI(ARKA YÜZ GELİŞTİRİCİ)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7">
            <w:pPr>
              <w:spacing w:after="0" w:line="240" w:lineRule="auto"/>
              <w:rPr>
                <w:rFonts w:ascii="Calibri" w:cs="Calibri" w:eastAsia="Calibri" w:hAnsi="Calibri"/>
                <w:color w:val="0563c1"/>
                <w:u w:val="single"/>
              </w:rPr>
            </w:pPr>
            <w:hyperlink r:id="rId15">
              <w:r w:rsidDel="00000000" w:rsidR="00000000" w:rsidRPr="00000000">
                <w:rPr>
                  <w:rFonts w:ascii="Calibri" w:cs="Calibri" w:eastAsia="Calibri" w:hAnsi="Calibri"/>
                  <w:color w:val="0563c1"/>
                  <w:u w:val="single"/>
                  <w:rtl w:val="0"/>
                </w:rPr>
                <w:t xml:space="preserve">mihcisevim@gmail.com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5434203786</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Risk değerlendirme tablosu ile ilgili bir problem olduğunda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MEHTAP METE(ÖN YÜZ GELİŞTİRİCİ)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B">
            <w:pPr>
              <w:spacing w:after="0" w:line="240" w:lineRule="auto"/>
              <w:rPr>
                <w:rFonts w:ascii="Calibri" w:cs="Calibri" w:eastAsia="Calibri" w:hAnsi="Calibri"/>
                <w:color w:val="0563c1"/>
                <w:u w:val="single"/>
              </w:rPr>
            </w:pPr>
            <w:hyperlink r:id="rId16">
              <w:r w:rsidDel="00000000" w:rsidR="00000000" w:rsidRPr="00000000">
                <w:rPr>
                  <w:rFonts w:ascii="Calibri" w:cs="Calibri" w:eastAsia="Calibri" w:hAnsi="Calibri"/>
                  <w:color w:val="0563c1"/>
                  <w:u w:val="single"/>
                  <w:rtl w:val="0"/>
                </w:rPr>
                <w:t xml:space="preserve">mehtappmete@gmail.com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5422207153</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Operasyonel fizibilite tablosu ile ilgili bir problem olduğunda</w:t>
            </w:r>
          </w:p>
        </w:tc>
      </w:tr>
    </w:tbl>
    <w:p w:rsidR="00000000" w:rsidDel="00000000" w:rsidP="00000000" w:rsidRDefault="00000000" w:rsidRPr="00000000" w14:paraId="0000014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4F">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Proje Standartları ve Prosedürleri</w:t>
      </w:r>
      <w:r w:rsidDel="00000000" w:rsidR="00000000" w:rsidRPr="00000000">
        <w:rPr>
          <w:rtl w:val="0"/>
        </w:rPr>
      </w:r>
    </w:p>
    <w:p w:rsidR="00000000" w:rsidDel="00000000" w:rsidP="00000000" w:rsidRDefault="00000000" w:rsidRPr="00000000" w14:paraId="00000150">
      <w:pPr>
        <w:spacing w:after="240" w:line="240" w:lineRule="auto"/>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Kodlama için PEP8 rehberi</w:t>
      </w:r>
    </w:p>
    <w:p w:rsidR="00000000" w:rsidDel="00000000" w:rsidP="00000000" w:rsidRDefault="00000000" w:rsidRPr="00000000" w14:paraId="00000151">
      <w:pPr>
        <w:spacing w:after="24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color w:val="000000"/>
          <w:sz w:val="30"/>
          <w:szCs w:val="30"/>
          <w:rtl w:val="0"/>
        </w:rPr>
        <w:t xml:space="preserve">ISO 27001 kalite standardı</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52">
      <w:pPr>
        <w:pStyle w:val="Heading1"/>
        <w:rPr>
          <w:rFonts w:ascii="Times New Roman" w:cs="Times New Roman" w:eastAsia="Times New Roman" w:hAnsi="Times New Roman"/>
          <w:sz w:val="24"/>
          <w:szCs w:val="24"/>
        </w:rPr>
      </w:pPr>
      <w:r w:rsidDel="00000000" w:rsidR="00000000" w:rsidRPr="00000000">
        <w:rPr>
          <w:b w:val="1"/>
          <w:color w:val="000000"/>
          <w:u w:val="single"/>
          <w:rtl w:val="0"/>
        </w:rPr>
        <w:t xml:space="preserve">Risk Değerlendirmesi</w:t>
      </w:r>
      <w:r w:rsidDel="00000000" w:rsidR="00000000" w:rsidRPr="00000000">
        <w:rPr>
          <w:rtl w:val="0"/>
        </w:rPr>
      </w:r>
    </w:p>
    <w:tbl>
      <w:tblPr>
        <w:tblStyle w:val="Table4"/>
        <w:tblW w:w="11240.0" w:type="dxa"/>
        <w:jc w:val="left"/>
        <w:tblInd w:w="-1091.0" w:type="dxa"/>
        <w:tblLayout w:type="fixed"/>
        <w:tblLook w:val="0400"/>
      </w:tblPr>
      <w:tblGrid>
        <w:gridCol w:w="4100"/>
        <w:gridCol w:w="2320"/>
        <w:gridCol w:w="4820"/>
        <w:tblGridChange w:id="0">
          <w:tblGrid>
            <w:gridCol w:w="4100"/>
            <w:gridCol w:w="2320"/>
            <w:gridCol w:w="4820"/>
          </w:tblGrid>
        </w:tblGridChange>
      </w:tblGrid>
      <w:tr>
        <w:trPr>
          <w:cantSplit w:val="0"/>
          <w:trHeight w:val="420" w:hRule="atLeast"/>
          <w:tblHeader w:val="0"/>
        </w:trPr>
        <w:tc>
          <w:tcPr>
            <w:tcBorders>
              <w:top w:color="70ad47" w:space="0" w:sz="4" w:val="single"/>
              <w:left w:color="70ad47" w:space="0" w:sz="4" w:val="single"/>
              <w:bottom w:color="70ad47" w:space="0" w:sz="8" w:val="single"/>
              <w:right w:color="70ad47" w:space="0" w:sz="4" w:val="single"/>
            </w:tcBorders>
            <w:shd w:fill="auto" w:val="clear"/>
            <w:vAlign w:val="bottom"/>
          </w:tcPr>
          <w:p w:rsidR="00000000" w:rsidDel="00000000" w:rsidP="00000000" w:rsidRDefault="00000000" w:rsidRPr="00000000" w14:paraId="00000153">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RİSK</w:t>
            </w:r>
          </w:p>
        </w:tc>
        <w:tc>
          <w:tcPr>
            <w:tcBorders>
              <w:top w:color="70ad47" w:space="0" w:sz="4" w:val="single"/>
              <w:left w:color="70ad47" w:space="0" w:sz="4" w:val="single"/>
              <w:bottom w:color="70ad47" w:space="0" w:sz="8" w:val="single"/>
              <w:right w:color="70ad47" w:space="0" w:sz="4" w:val="single"/>
            </w:tcBorders>
            <w:shd w:fill="auto" w:val="clear"/>
            <w:vAlign w:val="bottom"/>
          </w:tcPr>
          <w:p w:rsidR="00000000" w:rsidDel="00000000" w:rsidP="00000000" w:rsidRDefault="00000000" w:rsidRPr="00000000" w14:paraId="00000154">
            <w:pPr>
              <w:spacing w:after="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 RİSK DERECESİ</w:t>
            </w:r>
          </w:p>
        </w:tc>
        <w:tc>
          <w:tcPr>
            <w:tcBorders>
              <w:top w:color="70ad47" w:space="0" w:sz="4" w:val="single"/>
              <w:left w:color="70ad47" w:space="0" w:sz="4" w:val="single"/>
              <w:bottom w:color="70ad47" w:space="0" w:sz="8" w:val="single"/>
              <w:right w:color="70ad47" w:space="0" w:sz="4" w:val="single"/>
            </w:tcBorders>
            <w:shd w:fill="auto" w:val="clear"/>
            <w:vAlign w:val="bottom"/>
          </w:tcPr>
          <w:p w:rsidR="00000000" w:rsidDel="00000000" w:rsidP="00000000" w:rsidRDefault="00000000" w:rsidRPr="00000000" w14:paraId="00000155">
            <w:pPr>
              <w:spacing w:after="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  B PLANI</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Takım anlaşmazlığı /dağılması </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Yüksek</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*Takım içinde arabuluculuk yapma</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Projeyi istenilen zamanda bitirememe</w:t>
            </w:r>
          </w:p>
        </w:tc>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Yüksek</w:t>
            </w:r>
          </w:p>
        </w:tc>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Tekrar görev dağılımı ile projeyi hızlandırma</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Bütçe yetersizliği</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Çok yüksek</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*Projede küçülme.      *Ek finans kaynağı bulma</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Yetersiz teknolojik kaynaklar</w:t>
            </w:r>
          </w:p>
        </w:tc>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Çok yüksek</w:t>
            </w:r>
          </w:p>
        </w:tc>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*Yeni ve yeterli teknolojik kaynak edinme</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*Piyasa/rekabet baskısı</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Çok yüksek</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*Piyasayı tanıma ve projeyi sürekli geliştirme</w:t>
            </w:r>
          </w:p>
        </w:tc>
      </w:tr>
    </w:tbl>
    <w:p w:rsidR="00000000" w:rsidDel="00000000" w:rsidP="00000000" w:rsidRDefault="00000000" w:rsidRPr="00000000" w14:paraId="00000165">
      <w:pPr>
        <w:spacing w:after="24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166">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Fizibilite Çalışması</w:t>
      </w: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68">
      <w:pPr>
        <w:numPr>
          <w:ilvl w:val="0"/>
          <w:numId w:val="11"/>
        </w:numPr>
        <w:spacing w:after="0" w:line="240" w:lineRule="auto"/>
        <w:ind w:left="720" w:hanging="36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u w:val="single"/>
          <w:rtl w:val="0"/>
        </w:rPr>
        <w:t xml:space="preserve">Ekonomik Fizibilite</w:t>
      </w:r>
      <w:r w:rsidDel="00000000" w:rsidR="00000000" w:rsidRPr="00000000">
        <w:rPr>
          <w:rtl w:val="0"/>
        </w:rPr>
      </w:r>
    </w:p>
    <w:p w:rsidR="00000000" w:rsidDel="00000000" w:rsidP="00000000" w:rsidRDefault="00000000" w:rsidRPr="00000000" w14:paraId="0000016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5"/>
        <w:tblW w:w="10160.0" w:type="dxa"/>
        <w:jc w:val="left"/>
        <w:tblInd w:w="-556.0" w:type="dxa"/>
        <w:tblLayout w:type="fixed"/>
        <w:tblLook w:val="0400"/>
      </w:tblPr>
      <w:tblGrid>
        <w:gridCol w:w="1840"/>
        <w:gridCol w:w="1740"/>
        <w:gridCol w:w="1700"/>
        <w:gridCol w:w="1640"/>
        <w:gridCol w:w="1640"/>
        <w:gridCol w:w="1600"/>
        <w:tblGridChange w:id="0">
          <w:tblGrid>
            <w:gridCol w:w="1840"/>
            <w:gridCol w:w="1740"/>
            <w:gridCol w:w="1700"/>
            <w:gridCol w:w="1640"/>
            <w:gridCol w:w="1640"/>
            <w:gridCol w:w="160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0</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1</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2</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3</w:t>
            </w:r>
          </w:p>
        </w:tc>
        <w:tc>
          <w:tcPr>
            <w:tcBorders>
              <w:top w:color="000000" w:space="0" w:sz="8" w:val="single"/>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6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4</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Düzenli Gelir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Enflasyon -%10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0,729</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0,6561</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Net Gelir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40.500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36.450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32.805</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c4d79b" w:val="clear"/>
            <w:vAlign w:val="bottom"/>
          </w:tcPr>
          <w:p w:rsidR="00000000" w:rsidDel="00000000" w:rsidP="00000000" w:rsidRDefault="00000000" w:rsidRPr="00000000" w14:paraId="000001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c4d79b" w:val="clear"/>
            <w:vAlign w:val="bottom"/>
          </w:tcPr>
          <w:p w:rsidR="00000000" w:rsidDel="00000000" w:rsidP="00000000" w:rsidRDefault="00000000" w:rsidRPr="00000000" w14:paraId="000001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Tek Seferlik Maliyet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Düzenli Gider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26000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26000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26000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26000</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Enflasyon -%10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0,729</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0,6561</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Net Gider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-23400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-21060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-18954</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-17058</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c4d79b" w:val="clear"/>
            <w:vAlign w:val="bottom"/>
          </w:tcPr>
          <w:p w:rsidR="00000000" w:rsidDel="00000000" w:rsidP="00000000" w:rsidRDefault="00000000" w:rsidRPr="00000000" w14:paraId="000001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c4d79b" w:val="clear"/>
            <w:vAlign w:val="bottom"/>
          </w:tcPr>
          <w:p w:rsidR="00000000" w:rsidDel="00000000" w:rsidP="00000000" w:rsidRDefault="00000000" w:rsidRPr="00000000" w14:paraId="000001A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Yıllık Kazanç</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21600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19.440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17.496</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A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15.747</w:t>
            </w:r>
          </w:p>
        </w:tc>
      </w:tr>
      <w:tr>
        <w:trPr>
          <w:cantSplit w:val="0"/>
          <w:trHeight w:val="300" w:hRule="atLeast"/>
          <w:tblHeader w:val="0"/>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1A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Net Bilanço</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-40000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-18400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A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1040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B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18536</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34283</w:t>
            </w:r>
          </w:p>
        </w:tc>
      </w:tr>
    </w:tbl>
    <w:p w:rsidR="00000000" w:rsidDel="00000000" w:rsidP="00000000" w:rsidRDefault="00000000" w:rsidRPr="00000000" w14:paraId="000001B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Amorti Süresi:</w:t>
      </w:r>
      <w:r w:rsidDel="00000000" w:rsidR="00000000" w:rsidRPr="00000000">
        <w:rPr>
          <w:rFonts w:ascii="Arial" w:cs="Arial" w:eastAsia="Arial" w:hAnsi="Arial"/>
          <w:color w:val="000000"/>
          <w:sz w:val="30"/>
          <w:szCs w:val="30"/>
          <w:rtl w:val="0"/>
        </w:rPr>
        <w:t xml:space="preserve"> 4 yıl</w:t>
      </w:r>
      <w:r w:rsidDel="00000000" w:rsidR="00000000" w:rsidRPr="00000000">
        <w:rPr>
          <w:rtl w:val="0"/>
        </w:rPr>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numPr>
          <w:ilvl w:val="0"/>
          <w:numId w:val="15"/>
        </w:numPr>
        <w:spacing w:after="0" w:line="240" w:lineRule="auto"/>
        <w:ind w:left="720" w:hanging="36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u w:val="single"/>
          <w:rtl w:val="0"/>
        </w:rPr>
        <w:t xml:space="preserve">Operasyonel Fizibilite</w:t>
      </w:r>
      <w:r w:rsidDel="00000000" w:rsidR="00000000" w:rsidRPr="00000000">
        <w:rPr>
          <w:rtl w:val="0"/>
        </w:rPr>
      </w:r>
    </w:p>
    <w:p w:rsidR="00000000" w:rsidDel="00000000" w:rsidP="00000000" w:rsidRDefault="00000000" w:rsidRPr="00000000" w14:paraId="000001B8">
      <w:pPr>
        <w:spacing w:after="0" w:line="240" w:lineRule="auto"/>
        <w:ind w:left="720" w:firstLine="0"/>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B9">
      <w:pPr>
        <w:spacing w:after="0" w:line="240" w:lineRule="auto"/>
        <w:ind w:left="720" w:firstLine="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BA">
      <w:pPr>
        <w:rPr/>
      </w:pPr>
      <w:r w:rsidDel="00000000" w:rsidR="00000000" w:rsidRPr="00000000">
        <w:rPr/>
        <w:drawing>
          <wp:inline distB="0" distT="0" distL="0" distR="0">
            <wp:extent cx="5760720" cy="1606868"/>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60720" cy="1606868"/>
                    </a:xfrm>
                    <a:prstGeom prst="rect"/>
                    <a:ln/>
                  </pic:spPr>
                </pic:pic>
              </a:graphicData>
            </a:graphic>
          </wp:inline>
        </w:drawing>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Balk1">
    <w:name w:val="heading 1"/>
    <w:basedOn w:val="Normal"/>
    <w:next w:val="Normal"/>
    <w:link w:val="Balk1Char"/>
    <w:uiPriority w:val="9"/>
    <w:qFormat w:val="1"/>
    <w:rsid w:val="004F619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Balk2">
    <w:name w:val="heading 2"/>
    <w:basedOn w:val="Normal"/>
    <w:next w:val="Normal"/>
    <w:link w:val="Balk2Char"/>
    <w:uiPriority w:val="9"/>
    <w:unhideWhenUsed w:val="1"/>
    <w:qFormat w:val="1"/>
    <w:rsid w:val="004F619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Balk3">
    <w:name w:val="heading 3"/>
    <w:basedOn w:val="Normal"/>
    <w:next w:val="Normal"/>
    <w:link w:val="Balk3Char"/>
    <w:uiPriority w:val="9"/>
    <w:unhideWhenUsed w:val="1"/>
    <w:qFormat w:val="1"/>
    <w:rsid w:val="004F619D"/>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BA0D4F"/>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BA0D4F"/>
  </w:style>
  <w:style w:type="paragraph" w:styleId="AltBilgi">
    <w:name w:val="footer"/>
    <w:basedOn w:val="Normal"/>
    <w:link w:val="AltBilgiChar"/>
    <w:uiPriority w:val="99"/>
    <w:unhideWhenUsed w:val="1"/>
    <w:rsid w:val="00BA0D4F"/>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BA0D4F"/>
  </w:style>
  <w:style w:type="character" w:styleId="Kpr">
    <w:name w:val="Hyperlink"/>
    <w:basedOn w:val="VarsaylanParagrafYazTipi"/>
    <w:uiPriority w:val="99"/>
    <w:semiHidden w:val="1"/>
    <w:unhideWhenUsed w:val="1"/>
    <w:rsid w:val="00BA0D4F"/>
    <w:rPr>
      <w:color w:val="0563c1"/>
      <w:u w:val="single"/>
    </w:rPr>
  </w:style>
  <w:style w:type="paragraph" w:styleId="ListeParagraf">
    <w:name w:val="List Paragraph"/>
    <w:basedOn w:val="Normal"/>
    <w:uiPriority w:val="34"/>
    <w:qFormat w:val="1"/>
    <w:rsid w:val="00D05B61"/>
    <w:pPr>
      <w:ind w:left="720"/>
      <w:contextualSpacing w:val="1"/>
    </w:pPr>
  </w:style>
  <w:style w:type="character" w:styleId="Balk1Char" w:customStyle="1">
    <w:name w:val="Başlık 1 Char"/>
    <w:basedOn w:val="VarsaylanParagrafYazTipi"/>
    <w:link w:val="Balk1"/>
    <w:uiPriority w:val="9"/>
    <w:rsid w:val="004F619D"/>
    <w:rPr>
      <w:rFonts w:asciiTheme="majorHAnsi" w:cstheme="majorBidi" w:eastAsiaTheme="majorEastAsia" w:hAnsiTheme="majorHAnsi"/>
      <w:color w:val="2e74b5" w:themeColor="accent1" w:themeShade="0000BF"/>
      <w:sz w:val="32"/>
      <w:szCs w:val="32"/>
    </w:rPr>
  </w:style>
  <w:style w:type="character" w:styleId="Balk2Char" w:customStyle="1">
    <w:name w:val="Başlık 2 Char"/>
    <w:basedOn w:val="VarsaylanParagrafYazTipi"/>
    <w:link w:val="Balk2"/>
    <w:uiPriority w:val="9"/>
    <w:rsid w:val="004F619D"/>
    <w:rPr>
      <w:rFonts w:asciiTheme="majorHAnsi" w:cstheme="majorBidi" w:eastAsiaTheme="majorEastAsia" w:hAnsiTheme="majorHAnsi"/>
      <w:color w:val="2e74b5" w:themeColor="accent1" w:themeShade="0000BF"/>
      <w:sz w:val="26"/>
      <w:szCs w:val="26"/>
    </w:rPr>
  </w:style>
  <w:style w:type="paragraph" w:styleId="AralkYok">
    <w:name w:val="No Spacing"/>
    <w:uiPriority w:val="1"/>
    <w:qFormat w:val="1"/>
    <w:rsid w:val="004F619D"/>
    <w:pPr>
      <w:spacing w:after="0" w:line="240" w:lineRule="auto"/>
    </w:pPr>
  </w:style>
  <w:style w:type="character" w:styleId="Gl">
    <w:name w:val="Strong"/>
    <w:basedOn w:val="VarsaylanParagrafYazTipi"/>
    <w:uiPriority w:val="22"/>
    <w:qFormat w:val="1"/>
    <w:rsid w:val="004F619D"/>
    <w:rPr>
      <w:b w:val="1"/>
      <w:bCs w:val="1"/>
    </w:rPr>
  </w:style>
  <w:style w:type="paragraph" w:styleId="KonuBal">
    <w:name w:val="Title"/>
    <w:basedOn w:val="Normal"/>
    <w:next w:val="Normal"/>
    <w:link w:val="KonuBalChar"/>
    <w:uiPriority w:val="10"/>
    <w:qFormat w:val="1"/>
    <w:rsid w:val="004F619D"/>
    <w:pPr>
      <w:spacing w:after="0" w:line="240" w:lineRule="auto"/>
      <w:contextualSpacing w:val="1"/>
    </w:pPr>
    <w:rPr>
      <w:rFonts w:asciiTheme="majorHAnsi" w:cstheme="majorBidi" w:eastAsiaTheme="majorEastAsia" w:hAnsiTheme="majorHAnsi"/>
      <w:spacing w:val="-10"/>
      <w:kern w:val="28"/>
      <w:sz w:val="56"/>
      <w:szCs w:val="56"/>
    </w:rPr>
  </w:style>
  <w:style w:type="character" w:styleId="KonuBalChar" w:customStyle="1">
    <w:name w:val="Konu Başlığı Char"/>
    <w:basedOn w:val="VarsaylanParagrafYazTipi"/>
    <w:link w:val="KonuBal"/>
    <w:uiPriority w:val="10"/>
    <w:rsid w:val="004F619D"/>
    <w:rPr>
      <w:rFonts w:asciiTheme="majorHAnsi" w:cstheme="majorBidi" w:eastAsiaTheme="majorEastAsia" w:hAnsiTheme="majorHAnsi"/>
      <w:spacing w:val="-10"/>
      <w:kern w:val="28"/>
      <w:sz w:val="56"/>
      <w:szCs w:val="56"/>
    </w:rPr>
  </w:style>
  <w:style w:type="character" w:styleId="Balk3Char" w:customStyle="1">
    <w:name w:val="Başlık 3 Char"/>
    <w:basedOn w:val="VarsaylanParagrafYazTipi"/>
    <w:link w:val="Balk3"/>
    <w:uiPriority w:val="9"/>
    <w:rsid w:val="004F619D"/>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ehtappmete@gmail.com" TargetMode="External"/><Relationship Id="rId10" Type="http://schemas.openxmlformats.org/officeDocument/2006/relationships/hyperlink" Target="mailto:-mihcisevim@gmail.com" TargetMode="External"/><Relationship Id="rId13" Type="http://schemas.openxmlformats.org/officeDocument/2006/relationships/hyperlink" Target="mailto:aysenuryesil39@gmail.com" TargetMode="External"/><Relationship Id="rId12" Type="http://schemas.openxmlformats.org/officeDocument/2006/relationships/hyperlink" Target="mailto:kubra.evin.568@gmail.com"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ysenuryesil39@gmail.com" TargetMode="External"/><Relationship Id="rId15" Type="http://schemas.openxmlformats.org/officeDocument/2006/relationships/hyperlink" Target="mailto:mihcisevim@gmail.com" TargetMode="External"/><Relationship Id="rId14" Type="http://schemas.openxmlformats.org/officeDocument/2006/relationships/hyperlink" Target="mailto:burciinirem@gmail.com" TargetMode="External"/><Relationship Id="rId17" Type="http://schemas.openxmlformats.org/officeDocument/2006/relationships/image" Target="media/image2.png"/><Relationship Id="rId16" Type="http://schemas.openxmlformats.org/officeDocument/2006/relationships/hyperlink" Target="mailto:mehtappmete@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kubra.evin.568@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G4vOCHSpx1Lc3o/4xYUs11cghw==">AMUW2mUMRjSN7Q5mToliKaVyZTVbBPDXZOTqTLa/gD13cw1RMeoZlG+lSzH6KyrbRWaG7WHtcgu27nnNSW/+uVRy6ABY3QxyjjP3rtfEB0B87e7wGVaQc/ZjPwtCZFq9EnUhBy/CUrO2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2022-11-23T10:51:00Z</dcterms:created>
  <dc:creator>lenovo</dc:creator>
</cp:coreProperties>
</file>