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2D" w:rsidRPr="00F94E08" w:rsidRDefault="00F94E08" w:rsidP="00F94E08">
      <w:pPr>
        <w:rPr>
          <w:lang w:val="en-US"/>
        </w:rPr>
      </w:pPr>
      <w:r w:rsidRPr="00F94E08">
        <w:t>I never knew what hardship looked like until it started raining bowling balls.</w:t>
      </w:r>
    </w:p>
    <w:sectPr w:rsidR="0094422D" w:rsidRPr="00F94E08" w:rsidSect="00944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21D2"/>
    <w:multiLevelType w:val="multilevel"/>
    <w:tmpl w:val="13EA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94E08"/>
    <w:rsid w:val="0094422D"/>
    <w:rsid w:val="00F9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port-sentence">
    <w:name w:val="support-sentence"/>
    <w:basedOn w:val="a0"/>
    <w:rsid w:val="00F94E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2022-10-19T20:44:00Z</dcterms:created>
  <dcterms:modified xsi:type="dcterms:W3CDTF">2022-10-19T20:44:00Z</dcterms:modified>
</cp:coreProperties>
</file>