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FB" w:rsidRPr="00821A53" w:rsidRDefault="00CB62FB" w:rsidP="00821A53">
      <w:pPr>
        <w:rPr>
          <w:lang w:val="en-US"/>
        </w:rPr>
      </w:pPr>
      <w:r w:rsidRPr="00821A53">
        <w:rPr>
          <w:lang w:val="en-US"/>
        </w:rPr>
        <w:t>He said he was not there yesterday; however, many people saw him there.</w:t>
      </w:r>
    </w:p>
    <w:p w:rsidR="00155D92" w:rsidRPr="00821A53" w:rsidRDefault="00155D92" w:rsidP="00821A53">
      <w:pPr>
        <w:rPr>
          <w:lang w:val="en-US"/>
        </w:rPr>
      </w:pPr>
    </w:p>
    <w:sectPr w:rsidR="00155D92" w:rsidRPr="00821A53" w:rsidSect="00155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212"/>
    <w:multiLevelType w:val="multilevel"/>
    <w:tmpl w:val="CDB0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62FB"/>
    <w:rsid w:val="00155D92"/>
    <w:rsid w:val="00821A53"/>
    <w:rsid w:val="00CB6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CB6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2022-10-20T19:29:00Z</dcterms:created>
  <dcterms:modified xsi:type="dcterms:W3CDTF">2022-10-20T19:29:00Z</dcterms:modified>
</cp:coreProperties>
</file>