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97" w:rsidRPr="004E2E97" w:rsidRDefault="004E2E97" w:rsidP="004E2E97">
      <w:r w:rsidRPr="004E2E97">
        <w:t>Watching the geriatric men’s softball team brought back memories of 3 yr olds playing t-ball.</w:t>
      </w:r>
    </w:p>
    <w:p w:rsidR="00137860" w:rsidRPr="004E2E97" w:rsidRDefault="00137860" w:rsidP="004E2E97"/>
    <w:sectPr w:rsidR="00137860" w:rsidRPr="004E2E97" w:rsidSect="0013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D633E"/>
    <w:multiLevelType w:val="multilevel"/>
    <w:tmpl w:val="195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E2E97"/>
    <w:rsid w:val="00137860"/>
    <w:rsid w:val="004E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4E2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2022-10-20T19:30:00Z</dcterms:created>
  <dcterms:modified xsi:type="dcterms:W3CDTF">2022-10-20T19:30:00Z</dcterms:modified>
</cp:coreProperties>
</file>