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1</w:t>
      </w:r>
      <w:r>
        <w:rPr>
          <w:b/>
          <w:lang w:val="ru-RU"/>
        </w:rPr>
        <w:t>9</w:t>
      </w:r>
      <w:r>
        <w:rPr>
          <w:b/>
          <w:lang w:val="bg-BG"/>
        </w:rPr>
        <w:tab/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3810" r="1905" b="3175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jc w:val="both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информацията за болници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Данните се съхраняват в двоични файлове. За всяка болница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Наименование  -  уникален символен низ (до 50 символа) само от главни букви 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Адрес  -  (град, улица, номер) 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Брой отделения  -  цяло число, по-голямо от 0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Брой легла  -  цяло число, по-голямо или равно на 0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Годишен бюджет  -  реално положително число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>а)  Добавяне на нова болница. Прави се проверка за уникалност на добавяното наименование.</w:t>
        <w:br/>
        <w:t>б)  Променяне на данните за избрана болница. Ако броят на леглата стане равен на 0, болницата да се изключи от списъка.</w:t>
        <w:br/>
        <w:t>в)  Извеждане данните за всички болници в даден град, подредени в ред на нарастване на броя на техните отделения.</w:t>
        <w:br/>
        <w:t>г)  Извеждане на средния бюджет на всички болници.</w:t>
      </w:r>
    </w:p>
    <w:p>
      <w:pPr>
        <w:pStyle w:val="Normal"/>
        <w:spacing w:before="120" w:after="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компютъра.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Heading2"/>
        <w:spacing w:before="240" w:after="120"/>
        <w:ind w:left="284" w:hanging="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ind w:left="284" w:hanging="0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съдържащ:</w:t>
      </w:r>
    </w:p>
    <w:p>
      <w:pPr>
        <w:pStyle w:val="Normal"/>
        <w:numPr>
          <w:ilvl w:val="0"/>
          <w:numId w:val="1"/>
        </w:numPr>
        <w:ind w:left="284" w:hanging="0"/>
        <w:rPr>
          <w:lang w:val="bg-BG"/>
        </w:rPr>
      </w:pPr>
      <w:r>
        <w:rPr>
          <w:lang w:val="bg-BG"/>
        </w:rPr>
        <w:t>титулна страница с данни за студента, ръководител на курсовата задача;</w:t>
      </w:r>
    </w:p>
    <w:p>
      <w:pPr>
        <w:pStyle w:val="Normal"/>
        <w:numPr>
          <w:ilvl w:val="0"/>
          <w:numId w:val="1"/>
        </w:numPr>
        <w:ind w:left="284" w:hanging="0"/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ind w:left="284" w:hanging="0"/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;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851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2ca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592ca1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592ca1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592ca1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2</Pages>
  <Words>256</Words>
  <Characters>1410</Characters>
  <CharactersWithSpaces>1658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2020-03-30T08:44:00Z</dcterms:created>
  <dc:creator>omal0895590474@outlook.com</dc:creator>
  <dc:description/>
  <dc:language>en-US</dc:language>
  <cp:lastModifiedBy/>
  <dcterms:modified xsi:type="dcterms:W3CDTF">2020-09-29T17:38:18Z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