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D8E3" w14:textId="77777777" w:rsidR="002721DB" w:rsidRDefault="002721DB" w:rsidP="002721DB">
      <w:pPr>
        <w:spacing w:after="4"/>
        <w:ind w:left="52" w:right="6"/>
        <w:jc w:val="center"/>
      </w:pPr>
      <w:r>
        <w:rPr>
          <w:b/>
          <w:sz w:val="32"/>
        </w:rPr>
        <w:t xml:space="preserve">Katedra počítačov a informatiky </w:t>
      </w:r>
    </w:p>
    <w:p w14:paraId="34B27972" w14:textId="77777777" w:rsidR="002721DB" w:rsidRDefault="002721DB" w:rsidP="002721DB">
      <w:pPr>
        <w:spacing w:after="4"/>
        <w:ind w:left="52" w:right="1"/>
        <w:jc w:val="center"/>
      </w:pPr>
      <w:r>
        <w:rPr>
          <w:b/>
          <w:sz w:val="32"/>
        </w:rPr>
        <w:t xml:space="preserve">Fakulta elektrotechniky a informatiky </w:t>
      </w:r>
    </w:p>
    <w:p w14:paraId="3DE9E35B" w14:textId="77777777" w:rsidR="002721DB" w:rsidRDefault="002721DB" w:rsidP="002721DB">
      <w:pPr>
        <w:spacing w:after="4"/>
        <w:ind w:left="52"/>
        <w:jc w:val="center"/>
      </w:pPr>
      <w:r>
        <w:rPr>
          <w:b/>
          <w:sz w:val="32"/>
        </w:rPr>
        <w:t xml:space="preserve">Technická univerzita v Košiciach </w:t>
      </w:r>
    </w:p>
    <w:p w14:paraId="50C3E4D6" w14:textId="77777777" w:rsidR="002721DB" w:rsidRDefault="002721DB" w:rsidP="002721DB">
      <w:pPr>
        <w:spacing w:after="167"/>
        <w:ind w:left="0" w:firstLine="0"/>
        <w:jc w:val="left"/>
      </w:pPr>
      <w:r>
        <w:rPr>
          <w:sz w:val="32"/>
        </w:rPr>
        <w:t xml:space="preserve"> </w:t>
      </w:r>
    </w:p>
    <w:p w14:paraId="062ECA3A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4C10B670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3833B656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32E6DE4E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5DEB20BD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2053DAAA" w14:textId="77777777" w:rsidR="002721DB" w:rsidRDefault="002721DB" w:rsidP="002721DB">
      <w:pPr>
        <w:spacing w:after="119" w:line="384" w:lineRule="auto"/>
        <w:ind w:left="4411" w:right="4298" w:firstLine="0"/>
        <w:jc w:val="center"/>
      </w:pPr>
      <w:r>
        <w:rPr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4BF863BB" w14:textId="77777777" w:rsidR="002721DB" w:rsidRDefault="002721DB" w:rsidP="002721DB">
      <w:pPr>
        <w:spacing w:after="1"/>
        <w:ind w:left="44" w:firstLine="0"/>
        <w:jc w:val="center"/>
      </w:pPr>
      <w:r>
        <w:rPr>
          <w:b/>
          <w:sz w:val="36"/>
        </w:rPr>
        <w:t xml:space="preserve">Futbalový brankár </w:t>
      </w:r>
    </w:p>
    <w:p w14:paraId="1316CAB6" w14:textId="77777777" w:rsidR="002721DB" w:rsidRDefault="002721DB" w:rsidP="002721DB">
      <w:pPr>
        <w:spacing w:after="69"/>
        <w:ind w:left="52" w:right="2"/>
        <w:jc w:val="center"/>
      </w:pPr>
      <w:r>
        <w:rPr>
          <w:b/>
          <w:sz w:val="32"/>
        </w:rPr>
        <w:t xml:space="preserve">Počítačová grafika </w:t>
      </w:r>
    </w:p>
    <w:p w14:paraId="6C6B706C" w14:textId="77777777" w:rsidR="002721DB" w:rsidRDefault="002721DB" w:rsidP="002721DB">
      <w:pPr>
        <w:spacing w:after="208"/>
        <w:ind w:left="0" w:firstLine="0"/>
        <w:jc w:val="left"/>
      </w:pPr>
      <w:r>
        <w:t xml:space="preserve"> </w:t>
      </w:r>
    </w:p>
    <w:p w14:paraId="70C4C3EF" w14:textId="1C4E4284" w:rsidR="002721DB" w:rsidRDefault="002721DB" w:rsidP="002721DB">
      <w:pPr>
        <w:spacing w:after="4"/>
        <w:ind w:left="52" w:right="1"/>
        <w:jc w:val="center"/>
      </w:pPr>
      <w:r>
        <w:rPr>
          <w:b/>
          <w:sz w:val="32"/>
        </w:rPr>
        <w:t>Systémová  príručka</w:t>
      </w:r>
      <w:r>
        <w:rPr>
          <w:sz w:val="32"/>
        </w:rPr>
        <w:t xml:space="preserve"> </w:t>
      </w:r>
    </w:p>
    <w:p w14:paraId="479DACD2" w14:textId="77777777" w:rsidR="002721DB" w:rsidRDefault="002721DB" w:rsidP="002721DB">
      <w:pPr>
        <w:spacing w:after="134"/>
        <w:ind w:left="0" w:firstLine="0"/>
        <w:jc w:val="left"/>
      </w:pPr>
      <w:r>
        <w:t xml:space="preserve"> </w:t>
      </w:r>
    </w:p>
    <w:p w14:paraId="06FBDE04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0780FE3F" w14:textId="77777777" w:rsidR="002721DB" w:rsidRDefault="002721DB" w:rsidP="002721DB">
      <w:pPr>
        <w:spacing w:after="112"/>
        <w:ind w:left="0" w:firstLine="0"/>
        <w:jc w:val="left"/>
      </w:pPr>
      <w:r>
        <w:t xml:space="preserve"> </w:t>
      </w:r>
    </w:p>
    <w:p w14:paraId="7AA6729A" w14:textId="77777777" w:rsidR="002721DB" w:rsidRDefault="002721DB" w:rsidP="002721DB">
      <w:pPr>
        <w:spacing w:after="127"/>
        <w:ind w:left="0" w:firstLine="0"/>
        <w:jc w:val="left"/>
      </w:pPr>
      <w:r>
        <w:t xml:space="preserve"> </w:t>
      </w:r>
    </w:p>
    <w:p w14:paraId="5E87753B" w14:textId="77777777" w:rsidR="002721DB" w:rsidRDefault="002721DB" w:rsidP="002721DB">
      <w:pPr>
        <w:spacing w:after="249"/>
        <w:ind w:left="0" w:firstLine="0"/>
        <w:jc w:val="left"/>
      </w:pPr>
      <w:r>
        <w:t xml:space="preserve"> </w:t>
      </w:r>
      <w:r>
        <w:tab/>
        <w:t xml:space="preserve"> </w:t>
      </w:r>
    </w:p>
    <w:p w14:paraId="0DA938DF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2FF76DB9" w14:textId="77777777" w:rsidR="002721DB" w:rsidRDefault="002721DB" w:rsidP="002721DB">
      <w:pPr>
        <w:spacing w:after="247"/>
        <w:ind w:left="0" w:firstLine="0"/>
        <w:jc w:val="left"/>
      </w:pPr>
      <w:r>
        <w:t xml:space="preserve"> </w:t>
      </w:r>
    </w:p>
    <w:p w14:paraId="42391A37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23AF78D0" w14:textId="77777777" w:rsidR="002721DB" w:rsidRDefault="002721DB" w:rsidP="002721DB">
      <w:pPr>
        <w:spacing w:after="249"/>
        <w:ind w:left="0" w:firstLine="0"/>
        <w:jc w:val="left"/>
      </w:pPr>
      <w:r>
        <w:t xml:space="preserve"> </w:t>
      </w:r>
    </w:p>
    <w:p w14:paraId="1DBA8C52" w14:textId="77777777" w:rsidR="002721DB" w:rsidRDefault="002721DB" w:rsidP="002721DB">
      <w:pPr>
        <w:spacing w:after="0"/>
        <w:ind w:left="113" w:firstLine="0"/>
        <w:jc w:val="center"/>
      </w:pPr>
      <w:r>
        <w:rPr>
          <w:b/>
          <w:sz w:val="32"/>
        </w:rPr>
        <w:t xml:space="preserve"> </w:t>
      </w:r>
    </w:p>
    <w:p w14:paraId="18A5E794" w14:textId="77777777" w:rsidR="002721DB" w:rsidRDefault="002721DB" w:rsidP="002721DB"/>
    <w:p w14:paraId="2FB1DEAD" w14:textId="77777777" w:rsidR="002721DB" w:rsidRDefault="002721DB" w:rsidP="002721DB"/>
    <w:p w14:paraId="55B85861" w14:textId="77777777" w:rsidR="002721DB" w:rsidRDefault="002721DB" w:rsidP="002721DB"/>
    <w:p w14:paraId="1C2370A9" w14:textId="77777777" w:rsidR="002721DB" w:rsidRDefault="002721DB" w:rsidP="002721DB"/>
    <w:tbl>
      <w:tblPr>
        <w:tblStyle w:val="TableGrid"/>
        <w:tblW w:w="8789" w:type="dxa"/>
        <w:tblInd w:w="0" w:type="dxa"/>
        <w:tblLook w:val="04A0" w:firstRow="1" w:lastRow="0" w:firstColumn="1" w:lastColumn="0" w:noHBand="0" w:noVBand="1"/>
      </w:tblPr>
      <w:tblGrid>
        <w:gridCol w:w="6096"/>
        <w:gridCol w:w="2693"/>
      </w:tblGrid>
      <w:tr w:rsidR="002721DB" w14:paraId="4F9D3B93" w14:textId="77777777" w:rsidTr="00A34ED0">
        <w:trPr>
          <w:trHeight w:val="696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16A5BAB2" w14:textId="77777777" w:rsidR="002721DB" w:rsidRDefault="002721DB" w:rsidP="00A34ED0">
            <w:pPr>
              <w:spacing w:after="4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Šk. rok: 2021/2022 </w:t>
            </w:r>
          </w:p>
          <w:p w14:paraId="6EF7F416" w14:textId="77777777" w:rsidR="002721DB" w:rsidRPr="009B5B9D" w:rsidRDefault="002721DB" w:rsidP="00A34ED0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Meno učiteľa: Ing. Miriama </w:t>
            </w:r>
            <w:proofErr w:type="spellStart"/>
            <w:r>
              <w:rPr>
                <w:b/>
                <w:sz w:val="28"/>
              </w:rPr>
              <w:t>Mattová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95BDD63" w14:textId="77777777" w:rsidR="002721DB" w:rsidRDefault="002721DB" w:rsidP="00A34ED0">
            <w:pPr>
              <w:spacing w:after="40" w:line="259" w:lineRule="auto"/>
              <w:ind w:left="233" w:hanging="91"/>
              <w:jc w:val="left"/>
            </w:pPr>
            <w:r>
              <w:rPr>
                <w:b/>
                <w:sz w:val="28"/>
              </w:rPr>
              <w:t xml:space="preserve">Autor: Samuel Kucko </w:t>
            </w:r>
          </w:p>
          <w:p w14:paraId="1449004D" w14:textId="77777777" w:rsidR="002721DB" w:rsidRDefault="002721DB" w:rsidP="00A34ED0">
            <w:pPr>
              <w:spacing w:after="0" w:line="259" w:lineRule="auto"/>
              <w:ind w:left="19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14:paraId="116B6E0E" w14:textId="20621B2B" w:rsidR="002721DB" w:rsidRDefault="002721DB">
      <w:pPr>
        <w:spacing w:after="0"/>
        <w:ind w:left="-5"/>
        <w:jc w:val="left"/>
        <w:rPr>
          <w:b/>
          <w:sz w:val="32"/>
        </w:rPr>
      </w:pPr>
    </w:p>
    <w:p w14:paraId="6EB8F4B2" w14:textId="77777777" w:rsidR="002721DB" w:rsidRDefault="002721DB">
      <w:pPr>
        <w:spacing w:after="0"/>
        <w:ind w:left="-5"/>
        <w:jc w:val="left"/>
        <w:rPr>
          <w:b/>
          <w:sz w:val="32"/>
        </w:rPr>
      </w:pPr>
    </w:p>
    <w:p w14:paraId="33FE65F5" w14:textId="3BDC68D0" w:rsidR="0057282B" w:rsidRDefault="006721C2" w:rsidP="002721DB">
      <w:pPr>
        <w:pStyle w:val="Odsekzoznamu"/>
        <w:spacing w:after="0"/>
        <w:ind w:left="-142" w:firstLine="142"/>
        <w:jc w:val="left"/>
      </w:pPr>
      <w:r w:rsidRPr="002721DB">
        <w:rPr>
          <w:sz w:val="32"/>
        </w:rPr>
        <w:lastRenderedPageBreak/>
        <w:t xml:space="preserve">Obsah </w:t>
      </w:r>
    </w:p>
    <w:p w14:paraId="761C6F07" w14:textId="77777777" w:rsidR="002721DB" w:rsidRDefault="002721DB" w:rsidP="002721DB">
      <w:pPr>
        <w:pStyle w:val="Odsekzoznamu"/>
        <w:spacing w:after="0"/>
        <w:ind w:left="345" w:firstLine="0"/>
        <w:jc w:val="left"/>
      </w:pPr>
    </w:p>
    <w:sdt>
      <w:sdtPr>
        <w:id w:val="525451163"/>
        <w:docPartObj>
          <w:docPartGallery w:val="Table of Contents"/>
        </w:docPartObj>
      </w:sdtPr>
      <w:sdtEndPr/>
      <w:sdtContent>
        <w:p w14:paraId="5DD75056" w14:textId="0C1E30F3" w:rsidR="002721DB" w:rsidRDefault="006721C2">
          <w:pPr>
            <w:pStyle w:val="Obsah1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61435" w:history="1">
            <w:r w:rsidR="002721DB" w:rsidRPr="00874307">
              <w:rPr>
                <w:rStyle w:val="Hypertextovprepojenie"/>
                <w:noProof/>
              </w:rPr>
              <w:t>Zoznam obrázkov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_Toc88561435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2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2831DED7" w14:textId="39EA685F" w:rsidR="002721DB" w:rsidRDefault="003F7FE5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36" w:history="1">
            <w:r w:rsidR="002721DB" w:rsidRPr="00874307">
              <w:rPr>
                <w:rStyle w:val="Hypertextovprepojenie"/>
                <w:noProof/>
              </w:rPr>
              <w:t>1.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Funkcia programu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_Toc88561436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3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1C3EB1A7" w14:textId="486F74D5" w:rsidR="002721DB" w:rsidRDefault="003F7FE5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37" w:history="1">
            <w:r w:rsidR="002721DB" w:rsidRPr="00874307">
              <w:rPr>
                <w:rStyle w:val="Hypertextovprepojenie"/>
                <w:noProof/>
              </w:rPr>
              <w:t>2.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Popis programu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_Toc88561437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3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2C321B73" w14:textId="5EB9D3AE" w:rsidR="002721DB" w:rsidRDefault="003F7FE5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38" w:history="1">
            <w:r w:rsidR="002721DB" w:rsidRPr="00874307">
              <w:rPr>
                <w:rStyle w:val="Hypertextovprepojenie"/>
                <w:noProof/>
              </w:rPr>
              <w:t>2.1.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Popis riešenia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_Toc88561438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3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1953E512" w14:textId="75BBADDA" w:rsidR="002721DB" w:rsidRDefault="003F7FE5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39" w:history="1">
            <w:r w:rsidR="002721DB" w:rsidRPr="00874307">
              <w:rPr>
                <w:rStyle w:val="Hypertextovprepojenie"/>
                <w:noProof/>
              </w:rPr>
              <w:t>2.2.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Popis algoritmov a údajových štruktúr, globálnych premenných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_Toc88561439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4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4287924B" w14:textId="77FF971E" w:rsidR="002721DB" w:rsidRDefault="003F7FE5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0" w:history="1">
            <w:r w:rsidR="002721DB" w:rsidRPr="00874307">
              <w:rPr>
                <w:rStyle w:val="Hypertextovprepojenie"/>
                <w:noProof/>
              </w:rPr>
              <w:t>2.2.1.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Algoritmus na generovanie herného poľa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_Toc88561440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4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66042E45" w14:textId="45272281" w:rsidR="002721DB" w:rsidRDefault="003F7FE5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1" w:history="1">
            <w:r w:rsidR="002721DB" w:rsidRPr="00874307">
              <w:rPr>
                <w:rStyle w:val="Hypertextovprepojenie"/>
                <w:noProof/>
              </w:rPr>
              <w:t>2.2.2.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Globálne premenné modulu labyrint.js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_Toc88561441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5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497003E7" w14:textId="0290BA9E" w:rsidR="002721DB" w:rsidRDefault="003F7FE5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2" w:history="1">
            <w:r w:rsidR="002721DB" w:rsidRPr="00874307">
              <w:rPr>
                <w:rStyle w:val="Hypertextovprepojenie"/>
                <w:noProof/>
              </w:rPr>
              <w:t>2.2.3.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Globálne premenné modulu stopwatch.js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_Toc88561442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6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695291E7" w14:textId="1EE9239F" w:rsidR="002721DB" w:rsidRDefault="003F7FE5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3" w:history="1">
            <w:r w:rsidR="002721DB" w:rsidRPr="00874307">
              <w:rPr>
                <w:rStyle w:val="Hypertextovprepojenie"/>
                <w:noProof/>
              </w:rPr>
              <w:t>2.3.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Popis modulov, tried a podprogramov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_Toc88561443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6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1FB434B8" w14:textId="33C67D48" w:rsidR="002721DB" w:rsidRDefault="003F7FE5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4" w:history="1">
            <w:r w:rsidR="002721DB" w:rsidRPr="00874307">
              <w:rPr>
                <w:rStyle w:val="Hypertextovprepojenie"/>
                <w:noProof/>
              </w:rPr>
              <w:t>2.3.1.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Labyrint.generate.js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_Toc88561444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6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5F573C9A" w14:textId="49974A4F" w:rsidR="002721DB" w:rsidRDefault="003F7FE5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5" w:history="1">
            <w:r w:rsidR="002721DB" w:rsidRPr="00874307">
              <w:rPr>
                <w:rStyle w:val="Hypertextovprepojenie"/>
                <w:noProof/>
              </w:rPr>
              <w:t>2.3.2.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Labyrint.js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_Toc88561445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6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30BCBDE8" w14:textId="1E0D4DFE" w:rsidR="002721DB" w:rsidRDefault="003F7FE5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6" w:history="1">
            <w:r w:rsidR="002721DB" w:rsidRPr="00874307">
              <w:rPr>
                <w:rStyle w:val="Hypertextovprepojenie"/>
                <w:noProof/>
              </w:rPr>
              <w:t>2.3.3.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Stopwatch.js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_Toc88561446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7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53CE3E94" w14:textId="1C941293" w:rsidR="002721DB" w:rsidRDefault="003F7FE5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7" w:history="1">
            <w:r w:rsidR="002721DB" w:rsidRPr="00874307">
              <w:rPr>
                <w:rStyle w:val="Hypertextovprepojenie"/>
                <w:noProof/>
              </w:rPr>
              <w:t>2.3.4.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Ťažiskové funkcie implementované v menu podstránkach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_Toc88561447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8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2A4390AE" w14:textId="0C9F7042" w:rsidR="002721DB" w:rsidRDefault="003F7FE5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8" w:history="1">
            <w:r w:rsidR="002721DB" w:rsidRPr="00874307">
              <w:rPr>
                <w:rStyle w:val="Hypertextovprepojenie"/>
                <w:noProof/>
              </w:rPr>
              <w:t>3.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Preklad programu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_Toc88561448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9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7D121FAD" w14:textId="710B2852" w:rsidR="002721DB" w:rsidRDefault="003F7FE5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49" w:history="1">
            <w:r w:rsidR="002721DB" w:rsidRPr="00874307">
              <w:rPr>
                <w:rStyle w:val="Hypertextovprepojenie"/>
                <w:noProof/>
              </w:rPr>
              <w:t>3.1.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Zoznam zdrojových textov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_Toc88561449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9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3B562017" w14:textId="18702C96" w:rsidR="002721DB" w:rsidRDefault="003F7FE5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50" w:history="1">
            <w:r w:rsidR="002721DB" w:rsidRPr="00874307">
              <w:rPr>
                <w:rStyle w:val="Hypertextovprepojenie"/>
                <w:noProof/>
              </w:rPr>
              <w:t>3.2.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Požiadavky na technické prostriedky pri preklade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_Toc88561450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9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7219F017" w14:textId="3E87AD0F" w:rsidR="002721DB" w:rsidRDefault="003F7FE5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51" w:history="1">
            <w:r w:rsidR="002721DB" w:rsidRPr="00874307">
              <w:rPr>
                <w:rStyle w:val="Hypertextovprepojenie"/>
                <w:noProof/>
              </w:rPr>
              <w:t>3.3.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Požiadavky na programové prostriedky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_Toc88561451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9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681C851C" w14:textId="366DF20C" w:rsidR="002721DB" w:rsidRDefault="003F7FE5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52" w:history="1">
            <w:r w:rsidR="002721DB" w:rsidRPr="00874307">
              <w:rPr>
                <w:rStyle w:val="Hypertextovprepojenie"/>
                <w:noProof/>
              </w:rPr>
              <w:t>3.4.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Vlastný preklad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_Toc88561452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9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292B6C99" w14:textId="5213E596" w:rsidR="002721DB" w:rsidRDefault="003F7FE5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53" w:history="1">
            <w:r w:rsidR="002721DB" w:rsidRPr="00874307">
              <w:rPr>
                <w:rStyle w:val="Hypertextovprepojenie"/>
                <w:noProof/>
              </w:rPr>
              <w:t>4.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Nadväznosť na iné programové produkty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_Toc88561453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10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01F1F2DE" w14:textId="357DCAC2" w:rsidR="002721DB" w:rsidRDefault="003F7FE5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561454" w:history="1">
            <w:r w:rsidR="002721DB" w:rsidRPr="00874307">
              <w:rPr>
                <w:rStyle w:val="Hypertextovprepojenie"/>
                <w:noProof/>
              </w:rPr>
              <w:t>5.</w:t>
            </w:r>
            <w:r w:rsidR="002721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21DB" w:rsidRPr="00874307">
              <w:rPr>
                <w:rStyle w:val="Hypertextovprepojenie"/>
                <w:noProof/>
              </w:rPr>
              <w:t>Zhodnotenie riešenia</w:t>
            </w:r>
            <w:r w:rsidR="002721DB">
              <w:rPr>
                <w:noProof/>
                <w:webHidden/>
              </w:rPr>
              <w:tab/>
            </w:r>
            <w:r w:rsidR="002721DB">
              <w:rPr>
                <w:noProof/>
                <w:webHidden/>
              </w:rPr>
              <w:fldChar w:fldCharType="begin"/>
            </w:r>
            <w:r w:rsidR="002721DB">
              <w:rPr>
                <w:noProof/>
                <w:webHidden/>
              </w:rPr>
              <w:instrText xml:space="preserve"> PAGEREF _Toc88561454 \h </w:instrText>
            </w:r>
            <w:r w:rsidR="002721DB">
              <w:rPr>
                <w:noProof/>
                <w:webHidden/>
              </w:rPr>
            </w:r>
            <w:r w:rsidR="002721DB">
              <w:rPr>
                <w:noProof/>
                <w:webHidden/>
              </w:rPr>
              <w:fldChar w:fldCharType="separate"/>
            </w:r>
            <w:r w:rsidR="002721DB">
              <w:rPr>
                <w:noProof/>
                <w:webHidden/>
              </w:rPr>
              <w:t>11</w:t>
            </w:r>
            <w:r w:rsidR="002721DB">
              <w:rPr>
                <w:noProof/>
                <w:webHidden/>
              </w:rPr>
              <w:fldChar w:fldCharType="end"/>
            </w:r>
          </w:hyperlink>
        </w:p>
        <w:p w14:paraId="5FA1C206" w14:textId="39FED47D" w:rsidR="0057282B" w:rsidRDefault="006721C2">
          <w:r>
            <w:fldChar w:fldCharType="end"/>
          </w:r>
        </w:p>
      </w:sdtContent>
    </w:sdt>
    <w:p w14:paraId="5B9D4C99" w14:textId="77777777" w:rsidR="0057282B" w:rsidRDefault="006721C2">
      <w:pPr>
        <w:pStyle w:val="Nadpis1"/>
        <w:numPr>
          <w:ilvl w:val="0"/>
          <w:numId w:val="0"/>
        </w:numPr>
        <w:ind w:left="-5"/>
      </w:pPr>
      <w:bookmarkStart w:id="0" w:name="_Toc88561435"/>
      <w:r>
        <w:t>Zoznam obrázkov</w:t>
      </w:r>
      <w:bookmarkEnd w:id="0"/>
      <w:r>
        <w:t xml:space="preserve"> </w:t>
      </w:r>
    </w:p>
    <w:p w14:paraId="159EF74E" w14:textId="252310CC" w:rsidR="0057282B" w:rsidRDefault="006721C2" w:rsidP="002721DB">
      <w:pPr>
        <w:spacing w:after="112"/>
        <w:ind w:left="10" w:right="44"/>
      </w:pPr>
      <w:r>
        <w:t xml:space="preserve">Obr. 1 Navrhnutý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 (Diagram prípadov použitia).................................................... 5 </w:t>
      </w:r>
    </w:p>
    <w:p w14:paraId="0E8220EA" w14:textId="77777777" w:rsidR="0057282B" w:rsidRDefault="006721C2">
      <w:pPr>
        <w:spacing w:after="0"/>
        <w:ind w:left="360" w:firstLine="0"/>
        <w:jc w:val="left"/>
      </w:pPr>
      <w:r>
        <w:t xml:space="preserve"> </w:t>
      </w:r>
    </w:p>
    <w:p w14:paraId="31355F9D" w14:textId="77777777" w:rsidR="0057282B" w:rsidRDefault="0057282B">
      <w:pPr>
        <w:sectPr w:rsidR="005728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74" w:right="1424" w:bottom="1720" w:left="1701" w:header="708" w:footer="708" w:gutter="0"/>
          <w:cols w:space="708"/>
          <w:titlePg/>
        </w:sectPr>
      </w:pPr>
    </w:p>
    <w:p w14:paraId="67A1E31F" w14:textId="77777777" w:rsidR="0057282B" w:rsidRDefault="006721C2" w:rsidP="002721DB">
      <w:pPr>
        <w:pStyle w:val="Nadpis1"/>
      </w:pPr>
      <w:bookmarkStart w:id="1" w:name="_Toc88561436"/>
      <w:r>
        <w:lastRenderedPageBreak/>
        <w:t>Funkcia programu</w:t>
      </w:r>
      <w:bookmarkEnd w:id="1"/>
      <w:r>
        <w:t xml:space="preserve"> </w:t>
      </w:r>
    </w:p>
    <w:p w14:paraId="48931B57" w14:textId="74A94DD0" w:rsidR="0057282B" w:rsidRDefault="006721C2">
      <w:pPr>
        <w:spacing w:after="158" w:line="359" w:lineRule="auto"/>
        <w:ind w:left="0" w:right="44" w:firstLine="360"/>
      </w:pPr>
      <w:r>
        <w:t xml:space="preserve">Témou </w:t>
      </w:r>
      <w:r w:rsidR="00FE0349">
        <w:t>môjho</w:t>
      </w:r>
      <w:r>
        <w:t xml:space="preserve"> semestrálneho projektu bola</w:t>
      </w:r>
      <w:r w:rsidR="00FE0349">
        <w:t xml:space="preserve"> jednoduchá športová 3D hra - brankár</w:t>
      </w:r>
      <w:r>
        <w:t xml:space="preserve">. Dôležitou súčasťou riešenia bolo zamerať sa na </w:t>
      </w:r>
      <w:r w:rsidR="00FE0349">
        <w:t>použitie zákonov fyziky v hre a správne animovanie pohybov brankára</w:t>
      </w:r>
      <w:r>
        <w:t xml:space="preserve">.  </w:t>
      </w:r>
    </w:p>
    <w:p w14:paraId="4E8CB4D7" w14:textId="19B93E56" w:rsidR="0057282B" w:rsidRDefault="006721C2">
      <w:pPr>
        <w:spacing w:after="158" w:line="359" w:lineRule="auto"/>
        <w:ind w:left="0" w:right="44" w:firstLine="360"/>
      </w:pPr>
      <w:r>
        <w:t xml:space="preserve">Webová aplikácia </w:t>
      </w:r>
      <w:r w:rsidR="00FE0349">
        <w:t xml:space="preserve">jednoduchej športovej 3D </w:t>
      </w:r>
      <w:r>
        <w:t>hry</w:t>
      </w:r>
      <w:r w:rsidR="00FE0349">
        <w:t xml:space="preserve"> – brankára </w:t>
      </w:r>
      <w:r>
        <w:t xml:space="preserve">pozostáva z dvoch základných súčastí a k nim prislúchajúcich funkcionalít. Prvou z nich je menu, ktoré sa v rámci štruktúry projektu člení na úvodnú alebo štartovaciu stránku, </w:t>
      </w:r>
      <w:r w:rsidR="00F470EB">
        <w:t>podstránku kde hrá prebieha</w:t>
      </w:r>
      <w:r>
        <w:t xml:space="preserve"> (</w:t>
      </w:r>
      <w:proofErr w:type="spellStart"/>
      <w:r w:rsidR="00F470EB">
        <w:t>Play</w:t>
      </w:r>
      <w:proofErr w:type="spellEnd"/>
      <w:r>
        <w:t>), informačnú podstránku (</w:t>
      </w:r>
      <w:proofErr w:type="spellStart"/>
      <w:r w:rsidR="00F470EB">
        <w:t>How</w:t>
      </w:r>
      <w:proofErr w:type="spellEnd"/>
      <w:r w:rsidR="00F470EB">
        <w:t xml:space="preserve"> to </w:t>
      </w:r>
      <w:proofErr w:type="spellStart"/>
      <w:r w:rsidR="00F470EB">
        <w:t>play</w:t>
      </w:r>
      <w:proofErr w:type="spellEnd"/>
      <w:r>
        <w:t xml:space="preserve">). Druhá súčasť projektu pozostáva zo samotnej grafickej scény, ktorá vykresľuje aktuálny </w:t>
      </w:r>
      <w:r w:rsidR="00F470EB">
        <w:t>hru</w:t>
      </w:r>
      <w:r>
        <w:t xml:space="preserve"> v 3D priestore. </w:t>
      </w:r>
    </w:p>
    <w:p w14:paraId="72993B2C" w14:textId="208B9D9F" w:rsidR="00F470EB" w:rsidRDefault="00F470EB">
      <w:pPr>
        <w:spacing w:after="158" w:line="359" w:lineRule="auto"/>
        <w:ind w:left="0" w:right="44" w:firstLine="360"/>
      </w:pPr>
      <w:r>
        <w:t>Na podstránke „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“ sa používateľ dozvie všeobecné informácie o hre, a aj ako funguje a ako ju ovládať. V hre sa počíta počet gólov, koľko po sebe bez chytenia dokáže používateľ streliť. </w:t>
      </w:r>
      <w:r w:rsidR="00DE3A8D">
        <w:t xml:space="preserve">V hre sú 2 ukazovatele počtu gólov, jeden je aktuálny počet gólov za sebou, druhý je najlepší dosiahnutý. Po reštartovaní stránky sa však najlepší dosiahnutý resetuje, pretože hra nemá prepojenie s databázou. </w:t>
      </w:r>
    </w:p>
    <w:p w14:paraId="07E60EE3" w14:textId="77777777" w:rsidR="0057282B" w:rsidRDefault="006721C2">
      <w:pPr>
        <w:pStyle w:val="Nadpis1"/>
        <w:spacing w:after="99"/>
        <w:ind w:left="345" w:hanging="360"/>
      </w:pPr>
      <w:bookmarkStart w:id="2" w:name="_Toc88561437"/>
      <w:r>
        <w:t>Popis programu</w:t>
      </w:r>
      <w:bookmarkEnd w:id="2"/>
      <w:r>
        <w:t xml:space="preserve"> </w:t>
      </w:r>
    </w:p>
    <w:p w14:paraId="1FD5CE51" w14:textId="77777777" w:rsidR="0057282B" w:rsidRDefault="006721C2">
      <w:pPr>
        <w:spacing w:after="276" w:line="359" w:lineRule="auto"/>
        <w:ind w:left="0" w:right="44" w:firstLine="360"/>
      </w:pPr>
      <w:r>
        <w:t xml:space="preserve">Webová aplikácia hry 3D labyrint je tvorená komplexnou funkcionalitou vybraných webových technológií, ktoré sú detailnejšie charakterizované v kap. 5. Nasledujúce časti systémovej príručky sú zamerané na opis ťažiskových algoritmov, modulov a funkcií, ktoré súvisia s generovaním herného poľa, hlavným modulom, ktorý zabezpečuje inicializáciu a vykresľovanie 3D scény, ukladaním získaných dát o aktuálne prebiehajúcom levely a skóre hráča do lokálneho úložiska a implementáciou časomiery. </w:t>
      </w:r>
    </w:p>
    <w:p w14:paraId="6858C793" w14:textId="77777777" w:rsidR="0057282B" w:rsidRDefault="006721C2">
      <w:pPr>
        <w:pStyle w:val="Nadpis2"/>
        <w:ind w:left="551" w:hanging="566"/>
      </w:pPr>
      <w:bookmarkStart w:id="3" w:name="_Toc88561438"/>
      <w:r>
        <w:t>Popis riešenia</w:t>
      </w:r>
      <w:bookmarkEnd w:id="3"/>
      <w:r>
        <w:t xml:space="preserve"> </w:t>
      </w:r>
    </w:p>
    <w:p w14:paraId="30ED3D8D" w14:textId="77777777" w:rsidR="0057282B" w:rsidRDefault="006721C2">
      <w:pPr>
        <w:spacing w:line="359" w:lineRule="auto"/>
        <w:ind w:left="0" w:right="44" w:firstLine="360"/>
      </w:pPr>
      <w:r>
        <w:t xml:space="preserve">Nižšie uvedený obrázok zobrazuje navrhnutý diagram prípadov použitia z pohľadu výstupu v podobe webovej aplikácie, ale aj z pohľadu možností hráča v rámci herného cyklu. Funkčné prvky 3D hernej scény sú znázornené oranžovou farbou a reprezentujú možnosti a ovládanie hry. </w:t>
      </w:r>
    </w:p>
    <w:p w14:paraId="185F1A53" w14:textId="77777777" w:rsidR="0057282B" w:rsidRDefault="006721C2">
      <w:pPr>
        <w:spacing w:after="305"/>
        <w:ind w:left="10" w:right="44"/>
      </w:pPr>
      <w:r>
        <w:t xml:space="preserve">Modrá farba znázorňuje prvky, ktoré zabezpečujú prácu s dátami v lokálnom úložisku. </w:t>
      </w:r>
    </w:p>
    <w:p w14:paraId="13819C4D" w14:textId="77777777" w:rsidR="0057282B" w:rsidRDefault="006721C2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2B2E30B" wp14:editId="03BD17BC">
            <wp:extent cx="5553014" cy="2327146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14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6E55E7A6" w14:textId="77777777" w:rsidR="0057282B" w:rsidRDefault="006721C2">
      <w:pPr>
        <w:spacing w:after="457"/>
        <w:ind w:left="0" w:right="60" w:firstLine="0"/>
        <w:jc w:val="center"/>
      </w:pPr>
      <w:r>
        <w:t xml:space="preserve">Obr. 1 Navrhnutý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 (Diagram prípadov použitia) </w:t>
      </w:r>
    </w:p>
    <w:p w14:paraId="70A4B58D" w14:textId="77777777" w:rsidR="0057282B" w:rsidRDefault="006721C2">
      <w:pPr>
        <w:pStyle w:val="Nadpis2"/>
        <w:ind w:left="551" w:hanging="566"/>
      </w:pPr>
      <w:bookmarkStart w:id="4" w:name="_Toc88561439"/>
      <w:r>
        <w:t>Popis algoritmov a údajových štruktúr, globálnych premenných</w:t>
      </w:r>
      <w:bookmarkEnd w:id="4"/>
      <w:r>
        <w:t xml:space="preserve"> </w:t>
      </w:r>
    </w:p>
    <w:p w14:paraId="79D5D1F0" w14:textId="77777777" w:rsidR="0057282B" w:rsidRDefault="006721C2">
      <w:pPr>
        <w:spacing w:after="252" w:line="359" w:lineRule="auto"/>
        <w:ind w:left="0" w:right="44" w:firstLine="567"/>
      </w:pPr>
      <w:r>
        <w:t>Nasledujúce podkapitoly rozoberajú opis ťažiskového algoritmu na generovanie herného poľa (</w:t>
      </w:r>
      <w:r>
        <w:rPr>
          <w:i/>
        </w:rPr>
        <w:t>labyrint.generate.js</w:t>
      </w:r>
      <w:r>
        <w:t xml:space="preserve">) a zoznam globálnych premenných v module </w:t>
      </w:r>
      <w:r>
        <w:rPr>
          <w:i/>
        </w:rPr>
        <w:t>labyrint.js a stopwatch.js</w:t>
      </w:r>
      <w:r>
        <w:t xml:space="preserve">. </w:t>
      </w:r>
    </w:p>
    <w:p w14:paraId="1AE3DDCC" w14:textId="77777777" w:rsidR="0057282B" w:rsidRDefault="006721C2">
      <w:pPr>
        <w:pStyle w:val="Nadpis3"/>
        <w:spacing w:after="129"/>
        <w:ind w:left="693" w:hanging="708"/>
      </w:pPr>
      <w:bookmarkStart w:id="5" w:name="_Toc88561440"/>
      <w:r>
        <w:t>Algoritmus na generovanie herného poľa</w:t>
      </w:r>
      <w:bookmarkEnd w:id="5"/>
      <w:r>
        <w:t xml:space="preserve"> </w:t>
      </w:r>
    </w:p>
    <w:p w14:paraId="32C0AD75" w14:textId="77777777" w:rsidR="0057282B" w:rsidRDefault="006721C2">
      <w:pPr>
        <w:spacing w:after="230" w:line="358" w:lineRule="auto"/>
        <w:ind w:left="-12" w:firstLine="566"/>
      </w:pPr>
      <w:r>
        <w:t xml:space="preserve">V rámci implementácie bolo zvolené ako vhodnejšie riešenie dynamické generovanie herných polí (levelov) na rozdiel od statického vytvorenia pevného počtu rovnakých herných polí. Na tento účel bol vybraný algoritmus implementovaný v jazyku </w:t>
      </w:r>
      <w:proofErr w:type="spellStart"/>
      <w:r>
        <w:t>javascript</w:t>
      </w:r>
      <w:proofErr w:type="spellEnd"/>
      <w:r>
        <w:t xml:space="preserve">, ktorý je voľne dostupný na nasledujúcej webovej adrese: </w:t>
      </w:r>
      <w:hyperlink r:id="rId14" w:anchor="Maze_Generator_in_Javascript">
        <w:r>
          <w:t>http://www.roguebasin.com/index.php?title=Simple_maze#Maze_Generator_in_Javascript.</w:t>
        </w:r>
      </w:hyperlink>
      <w:r>
        <w:t xml:space="preserve"> </w:t>
      </w:r>
    </w:p>
    <w:p w14:paraId="24CB2CE2" w14:textId="77777777" w:rsidR="0057282B" w:rsidRDefault="006721C2">
      <w:pPr>
        <w:spacing w:after="259" w:line="359" w:lineRule="auto"/>
        <w:ind w:left="-15" w:right="180" w:firstLine="0"/>
        <w:jc w:val="left"/>
      </w:pPr>
      <w:r>
        <w:t xml:space="preserve"> </w:t>
      </w:r>
      <w:r>
        <w:tab/>
        <w:t xml:space="preserve">Algoritmus zabezpečuje vygenerovanie náhodného labyrintu pri zadaní ľubovoľnej šírky a výšky poľa. Výška a šírka poľa je limitovaná zadaním nepárnych hodnôt, ktoré tento algoritmus nepodporuje. </w:t>
      </w:r>
    </w:p>
    <w:p w14:paraId="2185A99A" w14:textId="77777777" w:rsidR="0057282B" w:rsidRDefault="006721C2">
      <w:pPr>
        <w:pStyle w:val="Nadpis4"/>
        <w:spacing w:after="86"/>
        <w:ind w:left="-5"/>
      </w:pPr>
      <w:r>
        <w:t xml:space="preserve">Globálne premenné </w:t>
      </w:r>
      <w:proofErr w:type="spellStart"/>
      <w:r>
        <w:t>algoriritmu</w:t>
      </w:r>
      <w:proofErr w:type="spellEnd"/>
      <w:r>
        <w:t xml:space="preserve"> na generovanie herného poľa (</w:t>
      </w:r>
      <w:r>
        <w:rPr>
          <w:sz w:val="25"/>
        </w:rPr>
        <w:t>labyrint.generate.js</w:t>
      </w:r>
      <w:r>
        <w:t>)</w:t>
      </w:r>
      <w:r>
        <w:rPr>
          <w:sz w:val="22"/>
        </w:rPr>
        <w:t xml:space="preserve"> </w:t>
      </w:r>
    </w:p>
    <w:p w14:paraId="1FC84812" w14:textId="77777777" w:rsidR="0057282B" w:rsidRDefault="006721C2">
      <w:pPr>
        <w:numPr>
          <w:ilvl w:val="0"/>
          <w:numId w:val="1"/>
        </w:numPr>
        <w:spacing w:after="39"/>
        <w:ind w:right="44" w:hanging="360"/>
      </w:pPr>
      <w:proofErr w:type="spellStart"/>
      <w:r>
        <w:rPr>
          <w:rFonts w:ascii="Courier New" w:eastAsia="Courier New" w:hAnsi="Courier New" w:cs="Courier New"/>
        </w:rPr>
        <w:t>Map</w:t>
      </w:r>
      <w:proofErr w:type="spellEnd"/>
      <w:r>
        <w:rPr>
          <w:rFonts w:ascii="Courier New" w:eastAsia="Courier New" w:hAnsi="Courier New" w:cs="Courier New"/>
        </w:rPr>
        <w:t xml:space="preserve">[] – </w:t>
      </w:r>
      <w:r>
        <w:t>vygenerované herné pole (labyrint)</w:t>
      </w:r>
      <w:r>
        <w:rPr>
          <w:rFonts w:ascii="Courier New" w:eastAsia="Courier New" w:hAnsi="Courier New" w:cs="Courier New"/>
        </w:rPr>
        <w:t xml:space="preserve"> </w:t>
      </w:r>
    </w:p>
    <w:p w14:paraId="6181AD2F" w14:textId="77777777" w:rsidR="0057282B" w:rsidRDefault="006721C2">
      <w:pPr>
        <w:numPr>
          <w:ilvl w:val="0"/>
          <w:numId w:val="1"/>
        </w:numPr>
        <w:spacing w:after="199"/>
        <w:ind w:right="44" w:hanging="360"/>
      </w:pPr>
      <w:r>
        <w:rPr>
          <w:rFonts w:ascii="Courier New" w:eastAsia="Courier New" w:hAnsi="Courier New" w:cs="Courier New"/>
        </w:rPr>
        <w:t xml:space="preserve">WIDTH – </w:t>
      </w:r>
      <w:r>
        <w:t>šírka herného poľa</w:t>
      </w:r>
      <w:r>
        <w:rPr>
          <w:rFonts w:ascii="Courier New" w:eastAsia="Courier New" w:hAnsi="Courier New" w:cs="Courier New"/>
        </w:rPr>
        <w:t xml:space="preserve"> </w:t>
      </w:r>
    </w:p>
    <w:p w14:paraId="46DDCB53" w14:textId="77777777" w:rsidR="0057282B" w:rsidRDefault="006721C2">
      <w:pPr>
        <w:numPr>
          <w:ilvl w:val="0"/>
          <w:numId w:val="1"/>
        </w:numPr>
        <w:spacing w:after="204"/>
        <w:ind w:right="44" w:hanging="360"/>
      </w:pPr>
      <w:r>
        <w:rPr>
          <w:rFonts w:ascii="Courier New" w:eastAsia="Courier New" w:hAnsi="Courier New" w:cs="Courier New"/>
        </w:rPr>
        <w:t xml:space="preserve">HEIGHT – </w:t>
      </w:r>
      <w:r>
        <w:t>výška herného poľa</w:t>
      </w:r>
      <w:r>
        <w:rPr>
          <w:rFonts w:ascii="Courier New" w:eastAsia="Courier New" w:hAnsi="Courier New" w:cs="Courier New"/>
        </w:rPr>
        <w:t xml:space="preserve"> </w:t>
      </w:r>
    </w:p>
    <w:p w14:paraId="45CE1488" w14:textId="77777777" w:rsidR="0057282B" w:rsidRDefault="006721C2">
      <w:pPr>
        <w:numPr>
          <w:ilvl w:val="0"/>
          <w:numId w:val="1"/>
        </w:numPr>
        <w:spacing w:after="230"/>
        <w:ind w:right="44" w:hanging="360"/>
      </w:pPr>
      <w:r>
        <w:rPr>
          <w:rFonts w:ascii="Courier New" w:eastAsia="Courier New" w:hAnsi="Courier New" w:cs="Courier New"/>
        </w:rPr>
        <w:t xml:space="preserve">DIRECTIONS – </w:t>
      </w:r>
      <w:r>
        <w:t>pole smerov a ich vektorov (</w:t>
      </w:r>
      <w:r>
        <w:rPr>
          <w:i/>
        </w:rPr>
        <w:t>'N', 'S', 'E', 'W'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</w:p>
    <w:p w14:paraId="0DF67608" w14:textId="77777777" w:rsidR="0057282B" w:rsidRDefault="006721C2">
      <w:pPr>
        <w:pStyle w:val="Nadpis4"/>
        <w:spacing w:after="84"/>
        <w:ind w:left="-5"/>
      </w:pPr>
      <w:r>
        <w:lastRenderedPageBreak/>
        <w:t xml:space="preserve">Zoznam funkcií </w:t>
      </w:r>
      <w:proofErr w:type="spellStart"/>
      <w:r>
        <w:t>algoriritmu</w:t>
      </w:r>
      <w:proofErr w:type="spellEnd"/>
      <w:r>
        <w:t xml:space="preserve"> na generovanie herného poľa (</w:t>
      </w:r>
      <w:r>
        <w:rPr>
          <w:sz w:val="25"/>
        </w:rPr>
        <w:t>labyrint.generate.js</w:t>
      </w:r>
      <w:r>
        <w:t>)</w:t>
      </w:r>
      <w:r>
        <w:rPr>
          <w:sz w:val="22"/>
        </w:rPr>
        <w:t xml:space="preserve"> </w:t>
      </w:r>
    </w:p>
    <w:p w14:paraId="431AD577" w14:textId="77777777" w:rsidR="0057282B" w:rsidRDefault="006721C2">
      <w:pPr>
        <w:numPr>
          <w:ilvl w:val="0"/>
          <w:numId w:val="2"/>
        </w:numPr>
        <w:spacing w:line="412" w:lineRule="auto"/>
        <w:ind w:right="44" w:hanging="360"/>
      </w:pPr>
      <w:proofErr w:type="spellStart"/>
      <w:r>
        <w:rPr>
          <w:rFonts w:ascii="Courier New" w:eastAsia="Courier New" w:hAnsi="Courier New" w:cs="Courier New"/>
        </w:rPr>
        <w:t>prefill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funkcia zabezpečuje </w:t>
      </w:r>
      <w:proofErr w:type="spellStart"/>
      <w:r>
        <w:t>predvyplnenie</w:t>
      </w:r>
      <w:proofErr w:type="spellEnd"/>
      <w:r>
        <w:t xml:space="preserve"> herného poľa </w:t>
      </w:r>
      <w:proofErr w:type="spellStart"/>
      <w:r>
        <w:rPr>
          <w:i/>
        </w:rPr>
        <w:t>map</w:t>
      </w:r>
      <w:proofErr w:type="spellEnd"/>
      <w:r>
        <w:rPr>
          <w:i/>
        </w:rPr>
        <w:t>[]</w:t>
      </w:r>
      <w:r>
        <w:t xml:space="preserve"> prázdnymi objektami (nevyhnutné pred generovaním). </w:t>
      </w:r>
    </w:p>
    <w:p w14:paraId="777C17C9" w14:textId="77777777" w:rsidR="0057282B" w:rsidRDefault="006721C2">
      <w:pPr>
        <w:numPr>
          <w:ilvl w:val="0"/>
          <w:numId w:val="2"/>
        </w:numPr>
        <w:spacing w:after="145"/>
        <w:ind w:right="44" w:hanging="360"/>
      </w:pPr>
      <w:proofErr w:type="spellStart"/>
      <w:r>
        <w:rPr>
          <w:rFonts w:ascii="Courier New" w:eastAsia="Courier New" w:hAnsi="Courier New" w:cs="Courier New"/>
        </w:rPr>
        <w:t>shuffle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(o)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funkcia zabezpečuje náhodné premiešanie smerov </w:t>
      </w:r>
    </w:p>
    <w:p w14:paraId="6EA966E3" w14:textId="77777777" w:rsidR="0057282B" w:rsidRDefault="006721C2">
      <w:pPr>
        <w:spacing w:after="49" w:line="359" w:lineRule="auto"/>
        <w:ind w:left="730"/>
      </w:pPr>
      <w:proofErr w:type="spellStart"/>
      <w:r>
        <w:rPr>
          <w:i/>
        </w:rPr>
        <w:t>directions</w:t>
      </w:r>
      <w:proofErr w:type="spellEnd"/>
      <w:r>
        <w:t xml:space="preserve"> z poľa </w:t>
      </w:r>
      <w:r>
        <w:rPr>
          <w:i/>
        </w:rPr>
        <w:t>[ 'N', 'S', 'E', 'W' ]</w:t>
      </w:r>
      <w:r>
        <w:t xml:space="preserve">, ktoré je parametrom funkcie a vracia toto pole náhodne premiešané. </w:t>
      </w:r>
    </w:p>
    <w:p w14:paraId="73DD0FD1" w14:textId="77777777" w:rsidR="0057282B" w:rsidRDefault="006721C2">
      <w:pPr>
        <w:numPr>
          <w:ilvl w:val="0"/>
          <w:numId w:val="2"/>
        </w:numPr>
        <w:spacing w:after="126"/>
        <w:ind w:right="44" w:hanging="360"/>
      </w:pPr>
      <w:proofErr w:type="spellStart"/>
      <w:r>
        <w:rPr>
          <w:rFonts w:ascii="Courier New" w:eastAsia="Courier New" w:hAnsi="Courier New" w:cs="Courier New"/>
        </w:rPr>
        <w:t>carve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 xml:space="preserve">(x0, y0, </w:t>
      </w:r>
      <w:proofErr w:type="spellStart"/>
      <w:r>
        <w:rPr>
          <w:rFonts w:ascii="Courier New" w:eastAsia="Courier New" w:hAnsi="Courier New" w:cs="Courier New"/>
        </w:rPr>
        <w:t>direction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najdôležitejšia funkcia algoritmu. </w:t>
      </w:r>
    </w:p>
    <w:p w14:paraId="02B4C0C9" w14:textId="77777777" w:rsidR="0057282B" w:rsidRDefault="006721C2">
      <w:pPr>
        <w:spacing w:after="66" w:line="359" w:lineRule="auto"/>
        <w:ind w:left="730" w:right="44"/>
      </w:pPr>
      <w:r>
        <w:t xml:space="preserve">Parametrami je polovica šírky herného poľa, polovica výšky herného poľa a inicializačný smer. Funkcia využíva rekurzívny </w:t>
      </w:r>
      <w:proofErr w:type="spellStart"/>
      <w:r>
        <w:t>backtracking</w:t>
      </w:r>
      <w:proofErr w:type="spellEnd"/>
      <w:r>
        <w:t xml:space="preserve">. Napĺňa postupne každý prvok poľa </w:t>
      </w:r>
      <w:proofErr w:type="spellStart"/>
      <w:r>
        <w:rPr>
          <w:i/>
        </w:rPr>
        <w:t>map</w:t>
      </w:r>
      <w:proofErr w:type="spellEnd"/>
      <w:r>
        <w:rPr>
          <w:i/>
        </w:rPr>
        <w:t>[]</w:t>
      </w:r>
      <w:r>
        <w:t xml:space="preserve"> informáciami o tom, v ktorých smeroch nie je daný prvok ohraničený „stenou“ teda je priechodný a taktiež uchováva informáciu o tom či už bol prvok </w:t>
      </w:r>
      <w:proofErr w:type="spellStart"/>
      <w:r>
        <w:t>navšívený</w:t>
      </w:r>
      <w:proofErr w:type="spellEnd"/>
      <w:r>
        <w:t xml:space="preserve"> alebo nie. Pre každý smer z vygenerovaného poľa, ktoré vracia funkcia </w:t>
      </w:r>
      <w:proofErr w:type="spellStart"/>
      <w:r>
        <w:rPr>
          <w:i/>
        </w:rPr>
        <w:t>shuffle</w:t>
      </w:r>
      <w:proofErr w:type="spellEnd"/>
      <w:r>
        <w:rPr>
          <w:i/>
        </w:rPr>
        <w:t xml:space="preserve">(o) </w:t>
      </w:r>
      <w:r>
        <w:t xml:space="preserve">je rekurzívne opäť volaná funkcia </w:t>
      </w:r>
      <w:proofErr w:type="spellStart"/>
      <w:r>
        <w:rPr>
          <w:i/>
        </w:rPr>
        <w:t>carve</w:t>
      </w:r>
      <w:proofErr w:type="spellEnd"/>
      <w:r>
        <w:rPr>
          <w:i/>
        </w:rPr>
        <w:t xml:space="preserve">(x0, y0, </w:t>
      </w:r>
      <w:proofErr w:type="spellStart"/>
      <w:r>
        <w:rPr>
          <w:i/>
        </w:rPr>
        <w:t>direction</w:t>
      </w:r>
      <w:proofErr w:type="spellEnd"/>
      <w:r>
        <w:rPr>
          <w:i/>
        </w:rPr>
        <w:t>)</w:t>
      </w:r>
      <w:r>
        <w:t xml:space="preserve">. Takto je postupne naplnený každý prvok poľa </w:t>
      </w:r>
      <w:proofErr w:type="spellStart"/>
      <w:r>
        <w:rPr>
          <w:i/>
        </w:rPr>
        <w:t>map</w:t>
      </w:r>
      <w:proofErr w:type="spellEnd"/>
      <w:r>
        <w:rPr>
          <w:i/>
        </w:rPr>
        <w:t>[]</w:t>
      </w:r>
      <w:r>
        <w:t xml:space="preserve"> informáciami o jeho orientácií v štyroch smeroch. </w:t>
      </w:r>
    </w:p>
    <w:p w14:paraId="6B549C3C" w14:textId="77777777" w:rsidR="0057282B" w:rsidRDefault="006721C2">
      <w:pPr>
        <w:numPr>
          <w:ilvl w:val="0"/>
          <w:numId w:val="2"/>
        </w:numPr>
        <w:spacing w:after="52" w:line="370" w:lineRule="auto"/>
        <w:ind w:right="44" w:hanging="360"/>
      </w:pPr>
      <w:r>
        <w:rPr>
          <w:rFonts w:ascii="Courier New" w:eastAsia="Courier New" w:hAnsi="Courier New" w:cs="Courier New"/>
        </w:rPr>
        <w:t xml:space="preserve">output: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 xml:space="preserve">– </w:t>
      </w:r>
      <w:r>
        <w:t xml:space="preserve">funkcia, ktorá zabezpečuje vizualizáciu vygenerovaného herného poľa (labyrintu). Oproti jednoduchej implementácií z uvedenej </w:t>
      </w:r>
      <w:proofErr w:type="spellStart"/>
      <w:r>
        <w:t>url</w:t>
      </w:r>
      <w:proofErr w:type="spellEnd"/>
      <w:r>
        <w:t xml:space="preserve"> adresy, je funkcia doplnená o implementáciu na úrovni Three.js. Funkcia prechádza poľom </w:t>
      </w:r>
      <w:proofErr w:type="spellStart"/>
      <w:r>
        <w:rPr>
          <w:i/>
        </w:rPr>
        <w:t>map</w:t>
      </w:r>
      <w:proofErr w:type="spellEnd"/>
      <w:r>
        <w:rPr>
          <w:i/>
        </w:rPr>
        <w:t>[]</w:t>
      </w:r>
      <w:r>
        <w:t xml:space="preserve"> a zisťuje v cykle pre každý prvok poľa, či v smere </w:t>
      </w:r>
      <w:r>
        <w:rPr>
          <w:i/>
        </w:rPr>
        <w:t>'S' a 'E'</w:t>
      </w:r>
      <w:r>
        <w:t xml:space="preserve"> je prvok nepriechodný. Ak je prvok v tomto smere nepriechodný, tak funkcia na úrovni Three.js vloží na dané miesto v 3D scéne horizontálny, resp. vertikálny objekt steny (v závislosti od smeru </w:t>
      </w:r>
      <w:r>
        <w:rPr>
          <w:i/>
        </w:rPr>
        <w:t>'S' alebo 'E'</w:t>
      </w:r>
      <w:r>
        <w:t xml:space="preserve">). </w:t>
      </w:r>
    </w:p>
    <w:p w14:paraId="27FA9300" w14:textId="77777777" w:rsidR="0057282B" w:rsidRDefault="006721C2">
      <w:pPr>
        <w:numPr>
          <w:ilvl w:val="0"/>
          <w:numId w:val="2"/>
        </w:numPr>
        <w:spacing w:line="385" w:lineRule="auto"/>
        <w:ind w:right="44" w:hanging="360"/>
      </w:pPr>
      <w:proofErr w:type="spellStart"/>
      <w:r>
        <w:rPr>
          <w:rFonts w:ascii="Courier New" w:eastAsia="Courier New" w:hAnsi="Courier New" w:cs="Courier New"/>
        </w:rPr>
        <w:t>generate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jednoduchá funkcia, ktorá volá postupne vyššie opísané funkcie (</w:t>
      </w:r>
      <w:proofErr w:type="spellStart"/>
      <w:r>
        <w:rPr>
          <w:i/>
        </w:rPr>
        <w:t>prefill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carve</w:t>
      </w:r>
      <w:proofErr w:type="spellEnd"/>
      <w:r>
        <w:rPr>
          <w:i/>
        </w:rPr>
        <w:t xml:space="preserve">(x0, y0, </w:t>
      </w:r>
      <w:proofErr w:type="spellStart"/>
      <w:r>
        <w:rPr>
          <w:i/>
        </w:rPr>
        <w:t>direction</w:t>
      </w:r>
      <w:proofErr w:type="spellEnd"/>
      <w:r>
        <w:rPr>
          <w:i/>
        </w:rPr>
        <w:t>) a output()</w:t>
      </w:r>
      <w:r>
        <w:t xml:space="preserve">), čím zabezpečí vygenerovanie herného poľa. </w:t>
      </w:r>
    </w:p>
    <w:p w14:paraId="52E63274" w14:textId="77777777" w:rsidR="0057282B" w:rsidRDefault="006721C2">
      <w:pPr>
        <w:numPr>
          <w:ilvl w:val="0"/>
          <w:numId w:val="2"/>
        </w:numPr>
        <w:spacing w:line="394" w:lineRule="auto"/>
        <w:ind w:right="44" w:hanging="360"/>
      </w:pPr>
      <w:proofErr w:type="spellStart"/>
      <w:r>
        <w:rPr>
          <w:rFonts w:ascii="Courier New" w:eastAsia="Courier New" w:hAnsi="Courier New" w:cs="Courier New"/>
        </w:rPr>
        <w:t>setMapSize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jednoduchá funkcia, ktorá nastaví na základe parametrov veľkosť poľa </w:t>
      </w:r>
      <w:proofErr w:type="spellStart"/>
      <w:r>
        <w:rPr>
          <w:i/>
        </w:rPr>
        <w:t>map</w:t>
      </w:r>
      <w:proofErr w:type="spellEnd"/>
      <w:r>
        <w:rPr>
          <w:i/>
        </w:rPr>
        <w:t>[]</w:t>
      </w:r>
      <w:r>
        <w:t xml:space="preserve">. </w:t>
      </w:r>
    </w:p>
    <w:p w14:paraId="642A629B" w14:textId="77777777" w:rsidR="0057282B" w:rsidRDefault="006721C2">
      <w:pPr>
        <w:pStyle w:val="Nadpis3"/>
        <w:spacing w:after="3" w:line="455" w:lineRule="auto"/>
        <w:ind w:left="693" w:right="2304" w:hanging="708"/>
      </w:pPr>
      <w:bookmarkStart w:id="6" w:name="_Toc88561441"/>
      <w:r>
        <w:t xml:space="preserve">Globálne premenné modulu </w:t>
      </w:r>
      <w:r>
        <w:rPr>
          <w:sz w:val="25"/>
        </w:rPr>
        <w:t>labyrint.js</w:t>
      </w:r>
      <w:bookmarkEnd w:id="6"/>
      <w:r>
        <w:rPr>
          <w:sz w:val="25"/>
        </w:rPr>
        <w:t xml:space="preserve"> </w:t>
      </w:r>
    </w:p>
    <w:p w14:paraId="4915C5AD" w14:textId="77777777" w:rsidR="0057282B" w:rsidRDefault="006721C2">
      <w:pPr>
        <w:spacing w:line="455" w:lineRule="auto"/>
        <w:ind w:left="355" w:right="2304" w:hanging="370"/>
        <w:jc w:val="left"/>
      </w:pPr>
      <w:proofErr w:type="spellStart"/>
      <w:r>
        <w:rPr>
          <w:rFonts w:ascii="Courier New" w:eastAsia="Courier New" w:hAnsi="Courier New" w:cs="Courier New"/>
        </w:rPr>
        <w:t>camera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kamery Three.js.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scene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scény Three.js, resp. Physi.js.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renderer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držiaca objekt </w:t>
      </w:r>
      <w:proofErr w:type="spellStart"/>
      <w:r>
        <w:t>rendereru</w:t>
      </w:r>
      <w:proofErr w:type="spellEnd"/>
      <w:r>
        <w:t xml:space="preserve"> Three.js.</w:t>
      </w:r>
      <w:r>
        <w:rPr>
          <w:rFonts w:ascii="Courier New" w:eastAsia="Courier New" w:hAnsi="Courier New" w:cs="Courier New"/>
        </w:rPr>
        <w:t xml:space="preserve">  </w:t>
      </w:r>
    </w:p>
    <w:p w14:paraId="634D50DE" w14:textId="77777777" w:rsidR="0057282B" w:rsidRDefault="006721C2">
      <w:pPr>
        <w:spacing w:line="465" w:lineRule="auto"/>
        <w:ind w:left="356" w:right="2788"/>
      </w:pPr>
      <w:proofErr w:type="spellStart"/>
      <w:r>
        <w:rPr>
          <w:rFonts w:ascii="Courier New" w:eastAsia="Courier New" w:hAnsi="Courier New" w:cs="Courier New"/>
        </w:rPr>
        <w:lastRenderedPageBreak/>
        <w:t>plane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roviny.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sphere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držiaca objekt gule, konkrétne </w:t>
      </w:r>
      <w:proofErr w:type="spellStart"/>
      <w:r>
        <w:t>skyboxu</w:t>
      </w:r>
      <w:proofErr w:type="spellEnd"/>
      <w:r>
        <w:t>.</w:t>
      </w:r>
      <w:r>
        <w:rPr>
          <w:rFonts w:ascii="Courier New" w:eastAsia="Courier New" w:hAnsi="Courier New" w:cs="Courier New"/>
        </w:rPr>
        <w:t xml:space="preserve"> </w:t>
      </w:r>
    </w:p>
    <w:p w14:paraId="28243861" w14:textId="77777777" w:rsidR="0057282B" w:rsidRDefault="006721C2">
      <w:pPr>
        <w:spacing w:line="455" w:lineRule="auto"/>
        <w:ind w:left="361" w:right="909" w:firstLine="0"/>
        <w:jc w:val="left"/>
      </w:pPr>
      <w:proofErr w:type="spellStart"/>
      <w:r>
        <w:rPr>
          <w:rFonts w:ascii="Courier New" w:eastAsia="Courier New" w:hAnsi="Courier New" w:cs="Courier New"/>
        </w:rPr>
        <w:t>finishBox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 držiaca objekt kocky, ktorý slúži na ukončovanie levelov.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player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hráča (avatara).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initGameData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objekt, ktorý drží inicializačné dáta hry.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cameraCoordinates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pole objektov súradníc polohy kamery.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cameraIndex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index súradníc aktuálnej kamery.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cameraPosition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objekt súradníc aktuálnej kamery.</w:t>
      </w:r>
      <w:r>
        <w:rPr>
          <w:rFonts w:ascii="Courier New" w:eastAsia="Courier New" w:hAnsi="Courier New" w:cs="Courier New"/>
        </w:rPr>
        <w:t xml:space="preserve"> </w:t>
      </w:r>
    </w:p>
    <w:p w14:paraId="1093B204" w14:textId="77777777" w:rsidR="0057282B" w:rsidRDefault="006721C2">
      <w:pPr>
        <w:spacing w:after="92" w:line="458" w:lineRule="auto"/>
        <w:ind w:left="356" w:right="1025"/>
      </w:pPr>
      <w:proofErr w:type="spellStart"/>
      <w:r>
        <w:rPr>
          <w:rFonts w:ascii="Courier New" w:eastAsia="Courier New" w:hAnsi="Courier New" w:cs="Courier New"/>
        </w:rPr>
        <w:t>animationFrame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 držiaca aktuálny snímok animácie.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isPaused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</w:t>
      </w:r>
      <w:proofErr w:type="spellStart"/>
      <w:r>
        <w:t>držiacia</w:t>
      </w:r>
      <w:proofErr w:type="spellEnd"/>
      <w:r>
        <w:t xml:space="preserve"> informáciu o tom, či je hra pozastavená. </w:t>
      </w:r>
    </w:p>
    <w:p w14:paraId="0D20EF97" w14:textId="77777777" w:rsidR="0057282B" w:rsidRDefault="006721C2">
      <w:pPr>
        <w:pStyle w:val="Nadpis3"/>
        <w:spacing w:after="3" w:line="455" w:lineRule="auto"/>
        <w:ind w:left="693" w:right="377" w:hanging="708"/>
      </w:pPr>
      <w:bookmarkStart w:id="7" w:name="_Toc88561442"/>
      <w:r>
        <w:t xml:space="preserve">Globálne premenné modulu </w:t>
      </w:r>
      <w:r>
        <w:rPr>
          <w:sz w:val="25"/>
        </w:rPr>
        <w:t>stopwatch.js</w:t>
      </w:r>
      <w:bookmarkEnd w:id="7"/>
      <w:r>
        <w:rPr>
          <w:sz w:val="25"/>
        </w:rPr>
        <w:t xml:space="preserve"> </w:t>
      </w:r>
    </w:p>
    <w:p w14:paraId="439426CF" w14:textId="77777777" w:rsidR="0057282B" w:rsidRDefault="006721C2">
      <w:pPr>
        <w:spacing w:line="455" w:lineRule="auto"/>
        <w:ind w:left="355" w:right="377" w:hanging="370"/>
        <w:jc w:val="left"/>
      </w:pPr>
      <w:proofErr w:type="spellStart"/>
      <w:r>
        <w:rPr>
          <w:rFonts w:ascii="Courier New" w:eastAsia="Courier New" w:hAnsi="Courier New" w:cs="Courier New"/>
        </w:rPr>
        <w:t>startTime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</w:t>
      </w:r>
      <w:proofErr w:type="spellStart"/>
      <w:r>
        <w:t>držiacia</w:t>
      </w:r>
      <w:proofErr w:type="spellEnd"/>
      <w:r>
        <w:t xml:space="preserve"> počiatočný čas. </w:t>
      </w:r>
      <w:proofErr w:type="spellStart"/>
      <w:r>
        <w:rPr>
          <w:rFonts w:ascii="Courier New" w:eastAsia="Courier New" w:hAnsi="Courier New" w:cs="Courier New"/>
        </w:rPr>
        <w:t>updatedTime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</w:t>
      </w:r>
      <w:proofErr w:type="spellStart"/>
      <w:r>
        <w:t>držiacia</w:t>
      </w:r>
      <w:proofErr w:type="spellEnd"/>
      <w:r>
        <w:t xml:space="preserve"> aktualizovaný čas. </w:t>
      </w:r>
      <w:proofErr w:type="spellStart"/>
      <w:r>
        <w:rPr>
          <w:rFonts w:ascii="Courier New" w:eastAsia="Courier New" w:hAnsi="Courier New" w:cs="Courier New"/>
        </w:rPr>
        <w:t>difference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</w:t>
      </w:r>
      <w:proofErr w:type="spellStart"/>
      <w:r>
        <w:t>držiacia</w:t>
      </w:r>
      <w:proofErr w:type="spellEnd"/>
      <w:r>
        <w:t xml:space="preserve"> rozdiel medzi aktualizovaným a počiatočným časom. </w:t>
      </w:r>
      <w:proofErr w:type="spellStart"/>
      <w:r>
        <w:rPr>
          <w:rFonts w:ascii="Courier New" w:eastAsia="Courier New" w:hAnsi="Courier New" w:cs="Courier New"/>
        </w:rPr>
        <w:t>tInterval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</w:t>
      </w:r>
      <w:proofErr w:type="spellStart"/>
      <w:r>
        <w:t>držiacia</w:t>
      </w:r>
      <w:proofErr w:type="spellEnd"/>
      <w:r>
        <w:t xml:space="preserve"> hodnotu výstupu funkcie </w:t>
      </w:r>
      <w:proofErr w:type="spellStart"/>
      <w:r>
        <w:rPr>
          <w:i/>
        </w:rPr>
        <w:t>setInterval</w:t>
      </w:r>
      <w:proofErr w:type="spellEnd"/>
      <w:r>
        <w:rPr>
          <w:i/>
        </w:rPr>
        <w:t>()</w:t>
      </w:r>
      <w:r>
        <w:t xml:space="preserve">. </w:t>
      </w:r>
    </w:p>
    <w:p w14:paraId="25A19A75" w14:textId="77777777" w:rsidR="0057282B" w:rsidRDefault="006721C2">
      <w:pPr>
        <w:spacing w:after="233"/>
        <w:ind w:left="356" w:right="44"/>
      </w:pPr>
      <w:proofErr w:type="spellStart"/>
      <w:r>
        <w:rPr>
          <w:rFonts w:ascii="Courier New" w:eastAsia="Courier New" w:hAnsi="Courier New" w:cs="Courier New"/>
        </w:rPr>
        <w:t>savedTime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</w:t>
      </w:r>
      <w:proofErr w:type="spellStart"/>
      <w:r>
        <w:t>držiacia</w:t>
      </w:r>
      <w:proofErr w:type="spellEnd"/>
      <w:r>
        <w:t xml:space="preserve"> uložený (pozastavený) čas. </w:t>
      </w:r>
    </w:p>
    <w:p w14:paraId="43AF4A61" w14:textId="77777777" w:rsidR="0057282B" w:rsidRDefault="006721C2">
      <w:pPr>
        <w:spacing w:after="242"/>
        <w:ind w:left="356" w:right="44"/>
      </w:pPr>
      <w:proofErr w:type="spellStart"/>
      <w:r>
        <w:rPr>
          <w:rFonts w:ascii="Courier New" w:eastAsia="Courier New" w:hAnsi="Courier New" w:cs="Courier New"/>
        </w:rPr>
        <w:t>paused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</w:t>
      </w:r>
      <w:proofErr w:type="spellStart"/>
      <w:r>
        <w:t>držiacia</w:t>
      </w:r>
      <w:proofErr w:type="spellEnd"/>
      <w:r>
        <w:t xml:space="preserve"> informáciu o tom, či je časomiera pozastavená. </w:t>
      </w:r>
    </w:p>
    <w:p w14:paraId="36C536D8" w14:textId="77777777" w:rsidR="0057282B" w:rsidRDefault="006721C2">
      <w:pPr>
        <w:spacing w:after="343"/>
        <w:ind w:left="356" w:right="44"/>
      </w:pPr>
      <w:proofErr w:type="spellStart"/>
      <w:r>
        <w:rPr>
          <w:rFonts w:ascii="Courier New" w:eastAsia="Courier New" w:hAnsi="Courier New" w:cs="Courier New"/>
        </w:rPr>
        <w:t>running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 </w:t>
      </w:r>
      <w:proofErr w:type="spellStart"/>
      <w:r>
        <w:t>držiacia</w:t>
      </w:r>
      <w:proofErr w:type="spellEnd"/>
      <w:r>
        <w:t xml:space="preserve"> informáciu o tom, či časomiera beží. </w:t>
      </w:r>
    </w:p>
    <w:p w14:paraId="46D5BA82" w14:textId="77777777" w:rsidR="0057282B" w:rsidRDefault="006721C2">
      <w:pPr>
        <w:pStyle w:val="Nadpis2"/>
        <w:ind w:left="551" w:hanging="566"/>
      </w:pPr>
      <w:bookmarkStart w:id="8" w:name="_Toc88561443"/>
      <w:r>
        <w:t>Popis modulov, tried a podprogramov</w:t>
      </w:r>
      <w:bookmarkEnd w:id="8"/>
      <w:r>
        <w:t xml:space="preserve"> </w:t>
      </w:r>
    </w:p>
    <w:p w14:paraId="1060F65B" w14:textId="77777777" w:rsidR="0057282B" w:rsidRDefault="006721C2">
      <w:pPr>
        <w:spacing w:after="252" w:line="359" w:lineRule="auto"/>
        <w:ind w:left="-12" w:firstLine="566"/>
      </w:pPr>
      <w:r>
        <w:t xml:space="preserve">Podkapitoly tejto časti sa venujú opisu ťažiskových programov a funkcií implementovaných v moduloch </w:t>
      </w:r>
      <w:r>
        <w:rPr>
          <w:i/>
        </w:rPr>
        <w:t>labyrint.generate.js</w:t>
      </w:r>
      <w:r>
        <w:t xml:space="preserve">, </w:t>
      </w:r>
      <w:r>
        <w:rPr>
          <w:i/>
        </w:rPr>
        <w:t>labyrint.js</w:t>
      </w:r>
      <w:r>
        <w:t xml:space="preserve">, </w:t>
      </w:r>
      <w:r>
        <w:rPr>
          <w:i/>
        </w:rPr>
        <w:t>stopwatch.js</w:t>
      </w:r>
      <w:r>
        <w:t xml:space="preserve"> a funkcií implementovaných v menu podstránkach aplikácie. </w:t>
      </w:r>
    </w:p>
    <w:p w14:paraId="72D7AE76" w14:textId="77777777" w:rsidR="0057282B" w:rsidRDefault="006721C2">
      <w:pPr>
        <w:pStyle w:val="Nadpis3"/>
        <w:spacing w:after="128"/>
        <w:ind w:left="693" w:hanging="708"/>
      </w:pPr>
      <w:bookmarkStart w:id="9" w:name="_Toc88561444"/>
      <w:r>
        <w:t>Labyrint.generate.js</w:t>
      </w:r>
      <w:bookmarkEnd w:id="9"/>
      <w:r>
        <w:t xml:space="preserve">  </w:t>
      </w:r>
    </w:p>
    <w:p w14:paraId="574CE7EA" w14:textId="77777777" w:rsidR="0057282B" w:rsidRDefault="006721C2">
      <w:pPr>
        <w:spacing w:after="365"/>
        <w:ind w:left="370"/>
      </w:pPr>
      <w:r>
        <w:t xml:space="preserve">Jednotlivé funkcie implementované v rámci tohto modulu sú detailne opísané v kap. 3.2.1. </w:t>
      </w:r>
    </w:p>
    <w:p w14:paraId="3C69F05F" w14:textId="77777777" w:rsidR="0057282B" w:rsidRDefault="006721C2">
      <w:pPr>
        <w:pStyle w:val="Nadpis3"/>
        <w:spacing w:after="128"/>
        <w:ind w:left="693" w:hanging="708"/>
      </w:pPr>
      <w:bookmarkStart w:id="10" w:name="_Toc88561445"/>
      <w:r>
        <w:t>Labyrint.js</w:t>
      </w:r>
      <w:bookmarkEnd w:id="10"/>
      <w:r>
        <w:t xml:space="preserve"> </w:t>
      </w:r>
    </w:p>
    <w:p w14:paraId="473749B9" w14:textId="77777777" w:rsidR="0057282B" w:rsidRDefault="006721C2">
      <w:pPr>
        <w:spacing w:line="359" w:lineRule="auto"/>
        <w:ind w:left="0" w:right="44" w:firstLine="360"/>
      </w:pPr>
      <w:r>
        <w:t xml:space="preserve">Je základy modul 3D hernej scény, ktorý zabezpečuje inicializáciu a vykresľovanie Three.js scény. Medzi ťažiskové funkcie modulu patria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render</w:t>
      </w:r>
      <w:proofErr w:type="spellEnd"/>
      <w:r>
        <w:rPr>
          <w:i/>
        </w:rPr>
        <w:t xml:space="preserve">(), update(), </w:t>
      </w:r>
      <w:proofErr w:type="spellStart"/>
      <w:r>
        <w:rPr>
          <w:i/>
        </w:rPr>
        <w:t>initLevel</w:t>
      </w:r>
      <w:proofErr w:type="spellEnd"/>
      <w:r>
        <w:rPr>
          <w:i/>
        </w:rPr>
        <w:t xml:space="preserve">() a </w:t>
      </w:r>
      <w:proofErr w:type="spellStart"/>
      <w:r>
        <w:rPr>
          <w:i/>
        </w:rPr>
        <w:t>nextLevel</w:t>
      </w:r>
      <w:proofErr w:type="spellEnd"/>
      <w:r>
        <w:rPr>
          <w:i/>
        </w:rPr>
        <w:t>()</w:t>
      </w:r>
      <w:r>
        <w:t xml:space="preserve">. </w:t>
      </w:r>
    </w:p>
    <w:p w14:paraId="2F14168D" w14:textId="77777777" w:rsidR="0057282B" w:rsidRDefault="006721C2">
      <w:pPr>
        <w:spacing w:after="230"/>
        <w:ind w:left="-2"/>
      </w:pPr>
      <w:r>
        <w:t xml:space="preserve">Uvedené funkcie sú dôležité z pohľadu vykresľovania 3D objektov a celkovej hernej logiky. </w:t>
      </w:r>
    </w:p>
    <w:p w14:paraId="30B1D89E" w14:textId="77777777" w:rsidR="0057282B" w:rsidRDefault="006721C2">
      <w:pPr>
        <w:pStyle w:val="Nadpis4"/>
        <w:ind w:left="-5"/>
      </w:pPr>
      <w:r>
        <w:lastRenderedPageBreak/>
        <w:t>Zoznam ťažiskových funkcií (</w:t>
      </w:r>
      <w:r>
        <w:rPr>
          <w:sz w:val="25"/>
        </w:rPr>
        <w:t>labyrint.js</w:t>
      </w:r>
      <w:r>
        <w:t xml:space="preserve">) </w:t>
      </w:r>
    </w:p>
    <w:p w14:paraId="31D0047C" w14:textId="77777777" w:rsidR="0057282B" w:rsidRDefault="006721C2">
      <w:pPr>
        <w:numPr>
          <w:ilvl w:val="0"/>
          <w:numId w:val="3"/>
        </w:numPr>
        <w:spacing w:after="32" w:line="387" w:lineRule="auto"/>
        <w:ind w:right="44" w:hanging="360"/>
      </w:pPr>
      <w:proofErr w:type="spellStart"/>
      <w:r>
        <w:rPr>
          <w:rFonts w:ascii="Courier New" w:eastAsia="Courier New" w:hAnsi="Courier New" w:cs="Courier New"/>
        </w:rPr>
        <w:t>init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 xml:space="preserve">– </w:t>
      </w:r>
      <w:r>
        <w:t xml:space="preserve">funkcia inicializuje elementárne objekty Three.js a Physi.js a postupne volá funkcie pre možnosť zmeny kamery, pozastavenia hry, </w:t>
      </w:r>
      <w:proofErr w:type="spellStart"/>
      <w:r>
        <w:t>incializáciu</w:t>
      </w:r>
      <w:proofErr w:type="spellEnd"/>
      <w:r>
        <w:t xml:space="preserve"> levelu a kontrolu, či level nie je dokončený. </w:t>
      </w:r>
    </w:p>
    <w:p w14:paraId="1448CFC8" w14:textId="77777777" w:rsidR="0057282B" w:rsidRDefault="006721C2">
      <w:pPr>
        <w:numPr>
          <w:ilvl w:val="0"/>
          <w:numId w:val="3"/>
        </w:numPr>
        <w:ind w:right="44" w:hanging="360"/>
      </w:pPr>
      <w:proofErr w:type="spellStart"/>
      <w:r>
        <w:rPr>
          <w:rFonts w:ascii="Courier New" w:eastAsia="Courier New" w:hAnsi="Courier New" w:cs="Courier New"/>
        </w:rPr>
        <w:t>render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(o)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funkcia </w:t>
      </w:r>
      <w:proofErr w:type="spellStart"/>
      <w:r>
        <w:rPr>
          <w:i/>
        </w:rPr>
        <w:t>render</w:t>
      </w:r>
      <w:proofErr w:type="spellEnd"/>
      <w:r>
        <w:rPr>
          <w:i/>
        </w:rPr>
        <w:t>()</w:t>
      </w:r>
      <w:r>
        <w:t xml:space="preserve"> sa vykonáva v slučke. Volá funkciu </w:t>
      </w:r>
    </w:p>
    <w:p w14:paraId="4857F11D" w14:textId="77777777" w:rsidR="0057282B" w:rsidRDefault="006721C2">
      <w:pPr>
        <w:spacing w:after="67" w:line="358" w:lineRule="auto"/>
        <w:ind w:left="730" w:right="44"/>
      </w:pPr>
      <w:proofErr w:type="spellStart"/>
      <w:r>
        <w:rPr>
          <w:i/>
        </w:rPr>
        <w:t>simulate</w:t>
      </w:r>
      <w:proofErr w:type="spellEnd"/>
      <w:r>
        <w:rPr>
          <w:i/>
        </w:rPr>
        <w:t>()</w:t>
      </w:r>
      <w:r>
        <w:t xml:space="preserve"> na objekte scény, pre simuláciu fyzikálnych vlastností (Physi.js). Zabezpečuje vykresľovanie scény v reálnom čase, priradenie pozície kamery na pozíciu avatara a volanie funkcie </w:t>
      </w:r>
      <w:r>
        <w:rPr>
          <w:i/>
        </w:rPr>
        <w:t>update()</w:t>
      </w:r>
      <w:r>
        <w:t xml:space="preserve">. </w:t>
      </w:r>
    </w:p>
    <w:p w14:paraId="70C9CDFC" w14:textId="77777777" w:rsidR="0057282B" w:rsidRDefault="006721C2">
      <w:pPr>
        <w:numPr>
          <w:ilvl w:val="0"/>
          <w:numId w:val="3"/>
        </w:numPr>
        <w:ind w:right="44" w:hanging="360"/>
      </w:pPr>
      <w:r>
        <w:rPr>
          <w:rFonts w:ascii="Courier New" w:eastAsia="Courier New" w:hAnsi="Courier New" w:cs="Courier New"/>
        </w:rPr>
        <w:t xml:space="preserve">update: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 xml:space="preserve">– </w:t>
      </w:r>
      <w:r>
        <w:t>funkcia zabezpečuje pohybové schopnosti hráča (</w:t>
      </w:r>
      <w:proofErr w:type="spellStart"/>
      <w:r>
        <w:t>player</w:t>
      </w:r>
      <w:proofErr w:type="spellEnd"/>
      <w:r>
        <w:t xml:space="preserve">) v 3D </w:t>
      </w:r>
    </w:p>
    <w:p w14:paraId="08F01E55" w14:textId="77777777" w:rsidR="0057282B" w:rsidRDefault="006721C2">
      <w:pPr>
        <w:spacing w:after="175"/>
        <w:ind w:left="730" w:right="44"/>
      </w:pPr>
      <w:r>
        <w:t xml:space="preserve">scéne. Reaguje na stlačenie tlačidiel „W“, „A“, „S“, „D“. </w:t>
      </w:r>
    </w:p>
    <w:p w14:paraId="7EC85800" w14:textId="77777777" w:rsidR="0057282B" w:rsidRDefault="006721C2">
      <w:pPr>
        <w:numPr>
          <w:ilvl w:val="0"/>
          <w:numId w:val="3"/>
        </w:numPr>
        <w:spacing w:after="143"/>
        <w:ind w:right="44" w:hanging="360"/>
      </w:pPr>
      <w:proofErr w:type="spellStart"/>
      <w:r>
        <w:rPr>
          <w:rFonts w:ascii="Courier New" w:eastAsia="Courier New" w:hAnsi="Courier New" w:cs="Courier New"/>
        </w:rPr>
        <w:t>initLevel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 xml:space="preserve">– </w:t>
      </w:r>
      <w:r>
        <w:t xml:space="preserve">funkcia získa inicializačné dáta hry z lokálneho úložiska. </w:t>
      </w:r>
    </w:p>
    <w:p w14:paraId="66E4EFE2" w14:textId="77777777" w:rsidR="0057282B" w:rsidRDefault="006721C2">
      <w:pPr>
        <w:spacing w:after="62" w:line="359" w:lineRule="auto"/>
        <w:ind w:left="730"/>
      </w:pPr>
      <w:r>
        <w:t xml:space="preserve">Následne na objekte </w:t>
      </w:r>
      <w:proofErr w:type="spellStart"/>
      <w:r>
        <w:rPr>
          <w:i/>
        </w:rPr>
        <w:t>labyrintGenerator</w:t>
      </w:r>
      <w:proofErr w:type="spellEnd"/>
      <w:r>
        <w:rPr>
          <w:i/>
        </w:rPr>
        <w:t xml:space="preserve"> </w:t>
      </w:r>
      <w:r>
        <w:t xml:space="preserve">volá funkciu modulu </w:t>
      </w:r>
      <w:r>
        <w:rPr>
          <w:i/>
        </w:rPr>
        <w:t xml:space="preserve">labyrint.generate.js </w:t>
      </w:r>
      <w:proofErr w:type="spellStart"/>
      <w:r>
        <w:rPr>
          <w:i/>
        </w:rPr>
        <w:t>setMapSize</w:t>
      </w:r>
      <w:proofErr w:type="spellEnd"/>
      <w:r>
        <w:rPr>
          <w:i/>
        </w:rPr>
        <w:t>(</w:t>
      </w:r>
      <w:proofErr w:type="spellStart"/>
      <w:r>
        <w:rPr>
          <w:i/>
        </w:rPr>
        <w:t>height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width</w:t>
      </w:r>
      <w:proofErr w:type="spellEnd"/>
      <w:r>
        <w:rPr>
          <w:i/>
        </w:rPr>
        <w:t>)</w:t>
      </w:r>
      <w:r>
        <w:t xml:space="preserve"> a </w:t>
      </w:r>
      <w:proofErr w:type="spellStart"/>
      <w:r>
        <w:rPr>
          <w:i/>
        </w:rPr>
        <w:t>generate</w:t>
      </w:r>
      <w:proofErr w:type="spellEnd"/>
      <w:r>
        <w:rPr>
          <w:i/>
        </w:rPr>
        <w:t>()</w:t>
      </w:r>
      <w:r>
        <w:t xml:space="preserve">. V poslednej časti volá trojicu funkcií pre pridanie 3D objektov, avatara a osvetlenia do scény. </w:t>
      </w:r>
    </w:p>
    <w:p w14:paraId="77D3A2EA" w14:textId="77777777" w:rsidR="0057282B" w:rsidRDefault="006721C2">
      <w:pPr>
        <w:numPr>
          <w:ilvl w:val="0"/>
          <w:numId w:val="3"/>
        </w:numPr>
        <w:spacing w:after="117" w:line="371" w:lineRule="auto"/>
        <w:ind w:right="44" w:hanging="360"/>
      </w:pPr>
      <w:proofErr w:type="spellStart"/>
      <w:r>
        <w:rPr>
          <w:rFonts w:ascii="Courier New" w:eastAsia="Courier New" w:hAnsi="Courier New" w:cs="Courier New"/>
        </w:rPr>
        <w:t>nextLevel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 xml:space="preserve">– </w:t>
      </w:r>
      <w:r>
        <w:t xml:space="preserve">funkcia v úvode zavolá funkciu modulu </w:t>
      </w:r>
      <w:r>
        <w:rPr>
          <w:i/>
        </w:rPr>
        <w:t xml:space="preserve">stopwatch.js, </w:t>
      </w:r>
      <w:r>
        <w:t xml:space="preserve">ktorá pozastaví časomieru. Následne dôjde k aktualizácií dát v lokálnom úložisku (zmena aktuálneho levelu na ďalší). Na konci funkcie sa vyhodnotí podmienka, ktorá zistí či ďalší level existuje. Pokiaľ áno, načíta súbor </w:t>
      </w:r>
      <w:r>
        <w:rPr>
          <w:i/>
        </w:rPr>
        <w:t xml:space="preserve">index.html, </w:t>
      </w:r>
      <w:r>
        <w:t xml:space="preserve">pokiaľ nie, uloží skóre hráča do lokálneho úložiska a načíta súbor </w:t>
      </w:r>
      <w:r>
        <w:rPr>
          <w:i/>
        </w:rPr>
        <w:t>finishGame.html</w:t>
      </w:r>
      <w:r>
        <w:t xml:space="preserve">. </w:t>
      </w:r>
    </w:p>
    <w:p w14:paraId="0D1DE7D7" w14:textId="77777777" w:rsidR="0057282B" w:rsidRDefault="006721C2">
      <w:pPr>
        <w:pStyle w:val="Nadpis3"/>
        <w:spacing w:after="128"/>
        <w:ind w:left="693" w:hanging="708"/>
      </w:pPr>
      <w:bookmarkStart w:id="11" w:name="_Toc88561446"/>
      <w:r>
        <w:t>Stopwatch.js</w:t>
      </w:r>
      <w:bookmarkEnd w:id="11"/>
      <w:r>
        <w:t xml:space="preserve"> </w:t>
      </w:r>
    </w:p>
    <w:p w14:paraId="4F53EE42" w14:textId="77777777" w:rsidR="0057282B" w:rsidRDefault="006721C2">
      <w:pPr>
        <w:spacing w:after="183" w:line="357" w:lineRule="auto"/>
        <w:ind w:left="0" w:right="44" w:firstLine="360"/>
      </w:pPr>
      <w:r>
        <w:t xml:space="preserve">Tento modul rieši chod, pozastavenie a reštart časomiery. Dáta získane z tohto modulu sú ukladané do lokálneho úložiska ako výsledný čas (skóre) hráča. </w:t>
      </w:r>
    </w:p>
    <w:p w14:paraId="61E83AEF" w14:textId="77777777" w:rsidR="0057282B" w:rsidRDefault="006721C2">
      <w:pPr>
        <w:pStyle w:val="Nadpis4"/>
        <w:ind w:left="-5"/>
      </w:pPr>
      <w:r>
        <w:t>Zoznam ťažiskových funkcií (</w:t>
      </w:r>
      <w:r>
        <w:rPr>
          <w:sz w:val="25"/>
        </w:rPr>
        <w:t>stopwatch.js</w:t>
      </w:r>
      <w:r>
        <w:t xml:space="preserve">) </w:t>
      </w:r>
    </w:p>
    <w:p w14:paraId="2529BE50" w14:textId="77777777" w:rsidR="0057282B" w:rsidRDefault="006721C2">
      <w:pPr>
        <w:numPr>
          <w:ilvl w:val="0"/>
          <w:numId w:val="4"/>
        </w:numPr>
        <w:spacing w:after="193"/>
        <w:ind w:right="44" w:hanging="360"/>
      </w:pPr>
      <w:proofErr w:type="spellStart"/>
      <w:r>
        <w:rPr>
          <w:rFonts w:ascii="Courier New" w:eastAsia="Courier New" w:hAnsi="Courier New" w:cs="Courier New"/>
        </w:rPr>
        <w:t>startTimer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zabezpečuje začiatok počítania časomiery. </w:t>
      </w:r>
    </w:p>
    <w:p w14:paraId="4D76D496" w14:textId="77777777" w:rsidR="0057282B" w:rsidRDefault="006721C2">
      <w:pPr>
        <w:numPr>
          <w:ilvl w:val="0"/>
          <w:numId w:val="4"/>
        </w:numPr>
        <w:spacing w:after="196"/>
        <w:ind w:right="44" w:hanging="360"/>
      </w:pPr>
      <w:proofErr w:type="spellStart"/>
      <w:r>
        <w:rPr>
          <w:rFonts w:ascii="Courier New" w:eastAsia="Courier New" w:hAnsi="Courier New" w:cs="Courier New"/>
        </w:rPr>
        <w:t>pauseTimer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zabezpečuje </w:t>
      </w:r>
      <w:proofErr w:type="spellStart"/>
      <w:r>
        <w:t>pozatavenie</w:t>
      </w:r>
      <w:proofErr w:type="spellEnd"/>
      <w:r>
        <w:t xml:space="preserve"> časomiery. </w:t>
      </w:r>
    </w:p>
    <w:p w14:paraId="62C649F1" w14:textId="77777777" w:rsidR="0057282B" w:rsidRDefault="006721C2">
      <w:pPr>
        <w:numPr>
          <w:ilvl w:val="0"/>
          <w:numId w:val="4"/>
        </w:numPr>
        <w:spacing w:after="142"/>
        <w:ind w:right="44" w:hanging="360"/>
      </w:pPr>
      <w:proofErr w:type="spellStart"/>
      <w:r>
        <w:rPr>
          <w:rFonts w:ascii="Courier New" w:eastAsia="Courier New" w:hAnsi="Courier New" w:cs="Courier New"/>
        </w:rPr>
        <w:t>getShowTime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zabezpečuje vykresľovanie časomiery v tvare </w:t>
      </w:r>
    </w:p>
    <w:p w14:paraId="6C0F9F61" w14:textId="77777777" w:rsidR="0057282B" w:rsidRDefault="006721C2">
      <w:pPr>
        <w:spacing w:after="169"/>
        <w:ind w:left="730"/>
      </w:pPr>
      <w:r>
        <w:t>„</w:t>
      </w:r>
      <w:proofErr w:type="spellStart"/>
      <w:r>
        <w:t>HH:MM:SS.sss</w:t>
      </w:r>
      <w:proofErr w:type="spellEnd"/>
      <w:r>
        <w:t xml:space="preserve">“. </w:t>
      </w:r>
    </w:p>
    <w:p w14:paraId="2E623D9B" w14:textId="77777777" w:rsidR="0057282B" w:rsidRDefault="006721C2">
      <w:pPr>
        <w:numPr>
          <w:ilvl w:val="0"/>
          <w:numId w:val="4"/>
        </w:numPr>
        <w:spacing w:after="140"/>
        <w:ind w:right="44" w:hanging="360"/>
      </w:pPr>
      <w:proofErr w:type="spellStart"/>
      <w:r>
        <w:rPr>
          <w:rFonts w:ascii="Courier New" w:eastAsia="Courier New" w:hAnsi="Courier New" w:cs="Courier New"/>
        </w:rPr>
        <w:t>getSavedTime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funkcia vracia uložený čas alebo hodnotu 0 </w:t>
      </w:r>
    </w:p>
    <w:p w14:paraId="09E23668" w14:textId="77777777" w:rsidR="0057282B" w:rsidRDefault="006721C2">
      <w:pPr>
        <w:spacing w:after="245"/>
        <w:ind w:left="730" w:right="44"/>
      </w:pPr>
      <w:r>
        <w:t xml:space="preserve">v prípade, že nie je uložený žiadny čas. </w:t>
      </w:r>
    </w:p>
    <w:p w14:paraId="464DF81E" w14:textId="77777777" w:rsidR="0057282B" w:rsidRDefault="006721C2">
      <w:pPr>
        <w:pStyle w:val="Nadpis3"/>
        <w:spacing w:after="128"/>
        <w:ind w:left="693" w:hanging="708"/>
      </w:pPr>
      <w:bookmarkStart w:id="12" w:name="_Toc88561447"/>
      <w:r>
        <w:lastRenderedPageBreak/>
        <w:t>Ťažiskové funkcie implementované v menu podstránkach</w:t>
      </w:r>
      <w:bookmarkEnd w:id="12"/>
      <w:r>
        <w:t xml:space="preserve"> </w:t>
      </w:r>
    </w:p>
    <w:p w14:paraId="3834638D" w14:textId="77777777" w:rsidR="0057282B" w:rsidRDefault="006721C2">
      <w:pPr>
        <w:spacing w:line="359" w:lineRule="auto"/>
        <w:ind w:left="0" w:right="44" w:firstLine="708"/>
      </w:pPr>
      <w:r>
        <w:t xml:space="preserve">Ďalšie dôležité funkcie sú implementované priamo v skriptoch niektorých html podstránok. Najdôležitejšie funkcie obsahujú súbory </w:t>
      </w:r>
      <w:r>
        <w:rPr>
          <w:i/>
        </w:rPr>
        <w:t>newGame.html</w:t>
      </w:r>
      <w:r>
        <w:t xml:space="preserve"> a </w:t>
      </w:r>
      <w:r>
        <w:rPr>
          <w:i/>
        </w:rPr>
        <w:t>score.html</w:t>
      </w:r>
      <w:r>
        <w:t xml:space="preserve">. </w:t>
      </w:r>
    </w:p>
    <w:p w14:paraId="4CDBEB18" w14:textId="77777777" w:rsidR="0057282B" w:rsidRDefault="006721C2">
      <w:pPr>
        <w:pStyle w:val="Nadpis4"/>
        <w:ind w:left="-5"/>
      </w:pPr>
      <w:r>
        <w:t>Zoznam ťažiskových funkcií (</w:t>
      </w:r>
      <w:r>
        <w:rPr>
          <w:sz w:val="25"/>
        </w:rPr>
        <w:t>newGame.html</w:t>
      </w:r>
      <w:r>
        <w:t xml:space="preserve">) </w:t>
      </w:r>
    </w:p>
    <w:p w14:paraId="2BD6CD83" w14:textId="77777777" w:rsidR="0057282B" w:rsidRDefault="006721C2">
      <w:pPr>
        <w:numPr>
          <w:ilvl w:val="0"/>
          <w:numId w:val="5"/>
        </w:numPr>
        <w:spacing w:after="26" w:line="379" w:lineRule="auto"/>
        <w:ind w:right="44" w:hanging="360"/>
      </w:pPr>
      <w:proofErr w:type="spellStart"/>
      <w:r>
        <w:rPr>
          <w:rFonts w:ascii="Courier New" w:eastAsia="Courier New" w:hAnsi="Courier New" w:cs="Courier New"/>
        </w:rPr>
        <w:t>saveInitData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(event)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funkcia získa inicializačné dáta z podstránky a zavolá funkciu </w:t>
      </w:r>
      <w:proofErr w:type="spellStart"/>
      <w:r>
        <w:rPr>
          <w:i/>
        </w:rPr>
        <w:t>validateGameData</w:t>
      </w:r>
      <w:proofErr w:type="spellEnd"/>
      <w:r>
        <w:rPr>
          <w:i/>
        </w:rPr>
        <w:t>(</w:t>
      </w:r>
      <w:proofErr w:type="spellStart"/>
      <w:r>
        <w:rPr>
          <w:i/>
        </w:rPr>
        <w:t>gameData</w:t>
      </w:r>
      <w:proofErr w:type="spellEnd"/>
      <w:r>
        <w:rPr>
          <w:i/>
        </w:rPr>
        <w:t>)</w:t>
      </w:r>
      <w:r>
        <w:t xml:space="preserve">. Pokiaľ validácia prebehne v poriadku dáta sú uložené do lokálneho úložiska. </w:t>
      </w:r>
    </w:p>
    <w:p w14:paraId="6A96F39A" w14:textId="77777777" w:rsidR="0057282B" w:rsidRDefault="006721C2">
      <w:pPr>
        <w:numPr>
          <w:ilvl w:val="0"/>
          <w:numId w:val="5"/>
        </w:numPr>
        <w:spacing w:after="124"/>
        <w:ind w:right="44" w:hanging="360"/>
      </w:pPr>
      <w:proofErr w:type="spellStart"/>
      <w:r>
        <w:rPr>
          <w:rFonts w:ascii="Courier New" w:eastAsia="Courier New" w:hAnsi="Courier New" w:cs="Courier New"/>
        </w:rPr>
        <w:t>validateGameData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gameData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funkcia kontroluje, či je vytvorený </w:t>
      </w:r>
    </w:p>
    <w:p w14:paraId="3C0C530E" w14:textId="77777777" w:rsidR="0057282B" w:rsidRDefault="006721C2">
      <w:pPr>
        <w:spacing w:after="61" w:line="358" w:lineRule="auto"/>
        <w:ind w:left="730"/>
      </w:pPr>
      <w:r>
        <w:t xml:space="preserve">aspoň jeden level a či šírka a výška každého levelu obsahuje iba párne hodnoty. V prípade, že niektorá z uvedených podmienok nie je splnená, funkcia vracia hodnotu </w:t>
      </w:r>
      <w:proofErr w:type="spellStart"/>
      <w:r>
        <w:rPr>
          <w:i/>
        </w:rPr>
        <w:t>false</w:t>
      </w:r>
      <w:proofErr w:type="spellEnd"/>
      <w:r>
        <w:t xml:space="preserve"> a zobrazí chybové hlásenie. </w:t>
      </w:r>
    </w:p>
    <w:p w14:paraId="3FDB2072" w14:textId="77777777" w:rsidR="0057282B" w:rsidRDefault="006721C2">
      <w:pPr>
        <w:numPr>
          <w:ilvl w:val="0"/>
          <w:numId w:val="5"/>
        </w:numPr>
        <w:spacing w:after="141"/>
        <w:ind w:right="44" w:hanging="360"/>
      </w:pPr>
      <w:proofErr w:type="spellStart"/>
      <w:r>
        <w:rPr>
          <w:rFonts w:ascii="Courier New" w:eastAsia="Courier New" w:hAnsi="Courier New" w:cs="Courier New"/>
        </w:rPr>
        <w:t>addNewLevel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 xml:space="preserve">– </w:t>
      </w:r>
      <w:r>
        <w:t xml:space="preserve">funkcia pridá do </w:t>
      </w:r>
      <w:r>
        <w:rPr>
          <w:i/>
        </w:rPr>
        <w:t>html</w:t>
      </w:r>
      <w:r>
        <w:t xml:space="preserve"> kódu kartu pre nastavenie </w:t>
      </w:r>
    </w:p>
    <w:p w14:paraId="54787F84" w14:textId="77777777" w:rsidR="0057282B" w:rsidRDefault="006721C2">
      <w:pPr>
        <w:spacing w:after="166"/>
        <w:ind w:left="730"/>
      </w:pPr>
      <w:r>
        <w:t xml:space="preserve">nového levelu. </w:t>
      </w:r>
    </w:p>
    <w:p w14:paraId="2DC0DD72" w14:textId="77777777" w:rsidR="0057282B" w:rsidRDefault="006721C2">
      <w:pPr>
        <w:numPr>
          <w:ilvl w:val="0"/>
          <w:numId w:val="5"/>
        </w:numPr>
        <w:spacing w:after="126"/>
        <w:ind w:right="44" w:hanging="360"/>
      </w:pPr>
      <w:proofErr w:type="spellStart"/>
      <w:r>
        <w:rPr>
          <w:rFonts w:ascii="Courier New" w:eastAsia="Courier New" w:hAnsi="Courier New" w:cs="Courier New"/>
        </w:rPr>
        <w:t>deleteLevel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(level)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funkcia vymaže z </w:t>
      </w:r>
      <w:r>
        <w:rPr>
          <w:i/>
        </w:rPr>
        <w:t>html</w:t>
      </w:r>
      <w:r>
        <w:t xml:space="preserve"> kódu kartu pre </w:t>
      </w:r>
    </w:p>
    <w:p w14:paraId="5AFC26DE" w14:textId="77777777" w:rsidR="0057282B" w:rsidRDefault="006721C2">
      <w:pPr>
        <w:spacing w:after="165"/>
        <w:ind w:left="730"/>
      </w:pPr>
      <w:r>
        <w:t xml:space="preserve">nastavenie levelu, ktorý je parametrom funkcie. </w:t>
      </w:r>
    </w:p>
    <w:p w14:paraId="166C054B" w14:textId="77777777" w:rsidR="0057282B" w:rsidRDefault="006721C2">
      <w:pPr>
        <w:numPr>
          <w:ilvl w:val="0"/>
          <w:numId w:val="5"/>
        </w:numPr>
        <w:spacing w:after="130"/>
        <w:ind w:right="44" w:hanging="360"/>
      </w:pPr>
      <w:proofErr w:type="spellStart"/>
      <w:r>
        <w:rPr>
          <w:rFonts w:ascii="Courier New" w:eastAsia="Courier New" w:hAnsi="Courier New" w:cs="Courier New"/>
        </w:rPr>
        <w:t>getLevelsDimensions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 xml:space="preserve">– </w:t>
      </w:r>
      <w:r>
        <w:t xml:space="preserve">funkcia vracia pole objektov, kde každý </w:t>
      </w:r>
    </w:p>
    <w:p w14:paraId="4913BE46" w14:textId="77777777" w:rsidR="0057282B" w:rsidRDefault="006721C2">
      <w:pPr>
        <w:spacing w:after="112"/>
        <w:ind w:left="730"/>
      </w:pPr>
      <w:r>
        <w:t xml:space="preserve">objekt predstavuje šírku a výšku jedného herného poľa. </w:t>
      </w:r>
    </w:p>
    <w:p w14:paraId="15776DD5" w14:textId="77777777" w:rsidR="0057282B" w:rsidRDefault="006721C2">
      <w:pPr>
        <w:spacing w:after="129"/>
        <w:ind w:left="720" w:firstLine="0"/>
        <w:jc w:val="left"/>
      </w:pPr>
      <w:r>
        <w:t xml:space="preserve"> </w:t>
      </w:r>
    </w:p>
    <w:p w14:paraId="21BD3529" w14:textId="77777777" w:rsidR="0057282B" w:rsidRDefault="006721C2">
      <w:pPr>
        <w:pStyle w:val="Nadpis4"/>
        <w:ind w:left="-5"/>
      </w:pPr>
      <w:r>
        <w:t>Zoznam ťažiskových funkcií (</w:t>
      </w:r>
      <w:r>
        <w:rPr>
          <w:sz w:val="25"/>
        </w:rPr>
        <w:t>score.html</w:t>
      </w:r>
      <w:r>
        <w:t xml:space="preserve">) </w:t>
      </w:r>
    </w:p>
    <w:p w14:paraId="72AD22E2" w14:textId="77777777" w:rsidR="0057282B" w:rsidRDefault="006721C2">
      <w:pPr>
        <w:numPr>
          <w:ilvl w:val="0"/>
          <w:numId w:val="6"/>
        </w:numPr>
        <w:spacing w:after="138"/>
        <w:ind w:right="44" w:hanging="360"/>
      </w:pPr>
      <w:proofErr w:type="spellStart"/>
      <w:r>
        <w:rPr>
          <w:rFonts w:ascii="Courier New" w:eastAsia="Courier New" w:hAnsi="Courier New" w:cs="Courier New"/>
        </w:rPr>
        <w:t>fillScoreTable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 xml:space="preserve">– </w:t>
      </w:r>
      <w:r>
        <w:t xml:space="preserve">funkcia zabezpečuje naplnenie elementu tabuľky </w:t>
      </w:r>
    </w:p>
    <w:p w14:paraId="772032C2" w14:textId="77777777" w:rsidR="0057282B" w:rsidRDefault="006721C2">
      <w:pPr>
        <w:spacing w:after="162"/>
        <w:ind w:left="730" w:right="44"/>
      </w:pPr>
      <w:r>
        <w:t xml:space="preserve">dátami z lokálneho úložiska. </w:t>
      </w:r>
    </w:p>
    <w:p w14:paraId="294823A8" w14:textId="77777777" w:rsidR="0057282B" w:rsidRDefault="006721C2">
      <w:pPr>
        <w:numPr>
          <w:ilvl w:val="0"/>
          <w:numId w:val="6"/>
        </w:numPr>
        <w:spacing w:after="124"/>
        <w:ind w:right="44" w:hanging="360"/>
      </w:pPr>
      <w:proofErr w:type="spellStart"/>
      <w:r>
        <w:rPr>
          <w:rFonts w:ascii="Courier New" w:eastAsia="Courier New" w:hAnsi="Courier New" w:cs="Courier New"/>
        </w:rPr>
        <w:t>sortScoreData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scoreData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–</w:t>
      </w:r>
      <w:r>
        <w:t xml:space="preserve"> funkcia zotriedi skóre (výsledný čas) </w:t>
      </w:r>
    </w:p>
    <w:p w14:paraId="4F8C9C27" w14:textId="77777777" w:rsidR="0057282B" w:rsidRDefault="006721C2">
      <w:pPr>
        <w:spacing w:after="156"/>
        <w:ind w:left="730" w:right="44"/>
      </w:pPr>
      <w:r>
        <w:t xml:space="preserve">hráčov od najlepšieho po najhoršie. </w:t>
      </w:r>
    </w:p>
    <w:p w14:paraId="604F5FE1" w14:textId="77777777" w:rsidR="0057282B" w:rsidRDefault="006721C2">
      <w:pPr>
        <w:numPr>
          <w:ilvl w:val="0"/>
          <w:numId w:val="6"/>
        </w:numPr>
        <w:spacing w:after="0"/>
        <w:ind w:right="44" w:hanging="360"/>
      </w:pPr>
      <w:proofErr w:type="spellStart"/>
      <w:r>
        <w:rPr>
          <w:rFonts w:ascii="Courier New" w:eastAsia="Courier New" w:hAnsi="Courier New" w:cs="Courier New"/>
        </w:rPr>
        <w:t>scoreConverter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milliseconds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z w:val="16"/>
        </w:rPr>
        <w:t>–</w:t>
      </w:r>
      <w:r>
        <w:t xml:space="preserve"> </w:t>
      </w:r>
      <w:r>
        <w:tab/>
        <w:t xml:space="preserve">funkcia </w:t>
      </w:r>
      <w:r>
        <w:tab/>
        <w:t xml:space="preserve">prekonvertuje </w:t>
      </w:r>
      <w:r>
        <w:tab/>
        <w:t xml:space="preserve">čas </w:t>
      </w:r>
    </w:p>
    <w:p w14:paraId="601E212A" w14:textId="77777777" w:rsidR="0057282B" w:rsidRDefault="006721C2">
      <w:pPr>
        <w:spacing w:after="167"/>
        <w:ind w:left="730"/>
      </w:pPr>
      <w:r>
        <w:t xml:space="preserve">v milisekundách na minúty a sekundy a vracia čas zapísaný v danom formáte. </w:t>
      </w:r>
    </w:p>
    <w:p w14:paraId="7EEB2DB5" w14:textId="77777777" w:rsidR="0057282B" w:rsidRDefault="006721C2">
      <w:pPr>
        <w:numPr>
          <w:ilvl w:val="0"/>
          <w:numId w:val="6"/>
        </w:numPr>
        <w:spacing w:after="131"/>
        <w:ind w:right="44" w:hanging="360"/>
      </w:pPr>
      <w:proofErr w:type="spellStart"/>
      <w:r>
        <w:rPr>
          <w:rFonts w:ascii="Courier New" w:eastAsia="Courier New" w:hAnsi="Courier New" w:cs="Courier New"/>
        </w:rPr>
        <w:t>deleteScoreData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</w:rPr>
        <w:t>function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vertAlign w:val="subscript"/>
        </w:rPr>
        <w:t xml:space="preserve">– </w:t>
      </w:r>
      <w:r>
        <w:t xml:space="preserve">funkcia vymaže dáta z lokálneho úložiska. </w:t>
      </w:r>
    </w:p>
    <w:p w14:paraId="1F4576B6" w14:textId="77777777" w:rsidR="0057282B" w:rsidRDefault="006721C2">
      <w:pPr>
        <w:spacing w:after="273"/>
        <w:ind w:left="0" w:firstLine="0"/>
        <w:jc w:val="left"/>
      </w:pPr>
      <w:r>
        <w:t xml:space="preserve"> </w:t>
      </w:r>
    </w:p>
    <w:p w14:paraId="46E7E4A1" w14:textId="77777777" w:rsidR="0057282B" w:rsidRDefault="006721C2">
      <w:pPr>
        <w:spacing w:after="369"/>
        <w:ind w:left="0" w:firstLine="0"/>
        <w:jc w:val="left"/>
      </w:pPr>
      <w:r>
        <w:t xml:space="preserve"> </w:t>
      </w:r>
    </w:p>
    <w:p w14:paraId="493ADD63" w14:textId="77777777" w:rsidR="0057282B" w:rsidRDefault="006721C2">
      <w:pPr>
        <w:spacing w:after="203"/>
        <w:ind w:left="10" w:firstLine="0"/>
        <w:jc w:val="center"/>
      </w:pPr>
      <w:r>
        <w:rPr>
          <w:b/>
          <w:sz w:val="32"/>
        </w:rPr>
        <w:t xml:space="preserve"> </w:t>
      </w:r>
    </w:p>
    <w:p w14:paraId="724C0431" w14:textId="77777777" w:rsidR="0057282B" w:rsidRDefault="006721C2">
      <w:pPr>
        <w:spacing w:after="69"/>
        <w:ind w:left="10" w:firstLine="0"/>
        <w:jc w:val="center"/>
      </w:pPr>
      <w:r>
        <w:rPr>
          <w:b/>
          <w:sz w:val="32"/>
        </w:rPr>
        <w:t xml:space="preserve"> </w:t>
      </w:r>
    </w:p>
    <w:p w14:paraId="6949B4D9" w14:textId="77777777" w:rsidR="0057282B" w:rsidRDefault="006721C2">
      <w:pPr>
        <w:spacing w:after="273"/>
        <w:ind w:left="0" w:firstLine="0"/>
        <w:jc w:val="left"/>
      </w:pPr>
      <w:r>
        <w:t xml:space="preserve"> </w:t>
      </w:r>
    </w:p>
    <w:p w14:paraId="4BABDC25" w14:textId="77777777" w:rsidR="0057282B" w:rsidRDefault="006721C2">
      <w:pPr>
        <w:spacing w:after="270"/>
        <w:ind w:left="0" w:firstLine="0"/>
        <w:jc w:val="left"/>
      </w:pPr>
      <w:r>
        <w:lastRenderedPageBreak/>
        <w:t xml:space="preserve"> </w:t>
      </w:r>
    </w:p>
    <w:p w14:paraId="1B296630" w14:textId="77777777" w:rsidR="0057282B" w:rsidRDefault="006721C2">
      <w:pPr>
        <w:spacing w:after="0"/>
        <w:ind w:left="360" w:firstLine="0"/>
        <w:jc w:val="left"/>
      </w:pPr>
      <w:r>
        <w:t xml:space="preserve"> </w:t>
      </w:r>
    </w:p>
    <w:p w14:paraId="1E4204C0" w14:textId="77777777" w:rsidR="0057282B" w:rsidRDefault="006721C2">
      <w:pPr>
        <w:pStyle w:val="Nadpis1"/>
        <w:spacing w:after="226"/>
        <w:ind w:left="345" w:hanging="360"/>
      </w:pPr>
      <w:bookmarkStart w:id="13" w:name="_Toc88561448"/>
      <w:r>
        <w:t>Preklad programu</w:t>
      </w:r>
      <w:bookmarkEnd w:id="13"/>
      <w:r>
        <w:t xml:space="preserve"> </w:t>
      </w:r>
    </w:p>
    <w:p w14:paraId="65BCEDE6" w14:textId="77777777" w:rsidR="0057282B" w:rsidRDefault="006721C2">
      <w:pPr>
        <w:pStyle w:val="Nadpis2"/>
        <w:ind w:left="551" w:hanging="566"/>
      </w:pPr>
      <w:bookmarkStart w:id="14" w:name="_Toc88561449"/>
      <w:r>
        <w:t>Zoznam zdrojových textov</w:t>
      </w:r>
      <w:bookmarkEnd w:id="14"/>
      <w:r>
        <w:t xml:space="preserve"> </w:t>
      </w:r>
    </w:p>
    <w:p w14:paraId="1BFF7A95" w14:textId="77777777" w:rsidR="0057282B" w:rsidRDefault="006721C2">
      <w:pPr>
        <w:spacing w:after="280" w:line="359" w:lineRule="auto"/>
        <w:ind w:left="-12" w:firstLine="566"/>
      </w:pPr>
      <w:r>
        <w:t>Všetky opísané algoritmy, moduly a funkcie sú k dispozícií v projekte „</w:t>
      </w:r>
      <w:proofErr w:type="spellStart"/>
      <w:r>
        <w:t>pg-peterrosa</w:t>
      </w:r>
      <w:proofErr w:type="spellEnd"/>
      <w:r>
        <w:t xml:space="preserve">“ na platforme </w:t>
      </w:r>
      <w:proofErr w:type="spellStart"/>
      <w:r>
        <w:t>Glitch</w:t>
      </w:r>
      <w:proofErr w:type="spellEnd"/>
      <w:r>
        <w:t>, konkrétne na URL adrese</w:t>
      </w:r>
      <w:hyperlink r:id="rId15" w:anchor="!/pg-peterrosa">
        <w:r>
          <w:t xml:space="preserve"> https://glitch.com/edit/#!/pg-peterrosa.</w:t>
        </w:r>
      </w:hyperlink>
      <w:r>
        <w:t xml:space="preserve"> </w:t>
      </w:r>
    </w:p>
    <w:p w14:paraId="330E5A6E" w14:textId="77777777" w:rsidR="0057282B" w:rsidRDefault="006721C2">
      <w:pPr>
        <w:pStyle w:val="Nadpis2"/>
        <w:spacing w:after="120"/>
        <w:ind w:left="566" w:hanging="566"/>
      </w:pPr>
      <w:bookmarkStart w:id="15" w:name="_Toc88561450"/>
      <w:r>
        <w:t>Požiadavky na technické prostriedky pri preklade</w:t>
      </w:r>
      <w:bookmarkEnd w:id="15"/>
      <w:r>
        <w:t xml:space="preserve"> </w:t>
      </w:r>
    </w:p>
    <w:p w14:paraId="48AFFF8F" w14:textId="77777777" w:rsidR="0057282B" w:rsidRDefault="006721C2">
      <w:pPr>
        <w:spacing w:after="221" w:line="359" w:lineRule="auto"/>
        <w:ind w:left="0" w:right="44" w:firstLine="566"/>
      </w:pPr>
      <w:r>
        <w:t xml:space="preserve">Nižšie uvedené požiadavky na programové prostriedky a aplikácia opísaných webových technológií popísaná v kap. 5, bola overená na nasledujúcom hardvérovom technickom vybavení, ktoré poskytovalo stredný až výborný výkon. Uvedené hardvérové vybavenie je preto možné považovať za dostačujúce pre nasledujúci vývoj aplikácie. </w:t>
      </w:r>
    </w:p>
    <w:p w14:paraId="22EBE35F" w14:textId="77777777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Operačný systém</w:t>
      </w:r>
      <w:r>
        <w:t xml:space="preserve"> – Windows 10 Home </w:t>
      </w:r>
    </w:p>
    <w:p w14:paraId="4E7E85DB" w14:textId="77777777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Procesor</w:t>
      </w:r>
      <w:r>
        <w:t xml:space="preserve"> – Intel </w:t>
      </w:r>
      <w:proofErr w:type="spellStart"/>
      <w:r>
        <w:t>Core</w:t>
      </w:r>
      <w:proofErr w:type="spellEnd"/>
      <w:r>
        <w:t xml:space="preserve"> i5-3210M 2.50 GHz </w:t>
      </w:r>
    </w:p>
    <w:p w14:paraId="66E2144C" w14:textId="77777777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Grafická karta</w:t>
      </w:r>
      <w:r>
        <w:t xml:space="preserve"> – AMD </w:t>
      </w:r>
      <w:proofErr w:type="spellStart"/>
      <w:r>
        <w:t>Radeon</w:t>
      </w:r>
      <w:proofErr w:type="spellEnd"/>
      <w:r>
        <w:t xml:space="preserve"> HD 7670M/2GB </w:t>
      </w:r>
    </w:p>
    <w:p w14:paraId="0A319D7A" w14:textId="77777777" w:rsidR="0057282B" w:rsidRDefault="006721C2">
      <w:pPr>
        <w:numPr>
          <w:ilvl w:val="0"/>
          <w:numId w:val="7"/>
        </w:numPr>
        <w:spacing w:after="402"/>
        <w:ind w:hanging="360"/>
      </w:pPr>
      <w:r>
        <w:rPr>
          <w:b/>
        </w:rPr>
        <w:t xml:space="preserve">Operačná pamäť </w:t>
      </w:r>
      <w:r>
        <w:t xml:space="preserve">– 8.00 GB </w:t>
      </w:r>
    </w:p>
    <w:p w14:paraId="2C72FA15" w14:textId="77777777" w:rsidR="0057282B" w:rsidRDefault="006721C2">
      <w:pPr>
        <w:pStyle w:val="Nadpis2"/>
        <w:ind w:left="551" w:hanging="566"/>
      </w:pPr>
      <w:bookmarkStart w:id="16" w:name="_Toc88561451"/>
      <w:r>
        <w:t>Požiadavky na programové prostriedky</w:t>
      </w:r>
      <w:bookmarkEnd w:id="16"/>
      <w:r>
        <w:t xml:space="preserve"> </w:t>
      </w:r>
    </w:p>
    <w:p w14:paraId="51F0CA46" w14:textId="77777777" w:rsidR="0057282B" w:rsidRDefault="006721C2">
      <w:pPr>
        <w:spacing w:after="162" w:line="358" w:lineRule="auto"/>
        <w:ind w:left="0" w:right="44" w:firstLine="708"/>
      </w:pPr>
      <w:r>
        <w:t xml:space="preserve">Webová aplikácia beží priamo vo webovom prehliadači na platforme </w:t>
      </w:r>
      <w:proofErr w:type="spellStart"/>
      <w:r>
        <w:t>Glitch</w:t>
      </w:r>
      <w:proofErr w:type="spellEnd"/>
      <w:r>
        <w:t xml:space="preserve">. Programové prostriedky pre správny chod aplikácie preto spočívajú vo výbere vhodného webového prehliadača, ktorý má plnú podporu pre vykresľovanie 3D grafiky pomocou knižnice </w:t>
      </w:r>
      <w:proofErr w:type="spellStart"/>
      <w:r>
        <w:t>WebGL</w:t>
      </w:r>
      <w:proofErr w:type="spellEnd"/>
      <w:r>
        <w:t xml:space="preserve">, resp. jej nadstavby Three.js. </w:t>
      </w:r>
    </w:p>
    <w:p w14:paraId="1D8CC6AF" w14:textId="77777777" w:rsidR="0057282B" w:rsidRDefault="006721C2">
      <w:pPr>
        <w:spacing w:after="279" w:line="358" w:lineRule="auto"/>
        <w:ind w:left="10" w:right="44"/>
      </w:pPr>
      <w:r>
        <w:t xml:space="preserve"> Aplikácia bola otestovaná na týchto webových prehliadačoch - Google Chrome 9+, Firefox 4+, Opera 15+, Safari 5.1+ a Microsoft </w:t>
      </w:r>
      <w:proofErr w:type="spellStart"/>
      <w:r>
        <w:t>Edge</w:t>
      </w:r>
      <w:proofErr w:type="spellEnd"/>
      <w:r>
        <w:t xml:space="preserve"> v desktopovej verzii. Odporúča sa využívanie prehliadača Google Chrome 9+ alebo </w:t>
      </w:r>
      <w:proofErr w:type="spellStart"/>
      <w:r>
        <w:t>Mozilla</w:t>
      </w:r>
      <w:proofErr w:type="spellEnd"/>
      <w:r>
        <w:t xml:space="preserve"> Firefox 4+. Najlepší výkon v rámci 3D scény sa podarilo dosiahnuť použitím prehliadača Google Chrome 9+. </w:t>
      </w:r>
    </w:p>
    <w:p w14:paraId="3CAEE697" w14:textId="77777777" w:rsidR="0057282B" w:rsidRDefault="006721C2">
      <w:pPr>
        <w:pStyle w:val="Nadpis2"/>
        <w:ind w:left="551" w:hanging="566"/>
      </w:pPr>
      <w:bookmarkStart w:id="17" w:name="_Toc88561452"/>
      <w:r>
        <w:t>Vlastný preklad</w:t>
      </w:r>
      <w:bookmarkEnd w:id="17"/>
      <w:r>
        <w:t xml:space="preserve"> </w:t>
      </w:r>
    </w:p>
    <w:p w14:paraId="1CD0FF7B" w14:textId="77777777" w:rsidR="0057282B" w:rsidRDefault="006721C2">
      <w:pPr>
        <w:spacing w:after="158" w:line="359" w:lineRule="auto"/>
        <w:ind w:left="0" w:right="44" w:firstLine="708"/>
      </w:pPr>
      <w:r>
        <w:t xml:space="preserve">Webová aplikácia beží priamo vo webovom prehliadači na platforme </w:t>
      </w:r>
      <w:proofErr w:type="spellStart"/>
      <w:r>
        <w:t>Glitch</w:t>
      </w:r>
      <w:proofErr w:type="spellEnd"/>
      <w:r>
        <w:t xml:space="preserve">. Z tohto dôvodu nie je potrebný pre nasledujúci vývoj aplikácie vlastný preklad či inštalácia doplnkových knižníc alebo modulov. </w:t>
      </w:r>
    </w:p>
    <w:p w14:paraId="18E5D63F" w14:textId="77777777" w:rsidR="0057282B" w:rsidRDefault="006721C2">
      <w:pPr>
        <w:spacing w:line="359" w:lineRule="auto"/>
        <w:ind w:left="10" w:right="44"/>
      </w:pPr>
      <w:r>
        <w:lastRenderedPageBreak/>
        <w:t xml:space="preserve"> Pre spustenie projektu na lokálnom zariadení je potrebné úspešne stiahnuť projekt z platformy </w:t>
      </w:r>
      <w:proofErr w:type="spellStart"/>
      <w:r>
        <w:t>Glitch</w:t>
      </w:r>
      <w:proofErr w:type="spellEnd"/>
      <w:r>
        <w:t xml:space="preserve">. Po úspešnom stiahnutí projektu už stačí iba otvoriť projekt v ľubovoľnom IDE podporujúcom písanie zdrojového kódu v jazyku </w:t>
      </w:r>
      <w:proofErr w:type="spellStart"/>
      <w:r>
        <w:t>JavaSript</w:t>
      </w:r>
      <w:proofErr w:type="spellEnd"/>
      <w:r>
        <w:t xml:space="preserve">. Projekt bol vyvíjaný použitím IDE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WebStorm</w:t>
      </w:r>
      <w:proofErr w:type="spellEnd"/>
      <w:r>
        <w:t xml:space="preserve"> vo verzii 2019.1.4. Pre budúci vývoj ale použitie tohto vývojového prostredia nie je podmienkou. </w:t>
      </w:r>
    </w:p>
    <w:p w14:paraId="4458EA15" w14:textId="77777777" w:rsidR="0057282B" w:rsidRDefault="006721C2">
      <w:pPr>
        <w:pStyle w:val="Nadpis1"/>
        <w:ind w:left="360" w:hanging="360"/>
      </w:pPr>
      <w:bookmarkStart w:id="18" w:name="_Toc88561453"/>
      <w:r>
        <w:t>Nadväznosť na iné programové produkty</w:t>
      </w:r>
      <w:bookmarkEnd w:id="18"/>
      <w:r>
        <w:t xml:space="preserve"> </w:t>
      </w:r>
    </w:p>
    <w:p w14:paraId="2218EE23" w14:textId="77777777" w:rsidR="0057282B" w:rsidRDefault="006721C2">
      <w:pPr>
        <w:spacing w:after="237" w:line="359" w:lineRule="auto"/>
        <w:ind w:left="0" w:right="44" w:firstLine="360"/>
      </w:pPr>
      <w:r>
        <w:t xml:space="preserve">Na vývoj webovej aplikácie boli využité nasledujúce webové technológie. Pred vykonávaním dodatočných úprav, či pokračovaní v ďalšom vývoji sa preto odporúča ich stredná až pokročilá znalosť. </w:t>
      </w:r>
    </w:p>
    <w:p w14:paraId="31748BA2" w14:textId="77777777" w:rsidR="0057282B" w:rsidRDefault="006721C2">
      <w:pPr>
        <w:numPr>
          <w:ilvl w:val="0"/>
          <w:numId w:val="8"/>
        </w:numPr>
        <w:spacing w:after="66" w:line="368" w:lineRule="auto"/>
        <w:ind w:right="44" w:hanging="360"/>
      </w:pPr>
      <w:r>
        <w:rPr>
          <w:b/>
        </w:rPr>
        <w:t>Three.js</w:t>
      </w:r>
      <w:r>
        <w:t xml:space="preserve"> – </w:t>
      </w:r>
      <w:proofErr w:type="spellStart"/>
      <w:r>
        <w:t>Javascript</w:t>
      </w:r>
      <w:proofErr w:type="spellEnd"/>
      <w:r>
        <w:t xml:space="preserve"> knižnica používaná na tvorbu a zobrazovanie 3D počítačovej grafiky vo webovom prehliadači. </w:t>
      </w:r>
    </w:p>
    <w:p w14:paraId="5F1D944D" w14:textId="77777777" w:rsidR="0057282B" w:rsidRDefault="006721C2">
      <w:pPr>
        <w:numPr>
          <w:ilvl w:val="0"/>
          <w:numId w:val="8"/>
        </w:numPr>
        <w:spacing w:after="146" w:line="370" w:lineRule="auto"/>
        <w:ind w:right="44" w:hanging="360"/>
      </w:pPr>
      <w:r>
        <w:rPr>
          <w:b/>
        </w:rPr>
        <w:t>Physi.js</w:t>
      </w:r>
      <w:r>
        <w:t xml:space="preserve"> – Plugin pre Three.js, používaný na jednoduchú implementáciu a simulovanie fyzikálnych vlastností 3D objektov. </w:t>
      </w:r>
    </w:p>
    <w:p w14:paraId="0CCF2EA2" w14:textId="77777777" w:rsidR="0057282B" w:rsidRDefault="006721C2">
      <w:pPr>
        <w:spacing w:line="359" w:lineRule="auto"/>
        <w:ind w:left="1" w:right="44" w:firstLine="360"/>
      </w:pPr>
      <w:r>
        <w:t xml:space="preserve">Okrem uvedených doplnkových programových prostriedkov sa odporúča minimálne základná až pokročilá znalosť elementárnych webových technológií ako HTML, CSS a JavaScript. </w:t>
      </w:r>
      <w:r>
        <w:br w:type="page"/>
      </w:r>
    </w:p>
    <w:p w14:paraId="033CBC78" w14:textId="77777777" w:rsidR="0057282B" w:rsidRDefault="006721C2">
      <w:pPr>
        <w:pStyle w:val="Nadpis1"/>
        <w:ind w:left="345" w:hanging="360"/>
      </w:pPr>
      <w:bookmarkStart w:id="19" w:name="_Toc88561454"/>
      <w:r>
        <w:lastRenderedPageBreak/>
        <w:t>Zhodnotenie riešenia</w:t>
      </w:r>
      <w:bookmarkEnd w:id="19"/>
      <w:r>
        <w:t xml:space="preserve"> </w:t>
      </w:r>
    </w:p>
    <w:p w14:paraId="4C17033C" w14:textId="77777777" w:rsidR="0057282B" w:rsidRDefault="006721C2">
      <w:pPr>
        <w:spacing w:after="230" w:line="359" w:lineRule="auto"/>
        <w:ind w:left="-12" w:firstLine="360"/>
      </w:pPr>
      <w:r>
        <w:t xml:space="preserve">Implementované riešenie webovej aplikácie hry 3D labyrint splnilo podľa môjho názoru dostatočnú časť z vopred stanovených požiadaviek. Na druhej strane, kvôli určitým obmedzeniam využitých technológií a obmedzeniam časových kapacít boli niektoré návrhové postupy vynechané a predstavujú možnosti pre budúce doplnenie funkcionality. Nedopracované časti systému úzko súvisia s jeho niektorými aktuálnymi obmedzeniami, ktoré sú evidované v nasledujúcom zozname: </w:t>
      </w:r>
    </w:p>
    <w:p w14:paraId="29E4051E" w14:textId="77777777" w:rsidR="0057282B" w:rsidRDefault="006721C2">
      <w:pPr>
        <w:numPr>
          <w:ilvl w:val="0"/>
          <w:numId w:val="9"/>
        </w:numPr>
        <w:spacing w:after="173"/>
        <w:ind w:hanging="360"/>
        <w:jc w:val="left"/>
      </w:pPr>
      <w:r>
        <w:rPr>
          <w:b/>
          <w:i/>
        </w:rPr>
        <w:t>Obmedzenie v súvislosti s neexistenciou herného módu pre dvoch hráčov.</w:t>
      </w:r>
      <w:r>
        <w:t xml:space="preserve"> </w:t>
      </w:r>
    </w:p>
    <w:p w14:paraId="2BA52518" w14:textId="77777777" w:rsidR="0057282B" w:rsidRDefault="006721C2">
      <w:pPr>
        <w:numPr>
          <w:ilvl w:val="0"/>
          <w:numId w:val="9"/>
        </w:numPr>
        <w:spacing w:after="173"/>
        <w:ind w:hanging="360"/>
        <w:jc w:val="left"/>
      </w:pPr>
      <w:r>
        <w:rPr>
          <w:b/>
          <w:i/>
        </w:rPr>
        <w:t>Obmedzenie v súvislosti s ukladaním dát iba do lokálneho úložiska.</w:t>
      </w:r>
      <w:r>
        <w:t xml:space="preserve"> </w:t>
      </w:r>
    </w:p>
    <w:p w14:paraId="798CD159" w14:textId="77777777" w:rsidR="0057282B" w:rsidRDefault="006721C2">
      <w:pPr>
        <w:numPr>
          <w:ilvl w:val="0"/>
          <w:numId w:val="9"/>
        </w:numPr>
        <w:spacing w:after="173"/>
        <w:ind w:hanging="360"/>
        <w:jc w:val="left"/>
      </w:pPr>
      <w:r>
        <w:rPr>
          <w:b/>
          <w:i/>
        </w:rPr>
        <w:t xml:space="preserve">Neumožnenie prihlasovania a registrácie používateľa. </w:t>
      </w:r>
    </w:p>
    <w:p w14:paraId="2A48360D" w14:textId="77777777" w:rsidR="0057282B" w:rsidRDefault="006721C2">
      <w:pPr>
        <w:numPr>
          <w:ilvl w:val="0"/>
          <w:numId w:val="9"/>
        </w:numPr>
        <w:spacing w:after="173"/>
        <w:ind w:hanging="360"/>
        <w:jc w:val="left"/>
      </w:pPr>
      <w:r>
        <w:rPr>
          <w:b/>
          <w:i/>
        </w:rPr>
        <w:t xml:space="preserve">Neumožnenie načítania posledného stavu hry. </w:t>
      </w:r>
    </w:p>
    <w:p w14:paraId="2F4E47CC" w14:textId="77777777" w:rsidR="0057282B" w:rsidRDefault="006721C2">
      <w:pPr>
        <w:numPr>
          <w:ilvl w:val="0"/>
          <w:numId w:val="9"/>
        </w:numPr>
        <w:spacing w:after="173"/>
        <w:ind w:hanging="360"/>
        <w:jc w:val="left"/>
      </w:pPr>
      <w:r>
        <w:rPr>
          <w:b/>
          <w:i/>
        </w:rPr>
        <w:t>Neumožnenie zadávania nepárnych hodnôt pre veľkosť herného poľa.</w:t>
      </w:r>
      <w:r>
        <w:t xml:space="preserve"> </w:t>
      </w:r>
    </w:p>
    <w:p w14:paraId="692523FD" w14:textId="77777777" w:rsidR="0057282B" w:rsidRDefault="006721C2">
      <w:pPr>
        <w:numPr>
          <w:ilvl w:val="0"/>
          <w:numId w:val="9"/>
        </w:numPr>
        <w:spacing w:after="257"/>
        <w:ind w:hanging="360"/>
        <w:jc w:val="left"/>
      </w:pPr>
      <w:r>
        <w:rPr>
          <w:b/>
          <w:i/>
        </w:rPr>
        <w:t xml:space="preserve">Obmedzenia súvisiace s nedostatočným výkonom na starších webových prehliadačoch. </w:t>
      </w:r>
    </w:p>
    <w:p w14:paraId="50E29AAB" w14:textId="77777777" w:rsidR="0057282B" w:rsidRDefault="006721C2">
      <w:pPr>
        <w:spacing w:after="260" w:line="359" w:lineRule="auto"/>
        <w:ind w:left="1" w:right="44" w:firstLine="360"/>
      </w:pPr>
      <w:r>
        <w:t xml:space="preserve">Tento zoznam poskytuje budúcim vývojárom prehľad o nedopracovaných častiach aplikácie a základnú osnovu pre ďalší vývoj. Pri nasledujúcom vývoji je možné zamerať sa na uvedené obmedzenia, ako aj na skvalitnenie herného zážitku. Vizuálnu stránku hry je možné rozšíriť o výber grafického módu, rozšírenejší výber avatarov (prípadne umožnenie načítania vlastného avatara zo súboru) a pod. Logika hry môže byť dopracovaná o ďalšie možnosti ako napríklad zbieranie bonusových predmetov, zbieranie zrýchľujúcich predmetov, doplnenie implementácie príšer, ktoré naháňajú hráča a sťažujú mu tak prechod labyrintom atď. </w:t>
      </w:r>
    </w:p>
    <w:p w14:paraId="20547255" w14:textId="77777777" w:rsidR="0057282B" w:rsidRDefault="006721C2">
      <w:pPr>
        <w:spacing w:after="0"/>
        <w:ind w:left="10" w:firstLine="0"/>
        <w:jc w:val="center"/>
      </w:pPr>
      <w:r>
        <w:rPr>
          <w:b/>
          <w:sz w:val="32"/>
        </w:rPr>
        <w:t xml:space="preserve"> </w:t>
      </w:r>
    </w:p>
    <w:sectPr w:rsidR="005728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59" w:right="1358" w:bottom="1513" w:left="1701" w:header="749" w:footer="7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98DB" w14:textId="77777777" w:rsidR="003F7FE5" w:rsidRDefault="003F7FE5">
      <w:pPr>
        <w:spacing w:after="0" w:line="240" w:lineRule="auto"/>
      </w:pPr>
      <w:r>
        <w:separator/>
      </w:r>
    </w:p>
  </w:endnote>
  <w:endnote w:type="continuationSeparator" w:id="0">
    <w:p w14:paraId="0F32174F" w14:textId="77777777" w:rsidR="003F7FE5" w:rsidRDefault="003F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B2A37" w14:textId="77777777" w:rsidR="0057282B" w:rsidRDefault="0057282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FB28" w14:textId="77777777" w:rsidR="0057282B" w:rsidRDefault="006721C2">
    <w:pPr>
      <w:spacing w:after="0"/>
      <w:ind w:left="5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03B682" wp14:editId="197D606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04" name="Group 10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05" name="Shape 1020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4" style="width:441.85pt;height:0.5pt;position:absolute;mso-position-horizontal-relative:page;mso-position-horizontal:absolute;margin-left:85.8pt;mso-position-vertical-relative:page;margin-top:785.9pt;" coordsize="56114,63">
              <v:shape id="Shape 1020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1A8E" w14:textId="77777777" w:rsidR="0057282B" w:rsidRDefault="0057282B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DF76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16E40A" wp14:editId="33372E86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70" name="Group 10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71" name="Shape 1027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70" style="width:441.85pt;height:0.5pt;position:absolute;mso-position-horizontal-relative:page;mso-position-horizontal:absolute;margin-left:85.8pt;mso-position-vertical-relative:page;margin-top:785.9pt;" coordsize="56114,63">
              <v:shape id="Shape 1027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7378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008AD1" wp14:editId="1ADA605A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49" name="Group 10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50" name="Shape 1025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9" style="width:441.85pt;height:0.5pt;position:absolute;mso-position-horizontal-relative:page;mso-position-horizontal:absolute;margin-left:85.8pt;mso-position-vertical-relative:page;margin-top:785.9pt;" coordsize="56114,63">
              <v:shape id="Shape 1025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37B5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3AB92B6" wp14:editId="48284B3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28" name="Group 10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29" name="Shape 10229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28" style="width:441.85pt;height:0.5pt;position:absolute;mso-position-horizontal-relative:page;mso-position-horizontal:absolute;margin-left:85.8pt;mso-position-vertical-relative:page;margin-top:785.9pt;" coordsize="56114,63">
              <v:shape id="Shape 10229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F541" w14:textId="77777777" w:rsidR="003F7FE5" w:rsidRDefault="003F7FE5">
      <w:pPr>
        <w:spacing w:after="0" w:line="240" w:lineRule="auto"/>
      </w:pPr>
      <w:r>
        <w:separator/>
      </w:r>
    </w:p>
  </w:footnote>
  <w:footnote w:type="continuationSeparator" w:id="0">
    <w:p w14:paraId="4A6269BE" w14:textId="77777777" w:rsidR="003F7FE5" w:rsidRDefault="003F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8FE0" w14:textId="77777777" w:rsidR="0057282B" w:rsidRDefault="0057282B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348F" w14:textId="77777777" w:rsidR="0057282B" w:rsidRDefault="006721C2">
    <w:pPr>
      <w:tabs>
        <w:tab w:val="center" w:pos="4395"/>
        <w:tab w:val="right" w:pos="8781"/>
      </w:tabs>
      <w:spacing w:after="0"/>
      <w:ind w:left="0" w:right="-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921427" wp14:editId="551C0BF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195" name="Group 10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196" name="Shape 1019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95" style="width:441.85pt;height:0.5pt;position:absolute;mso-position-horizontal-relative:page;mso-position-horizontal:absolute;margin-left:85.05pt;mso-position-vertical-relative:page;margin-top:51.45pt;" coordsize="56114,63">
              <v:shape id="Shape 1019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C07F" w14:textId="77777777" w:rsidR="0057282B" w:rsidRDefault="0057282B">
    <w:pPr>
      <w:spacing w:after="160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8CE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E8650C" wp14:editId="63797372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61" name="Group 10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62" name="Shape 10262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1" style="width:441.85pt;height:0.5pt;position:absolute;mso-position-horizontal-relative:page;mso-position-horizontal:absolute;margin-left:85.05pt;mso-position-vertical-relative:page;margin-top:51.45pt;" coordsize="56114,63">
              <v:shape id="Shape 10262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4663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4EC071" wp14:editId="79399BB2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40" name="Group 10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41" name="Shape 1024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0" style="width:441.85pt;height:0.5pt;position:absolute;mso-position-horizontal-relative:page;mso-position-horizontal:absolute;margin-left:85.05pt;mso-position-vertical-relative:page;margin-top:51.45pt;" coordsize="56114,63">
              <v:shape id="Shape 1024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7756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AF09CD" wp14:editId="4417E4A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19" name="Group 10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20" name="Shape 1022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19" style="width:441.85pt;height:0.5pt;position:absolute;mso-position-horizontal-relative:page;mso-position-horizontal:absolute;margin-left:85.05pt;mso-position-vertical-relative:page;margin-top:51.45pt;" coordsize="56114,63">
              <v:shape id="Shape 1022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DD0"/>
    <w:multiLevelType w:val="hybridMultilevel"/>
    <w:tmpl w:val="F1C21E92"/>
    <w:lvl w:ilvl="0" w:tplc="3AFEA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657CBA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78089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F808043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9CF8546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75B2CC2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BBFEB6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2D22D6C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F4585E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0CA53CF4"/>
    <w:multiLevelType w:val="hybridMultilevel"/>
    <w:tmpl w:val="201E8FFA"/>
    <w:lvl w:ilvl="0" w:tplc="0B8095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3EEC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7CF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2B8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4ADC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0A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304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8472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288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E7B13"/>
    <w:multiLevelType w:val="hybridMultilevel"/>
    <w:tmpl w:val="DB468832"/>
    <w:lvl w:ilvl="0" w:tplc="8EB059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0F98B0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FD8B7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12FA4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71BEEF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FE024C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61D456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C57C9C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688AEE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11AD5254"/>
    <w:multiLevelType w:val="hybridMultilevel"/>
    <w:tmpl w:val="6AF0E574"/>
    <w:lvl w:ilvl="0" w:tplc="D3AE625A">
      <w:start w:val="1"/>
      <w:numFmt w:val="decimal"/>
      <w:lvlText w:val="%1."/>
      <w:lvlJc w:val="left"/>
      <w:pPr>
        <w:ind w:left="345" w:hanging="360"/>
      </w:pPr>
      <w:rPr>
        <w:rFonts w:hint="default"/>
        <w:sz w:val="32"/>
      </w:rPr>
    </w:lvl>
    <w:lvl w:ilvl="1" w:tplc="041B0019" w:tentative="1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6DB10B1"/>
    <w:multiLevelType w:val="hybridMultilevel"/>
    <w:tmpl w:val="04CAF882"/>
    <w:lvl w:ilvl="0" w:tplc="3DB84F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8E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50FA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80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882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A4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072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9E4B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625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A50609"/>
    <w:multiLevelType w:val="hybridMultilevel"/>
    <w:tmpl w:val="6E8A3D9A"/>
    <w:lvl w:ilvl="0" w:tplc="A232DA6C">
      <w:start w:val="1"/>
      <w:numFmt w:val="bullet"/>
      <w:lvlText w:val="•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6CE16C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0A012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E4D5C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2CA98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AA80A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84E80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544558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1EFA54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27058A"/>
    <w:multiLevelType w:val="hybridMultilevel"/>
    <w:tmpl w:val="7FF206C2"/>
    <w:lvl w:ilvl="0" w:tplc="ACB07F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AFC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4B8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C3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38F7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20E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43E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E99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ECFE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A43E32"/>
    <w:multiLevelType w:val="hybridMultilevel"/>
    <w:tmpl w:val="A92A3DF4"/>
    <w:lvl w:ilvl="0" w:tplc="1D56E3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9A62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4C98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A8C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C8B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F6B2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FC4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5063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84D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D61F93"/>
    <w:multiLevelType w:val="multilevel"/>
    <w:tmpl w:val="6936B876"/>
    <w:lvl w:ilvl="0">
      <w:start w:val="1"/>
      <w:numFmt w:val="decimal"/>
      <w:pStyle w:val="Nadpis1"/>
      <w:lvlText w:val="%1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dpis2"/>
      <w:lvlText w:val="%1.%2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dpis3"/>
      <w:lvlText w:val="%1.%2.%3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E23CD5"/>
    <w:multiLevelType w:val="hybridMultilevel"/>
    <w:tmpl w:val="D9C4C734"/>
    <w:lvl w:ilvl="0" w:tplc="9F0C3D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F9FCF5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C5305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51664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81DE8B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7907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B8CAD7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AA8AFD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E9E0D3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0" w15:restartNumberingAfterBreak="0">
    <w:nsid w:val="7F942AC3"/>
    <w:multiLevelType w:val="hybridMultilevel"/>
    <w:tmpl w:val="6644C9E0"/>
    <w:lvl w:ilvl="0" w:tplc="11622B9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AC02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D86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A94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80A6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A46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AA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ED5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2C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82B"/>
    <w:rsid w:val="002721DB"/>
    <w:rsid w:val="003F7FE5"/>
    <w:rsid w:val="0057282B"/>
    <w:rsid w:val="006721C2"/>
    <w:rsid w:val="00820DE6"/>
    <w:rsid w:val="00A1379D"/>
    <w:rsid w:val="00DE3A8D"/>
    <w:rsid w:val="00F470EB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06B0"/>
  <w15:docId w15:val="{762DD4F4-FBC9-49EF-B15A-148E32D4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3"/>
      <w:ind w:left="439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10"/>
      </w:numPr>
      <w:spacing w:after="66"/>
      <w:outlineLvl w:val="0"/>
    </w:pPr>
    <w:rPr>
      <w:rFonts w:ascii="Calibri" w:eastAsia="Calibri" w:hAnsi="Calibri" w:cs="Calibri"/>
      <w:color w:val="000000"/>
      <w:sz w:val="32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10"/>
      </w:numPr>
      <w:spacing w:after="121"/>
      <w:outlineLvl w:val="1"/>
    </w:pPr>
    <w:rPr>
      <w:rFonts w:ascii="Calibri" w:eastAsia="Calibri" w:hAnsi="Calibri" w:cs="Calibri"/>
      <w:color w:val="000000"/>
      <w:sz w:val="26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10"/>
      </w:numPr>
      <w:spacing w:after="304"/>
      <w:outlineLvl w:val="2"/>
    </w:pPr>
    <w:rPr>
      <w:rFonts w:ascii="Calibri" w:eastAsia="Calibri" w:hAnsi="Calibri" w:cs="Calibri"/>
      <w:color w:val="000000"/>
      <w:sz w:val="24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spacing w:after="304"/>
      <w:ind w:left="10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link w:val="Nadpis4"/>
    <w:rPr>
      <w:rFonts w:ascii="Calibri" w:eastAsia="Calibri" w:hAnsi="Calibri" w:cs="Calibri"/>
      <w:color w:val="000000"/>
      <w:sz w:val="24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6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32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color w:val="000000"/>
      <w:sz w:val="24"/>
    </w:rPr>
  </w:style>
  <w:style w:type="paragraph" w:styleId="Obsah1">
    <w:name w:val="toc 1"/>
    <w:hidden/>
    <w:uiPriority w:val="39"/>
    <w:pPr>
      <w:spacing w:after="230"/>
      <w:ind w:left="26" w:right="23" w:hanging="10"/>
      <w:jc w:val="both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spacing w:after="230"/>
      <w:ind w:left="246" w:right="23" w:hanging="10"/>
      <w:jc w:val="both"/>
    </w:pPr>
    <w:rPr>
      <w:rFonts w:ascii="Calibri" w:eastAsia="Calibri" w:hAnsi="Calibri" w:cs="Calibri"/>
      <w:color w:val="000000"/>
    </w:rPr>
  </w:style>
  <w:style w:type="paragraph" w:styleId="Obsah3">
    <w:name w:val="toc 3"/>
    <w:hidden/>
    <w:uiPriority w:val="39"/>
    <w:pPr>
      <w:spacing w:after="230"/>
      <w:ind w:left="453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2721D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72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litch.com/edit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roguebasin.com/index.php?title=Simple_maz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Kucko</dc:creator>
  <cp:keywords/>
  <cp:lastModifiedBy>Samuel Kucko</cp:lastModifiedBy>
  <cp:revision>4</cp:revision>
  <dcterms:created xsi:type="dcterms:W3CDTF">2021-11-23T10:55:00Z</dcterms:created>
  <dcterms:modified xsi:type="dcterms:W3CDTF">2022-01-21T14:46:00Z</dcterms:modified>
</cp:coreProperties>
</file>