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9D8E3" w14:textId="77777777" w:rsidR="002721DB" w:rsidRDefault="002721DB" w:rsidP="002721DB">
      <w:pPr>
        <w:spacing w:after="4"/>
        <w:ind w:left="52" w:right="6"/>
        <w:jc w:val="center"/>
      </w:pPr>
      <w:r>
        <w:rPr>
          <w:b/>
          <w:sz w:val="32"/>
        </w:rPr>
        <w:t xml:space="preserve">Katedra počítačov a informatiky </w:t>
      </w:r>
    </w:p>
    <w:p w14:paraId="34B27972" w14:textId="77777777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 xml:space="preserve">Fakulta elektrotechniky a informatiky </w:t>
      </w:r>
    </w:p>
    <w:p w14:paraId="3DE9E35B" w14:textId="77777777" w:rsidR="002721DB" w:rsidRDefault="002721DB" w:rsidP="002721DB">
      <w:pPr>
        <w:spacing w:after="4"/>
        <w:ind w:left="52"/>
        <w:jc w:val="center"/>
      </w:pPr>
      <w:r>
        <w:rPr>
          <w:b/>
          <w:sz w:val="32"/>
        </w:rPr>
        <w:t xml:space="preserve">Technická univerzita v Košiciach </w:t>
      </w:r>
    </w:p>
    <w:p w14:paraId="50C3E4D6" w14:textId="77777777" w:rsidR="002721DB" w:rsidRDefault="002721DB" w:rsidP="002721DB">
      <w:pPr>
        <w:spacing w:after="167"/>
        <w:ind w:left="0" w:firstLine="0"/>
        <w:jc w:val="left"/>
      </w:pPr>
      <w:r>
        <w:rPr>
          <w:sz w:val="32"/>
        </w:rPr>
        <w:t xml:space="preserve"> </w:t>
      </w:r>
    </w:p>
    <w:p w14:paraId="062ECA3A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4C10B670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833B656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32E6DE4E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5DEB20BD" w14:textId="77777777" w:rsidR="002721DB" w:rsidRDefault="002721DB" w:rsidP="002721DB">
      <w:pPr>
        <w:spacing w:after="165"/>
        <w:ind w:left="0" w:firstLine="0"/>
        <w:jc w:val="left"/>
      </w:pPr>
      <w:r>
        <w:rPr>
          <w:sz w:val="32"/>
        </w:rPr>
        <w:t xml:space="preserve"> </w:t>
      </w:r>
    </w:p>
    <w:p w14:paraId="2053DAAA" w14:textId="77777777" w:rsidR="002721DB" w:rsidRDefault="002721DB" w:rsidP="002721DB">
      <w:pPr>
        <w:spacing w:after="119" w:line="384" w:lineRule="auto"/>
        <w:ind w:left="4411" w:right="4298" w:firstLine="0"/>
        <w:jc w:val="center"/>
      </w:pPr>
      <w:r>
        <w:rPr>
          <w:sz w:val="32"/>
        </w:rPr>
        <w:t xml:space="preserve"> </w:t>
      </w:r>
      <w:r>
        <w:rPr>
          <w:b/>
          <w:sz w:val="32"/>
        </w:rPr>
        <w:t xml:space="preserve"> </w:t>
      </w:r>
    </w:p>
    <w:p w14:paraId="4BF863BB" w14:textId="72A84F6B" w:rsidR="002721DB" w:rsidRDefault="00504F50" w:rsidP="002721DB">
      <w:pPr>
        <w:spacing w:after="1"/>
        <w:ind w:left="44" w:firstLine="0"/>
        <w:jc w:val="center"/>
      </w:pPr>
      <w:r>
        <w:rPr>
          <w:b/>
          <w:sz w:val="36"/>
        </w:rPr>
        <w:t>B</w:t>
      </w:r>
      <w:r w:rsidR="002721DB">
        <w:rPr>
          <w:b/>
          <w:sz w:val="36"/>
        </w:rPr>
        <w:t xml:space="preserve">rankár </w:t>
      </w:r>
    </w:p>
    <w:p w14:paraId="1316CAB6" w14:textId="77777777" w:rsidR="002721DB" w:rsidRDefault="002721DB" w:rsidP="002721DB">
      <w:pPr>
        <w:spacing w:after="69"/>
        <w:ind w:left="52" w:right="2"/>
        <w:jc w:val="center"/>
      </w:pPr>
      <w:r>
        <w:rPr>
          <w:b/>
          <w:sz w:val="32"/>
        </w:rPr>
        <w:t xml:space="preserve">Počítačová grafika </w:t>
      </w:r>
    </w:p>
    <w:p w14:paraId="6C6B706C" w14:textId="77777777" w:rsidR="002721DB" w:rsidRDefault="002721DB" w:rsidP="002721DB">
      <w:pPr>
        <w:spacing w:after="208"/>
        <w:ind w:left="0" w:firstLine="0"/>
        <w:jc w:val="left"/>
      </w:pPr>
      <w:r>
        <w:t xml:space="preserve"> </w:t>
      </w:r>
    </w:p>
    <w:p w14:paraId="70C4C3EF" w14:textId="1C4E4284" w:rsidR="002721DB" w:rsidRDefault="002721DB" w:rsidP="002721DB">
      <w:pPr>
        <w:spacing w:after="4"/>
        <w:ind w:left="52" w:right="1"/>
        <w:jc w:val="center"/>
      </w:pPr>
      <w:r>
        <w:rPr>
          <w:b/>
          <w:sz w:val="32"/>
        </w:rPr>
        <w:t>Systémová  príručka</w:t>
      </w:r>
      <w:r>
        <w:rPr>
          <w:sz w:val="32"/>
        </w:rPr>
        <w:t xml:space="preserve"> </w:t>
      </w:r>
    </w:p>
    <w:p w14:paraId="479DACD2" w14:textId="77777777" w:rsidR="002721DB" w:rsidRDefault="002721DB" w:rsidP="002721DB">
      <w:pPr>
        <w:spacing w:after="134"/>
        <w:ind w:left="0" w:firstLine="0"/>
        <w:jc w:val="left"/>
      </w:pPr>
      <w:r>
        <w:t xml:space="preserve"> </w:t>
      </w:r>
    </w:p>
    <w:p w14:paraId="06FBDE04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0780FE3F" w14:textId="77777777" w:rsidR="002721DB" w:rsidRDefault="002721DB" w:rsidP="002721DB">
      <w:pPr>
        <w:spacing w:after="112"/>
        <w:ind w:left="0" w:firstLine="0"/>
        <w:jc w:val="left"/>
      </w:pPr>
      <w:r>
        <w:t xml:space="preserve"> </w:t>
      </w:r>
    </w:p>
    <w:p w14:paraId="7AA6729A" w14:textId="77777777" w:rsidR="002721DB" w:rsidRDefault="002721DB" w:rsidP="002721DB">
      <w:pPr>
        <w:spacing w:after="127"/>
        <w:ind w:left="0" w:firstLine="0"/>
        <w:jc w:val="left"/>
      </w:pPr>
      <w:r>
        <w:t xml:space="preserve"> </w:t>
      </w:r>
    </w:p>
    <w:p w14:paraId="5E87753B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  <w:r>
        <w:tab/>
        <w:t xml:space="preserve"> </w:t>
      </w:r>
    </w:p>
    <w:p w14:paraId="0DA938DF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FF76DB9" w14:textId="77777777" w:rsidR="002721DB" w:rsidRDefault="002721DB" w:rsidP="002721DB">
      <w:pPr>
        <w:spacing w:after="247"/>
        <w:ind w:left="0" w:firstLine="0"/>
        <w:jc w:val="left"/>
      </w:pPr>
      <w:r>
        <w:t xml:space="preserve"> </w:t>
      </w:r>
    </w:p>
    <w:p w14:paraId="42391A37" w14:textId="77777777" w:rsidR="002721DB" w:rsidRDefault="002721DB" w:rsidP="002721DB">
      <w:pPr>
        <w:spacing w:after="69"/>
        <w:ind w:left="113" w:firstLine="0"/>
        <w:jc w:val="center"/>
      </w:pPr>
      <w:r>
        <w:rPr>
          <w:b/>
          <w:sz w:val="32"/>
        </w:rPr>
        <w:t xml:space="preserve"> </w:t>
      </w:r>
    </w:p>
    <w:p w14:paraId="23AF78D0" w14:textId="77777777" w:rsidR="002721DB" w:rsidRDefault="002721DB" w:rsidP="002721DB">
      <w:pPr>
        <w:spacing w:after="249"/>
        <w:ind w:left="0" w:firstLine="0"/>
        <w:jc w:val="left"/>
      </w:pPr>
      <w:r>
        <w:t xml:space="preserve"> </w:t>
      </w:r>
    </w:p>
    <w:p w14:paraId="1DBA8C52" w14:textId="77777777" w:rsidR="002721DB" w:rsidRDefault="002721DB" w:rsidP="002721DB">
      <w:pPr>
        <w:spacing w:after="0"/>
        <w:ind w:left="113" w:firstLine="0"/>
        <w:jc w:val="center"/>
      </w:pPr>
      <w:r>
        <w:rPr>
          <w:b/>
          <w:sz w:val="32"/>
        </w:rPr>
        <w:t xml:space="preserve"> </w:t>
      </w:r>
    </w:p>
    <w:p w14:paraId="18A5E794" w14:textId="77777777" w:rsidR="002721DB" w:rsidRDefault="002721DB" w:rsidP="002721DB"/>
    <w:p w14:paraId="2FB1DEAD" w14:textId="77777777" w:rsidR="002721DB" w:rsidRDefault="002721DB" w:rsidP="002721DB"/>
    <w:p w14:paraId="55B85861" w14:textId="77777777" w:rsidR="002721DB" w:rsidRDefault="002721DB" w:rsidP="002721DB"/>
    <w:p w14:paraId="1C2370A9" w14:textId="77777777" w:rsidR="002721DB" w:rsidRDefault="002721DB" w:rsidP="002721DB"/>
    <w:tbl>
      <w:tblPr>
        <w:tblStyle w:val="TableGrid"/>
        <w:tblW w:w="8789" w:type="dxa"/>
        <w:tblInd w:w="0" w:type="dxa"/>
        <w:tblLook w:val="04A0" w:firstRow="1" w:lastRow="0" w:firstColumn="1" w:lastColumn="0" w:noHBand="0" w:noVBand="1"/>
      </w:tblPr>
      <w:tblGrid>
        <w:gridCol w:w="6096"/>
        <w:gridCol w:w="2693"/>
      </w:tblGrid>
      <w:tr w:rsidR="002721DB" w14:paraId="4F9D3B93" w14:textId="77777777" w:rsidTr="00A34ED0">
        <w:trPr>
          <w:trHeight w:val="696"/>
        </w:trPr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</w:tcPr>
          <w:p w14:paraId="16A5BAB2" w14:textId="77777777" w:rsidR="002721DB" w:rsidRDefault="002721DB" w:rsidP="00A34ED0">
            <w:pPr>
              <w:spacing w:after="40" w:line="259" w:lineRule="auto"/>
              <w:ind w:left="0" w:firstLine="0"/>
              <w:jc w:val="left"/>
            </w:pPr>
            <w:r>
              <w:rPr>
                <w:b/>
                <w:sz w:val="28"/>
              </w:rPr>
              <w:t xml:space="preserve">Šk. rok: 2021/2022 </w:t>
            </w:r>
          </w:p>
          <w:p w14:paraId="6EF7F416" w14:textId="77777777" w:rsidR="002721DB" w:rsidRPr="009B5B9D" w:rsidRDefault="002721DB" w:rsidP="00A34ED0">
            <w:pPr>
              <w:spacing w:after="0" w:line="259" w:lineRule="auto"/>
              <w:ind w:left="0" w:firstLine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Meno učiteľa: Ing. Miriama </w:t>
            </w:r>
            <w:proofErr w:type="spellStart"/>
            <w:r>
              <w:rPr>
                <w:b/>
                <w:sz w:val="28"/>
              </w:rPr>
              <w:t>Mattová</w:t>
            </w:r>
            <w:proofErr w:type="spellEnd"/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395BDD63" w14:textId="77777777" w:rsidR="002721DB" w:rsidRDefault="002721DB" w:rsidP="00A34ED0">
            <w:pPr>
              <w:spacing w:after="40" w:line="259" w:lineRule="auto"/>
              <w:ind w:left="233" w:hanging="91"/>
              <w:jc w:val="left"/>
            </w:pPr>
            <w:r>
              <w:rPr>
                <w:b/>
                <w:sz w:val="28"/>
              </w:rPr>
              <w:t xml:space="preserve">Autor: Samuel Kucko </w:t>
            </w:r>
          </w:p>
          <w:p w14:paraId="1449004D" w14:textId="77777777" w:rsidR="002721DB" w:rsidRDefault="002721DB" w:rsidP="00A34ED0">
            <w:pPr>
              <w:spacing w:after="0" w:line="259" w:lineRule="auto"/>
              <w:ind w:left="190" w:firstLine="0"/>
              <w:jc w:val="left"/>
            </w:pPr>
            <w:r>
              <w:rPr>
                <w:b/>
                <w:sz w:val="28"/>
              </w:rPr>
              <w:t xml:space="preserve"> </w:t>
            </w:r>
          </w:p>
        </w:tc>
      </w:tr>
    </w:tbl>
    <w:p w14:paraId="116B6E0E" w14:textId="20621B2B" w:rsidR="002721DB" w:rsidRDefault="002721DB">
      <w:pPr>
        <w:spacing w:after="0"/>
        <w:ind w:left="-5"/>
        <w:jc w:val="left"/>
        <w:rPr>
          <w:b/>
          <w:sz w:val="32"/>
        </w:rPr>
      </w:pPr>
    </w:p>
    <w:p w14:paraId="6EB8F4B2" w14:textId="77777777" w:rsidR="002721DB" w:rsidRDefault="002721DB">
      <w:pPr>
        <w:spacing w:after="0"/>
        <w:ind w:left="-5"/>
        <w:jc w:val="left"/>
        <w:rPr>
          <w:b/>
          <w:sz w:val="32"/>
        </w:rPr>
      </w:pPr>
    </w:p>
    <w:p w14:paraId="33FE65F5" w14:textId="3BDC68D0" w:rsidR="0057282B" w:rsidRDefault="006721C2" w:rsidP="002721DB">
      <w:pPr>
        <w:pStyle w:val="Odsekzoznamu"/>
        <w:spacing w:after="0"/>
        <w:ind w:left="-142" w:firstLine="142"/>
        <w:jc w:val="left"/>
      </w:pPr>
      <w:r w:rsidRPr="002721DB">
        <w:rPr>
          <w:sz w:val="32"/>
        </w:rPr>
        <w:lastRenderedPageBreak/>
        <w:t xml:space="preserve">Obsah </w:t>
      </w:r>
    </w:p>
    <w:p w14:paraId="761C6F07" w14:textId="77777777" w:rsidR="002721DB" w:rsidRDefault="002721DB" w:rsidP="002721DB">
      <w:pPr>
        <w:pStyle w:val="Odsekzoznamu"/>
        <w:spacing w:after="0"/>
        <w:ind w:left="345" w:firstLine="0"/>
        <w:jc w:val="left"/>
      </w:pPr>
    </w:p>
    <w:sdt>
      <w:sdtPr>
        <w:id w:val="525451163"/>
        <w:docPartObj>
          <w:docPartGallery w:val="Table of Contents"/>
        </w:docPartObj>
      </w:sdtPr>
      <w:sdtEndPr/>
      <w:sdtContent>
        <w:p w14:paraId="0AE6F74E" w14:textId="00F3650D" w:rsidR="00F67AF4" w:rsidRDefault="006721C2">
          <w:pPr>
            <w:pStyle w:val="Obsah1"/>
            <w:tabs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465730" w:history="1">
            <w:r w:rsidR="00F67AF4" w:rsidRPr="0039124A">
              <w:rPr>
                <w:rStyle w:val="Hypertextovprepojenie"/>
                <w:noProof/>
              </w:rPr>
              <w:t>Zoznam obrázkov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_Toc94465730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2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59AA1093" w14:textId="20CCD90B" w:rsidR="00F67AF4" w:rsidRDefault="005541A9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1" w:history="1">
            <w:r w:rsidR="00F67AF4" w:rsidRPr="0039124A">
              <w:rPr>
                <w:rStyle w:val="Hypertextovprepojenie"/>
                <w:noProof/>
              </w:rPr>
              <w:t>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Funkcia programu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_Toc94465731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3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6C4ABBCE" w14:textId="107C82C4" w:rsidR="00F67AF4" w:rsidRDefault="005541A9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2" w:history="1">
            <w:r w:rsidR="00F67AF4" w:rsidRPr="0039124A">
              <w:rPr>
                <w:rStyle w:val="Hypertextovprepojenie"/>
                <w:noProof/>
              </w:rPr>
              <w:t>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programu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_Toc94465732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3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0A13B6F7" w14:textId="7BB4A5B3" w:rsidR="00F67AF4" w:rsidRDefault="005541A9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3" w:history="1">
            <w:r w:rsidR="00F67AF4" w:rsidRPr="0039124A">
              <w:rPr>
                <w:rStyle w:val="Hypertextovprepojenie"/>
                <w:noProof/>
              </w:rPr>
              <w:t>2.1.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riešenia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_Toc94465733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3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315ECF37" w14:textId="42AED996" w:rsidR="00F67AF4" w:rsidRDefault="005541A9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4" w:history="1">
            <w:r w:rsidR="00F67AF4" w:rsidRPr="0039124A">
              <w:rPr>
                <w:rStyle w:val="Hypertextovprepojenie"/>
                <w:noProof/>
              </w:rPr>
              <w:t>2.2.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algoritmov a údajových štruktúr, globálnych premenných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_Toc94465734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4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1D402E46" w14:textId="109F4097" w:rsidR="00F67AF4" w:rsidRDefault="005541A9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5" w:history="1">
            <w:r w:rsidR="00F67AF4" w:rsidRPr="0039124A">
              <w:rPr>
                <w:rStyle w:val="Hypertextovprepojenie"/>
                <w:noProof/>
              </w:rPr>
              <w:t>2.2.1.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 xml:space="preserve">Globálne premenné modulu </w:t>
            </w:r>
            <w:r w:rsidR="00F67AF4" w:rsidRPr="0039124A">
              <w:rPr>
                <w:rStyle w:val="Hypertextovprepojenie"/>
                <w:i/>
                <w:iCs/>
                <w:noProof/>
              </w:rPr>
              <w:t>scene.js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_Toc94465735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4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423BFD3C" w14:textId="0B597674" w:rsidR="00F67AF4" w:rsidRDefault="005541A9">
          <w:pPr>
            <w:pStyle w:val="Obsah3"/>
            <w:tabs>
              <w:tab w:val="left" w:pos="132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6" w:history="1">
            <w:r w:rsidR="00F67AF4" w:rsidRPr="0039124A">
              <w:rPr>
                <w:rStyle w:val="Hypertextovprepojenie"/>
                <w:iCs/>
                <w:noProof/>
              </w:rPr>
              <w:t>2.2.2.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 xml:space="preserve">Funkcie v module </w:t>
            </w:r>
            <w:r w:rsidR="00F67AF4" w:rsidRPr="0039124A">
              <w:rPr>
                <w:rStyle w:val="Hypertextovprepojenie"/>
                <w:i/>
                <w:iCs/>
                <w:noProof/>
              </w:rPr>
              <w:t>scene.js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_Toc94465736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4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126EBD6B" w14:textId="2DEA31CB" w:rsidR="00F67AF4" w:rsidRDefault="005541A9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7" w:history="1">
            <w:r w:rsidR="00F67AF4" w:rsidRPr="0039124A">
              <w:rPr>
                <w:rStyle w:val="Hypertextovprepojenie"/>
                <w:noProof/>
              </w:rPr>
              <w:t>2.3.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Popis modulov, tried a podprogramov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_Toc94465737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5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3D656473" w14:textId="5065AF09" w:rsidR="00F67AF4" w:rsidRDefault="005541A9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8" w:history="1">
            <w:r w:rsidR="00F67AF4" w:rsidRPr="0039124A">
              <w:rPr>
                <w:rStyle w:val="Hypertextovprepojenie"/>
                <w:noProof/>
              </w:rPr>
              <w:t>3.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Preklad programu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_Toc94465738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75CB5A8E" w14:textId="79132BA7" w:rsidR="00F67AF4" w:rsidRDefault="005541A9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39" w:history="1">
            <w:r w:rsidR="00F67AF4" w:rsidRPr="0039124A">
              <w:rPr>
                <w:rStyle w:val="Hypertextovprepojenie"/>
                <w:noProof/>
              </w:rPr>
              <w:t>3.1.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Zoznam zdrojových textov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_Toc94465739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155DDE11" w14:textId="61CFFFBC" w:rsidR="00F67AF4" w:rsidRDefault="005541A9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0" w:history="1">
            <w:r w:rsidR="00F67AF4" w:rsidRPr="0039124A">
              <w:rPr>
                <w:rStyle w:val="Hypertextovprepojenie"/>
                <w:noProof/>
              </w:rPr>
              <w:t>3.2.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Požiadavky na technické prostriedky pri preklade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_Toc94465740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4D1CFBFB" w14:textId="0AB0A2E5" w:rsidR="00F67AF4" w:rsidRDefault="005541A9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1" w:history="1">
            <w:r w:rsidR="00F67AF4" w:rsidRPr="0039124A">
              <w:rPr>
                <w:rStyle w:val="Hypertextovprepojenie"/>
                <w:noProof/>
              </w:rPr>
              <w:t>3.3.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Požiadavky na programové prostriedky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_Toc94465741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6BFBA2CC" w14:textId="136A2E19" w:rsidR="00F67AF4" w:rsidRDefault="005541A9">
          <w:pPr>
            <w:pStyle w:val="Obsah2"/>
            <w:tabs>
              <w:tab w:val="left" w:pos="880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2" w:history="1">
            <w:r w:rsidR="00F67AF4" w:rsidRPr="0039124A">
              <w:rPr>
                <w:rStyle w:val="Hypertextovprepojenie"/>
                <w:noProof/>
              </w:rPr>
              <w:t>3.4.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Vlastný preklad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_Toc94465742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6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2FA16B6A" w14:textId="34AB1D6D" w:rsidR="00F67AF4" w:rsidRDefault="005541A9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3" w:history="1">
            <w:r w:rsidR="00F67AF4" w:rsidRPr="0039124A">
              <w:rPr>
                <w:rStyle w:val="Hypertextovprepojenie"/>
                <w:noProof/>
              </w:rPr>
              <w:t>4.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Nadväznosť na iné programové produkty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_Toc94465743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7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5EA28C5C" w14:textId="39317402" w:rsidR="00F67AF4" w:rsidRDefault="005541A9">
          <w:pPr>
            <w:pStyle w:val="Obsah1"/>
            <w:tabs>
              <w:tab w:val="left" w:pos="453"/>
              <w:tab w:val="right" w:leader="dot" w:pos="877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94465744" w:history="1">
            <w:r w:rsidR="00F67AF4" w:rsidRPr="0039124A">
              <w:rPr>
                <w:rStyle w:val="Hypertextovprepojenie"/>
                <w:noProof/>
              </w:rPr>
              <w:t>5.</w:t>
            </w:r>
            <w:r w:rsidR="00F67AF4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F67AF4" w:rsidRPr="0039124A">
              <w:rPr>
                <w:rStyle w:val="Hypertextovprepojenie"/>
                <w:noProof/>
              </w:rPr>
              <w:t>Zhodnotenie riešenia</w:t>
            </w:r>
            <w:r w:rsidR="00F67AF4">
              <w:rPr>
                <w:noProof/>
                <w:webHidden/>
              </w:rPr>
              <w:tab/>
            </w:r>
            <w:r w:rsidR="00F67AF4">
              <w:rPr>
                <w:noProof/>
                <w:webHidden/>
              </w:rPr>
              <w:fldChar w:fldCharType="begin"/>
            </w:r>
            <w:r w:rsidR="00F67AF4">
              <w:rPr>
                <w:noProof/>
                <w:webHidden/>
              </w:rPr>
              <w:instrText xml:space="preserve"> PAGEREF _Toc94465744 \h </w:instrText>
            </w:r>
            <w:r w:rsidR="00F67AF4">
              <w:rPr>
                <w:noProof/>
                <w:webHidden/>
              </w:rPr>
            </w:r>
            <w:r w:rsidR="00F67AF4">
              <w:rPr>
                <w:noProof/>
                <w:webHidden/>
              </w:rPr>
              <w:fldChar w:fldCharType="separate"/>
            </w:r>
            <w:r w:rsidR="00F67AF4">
              <w:rPr>
                <w:noProof/>
                <w:webHidden/>
              </w:rPr>
              <w:t>8</w:t>
            </w:r>
            <w:r w:rsidR="00F67AF4">
              <w:rPr>
                <w:noProof/>
                <w:webHidden/>
              </w:rPr>
              <w:fldChar w:fldCharType="end"/>
            </w:r>
          </w:hyperlink>
        </w:p>
        <w:p w14:paraId="5FA1C206" w14:textId="210122DE" w:rsidR="0057282B" w:rsidRDefault="006721C2">
          <w:r>
            <w:fldChar w:fldCharType="end"/>
          </w:r>
        </w:p>
      </w:sdtContent>
    </w:sdt>
    <w:p w14:paraId="63082393" w14:textId="6712500F" w:rsidR="0057282B" w:rsidRDefault="006721C2" w:rsidP="00F67AF4">
      <w:pPr>
        <w:pStyle w:val="Nadpis1"/>
        <w:numPr>
          <w:ilvl w:val="0"/>
          <w:numId w:val="0"/>
        </w:numPr>
        <w:ind w:left="-5"/>
      </w:pPr>
      <w:bookmarkStart w:id="0" w:name="_Toc94465730"/>
      <w:r>
        <w:t>Zoznam obrázkov</w:t>
      </w:r>
      <w:bookmarkEnd w:id="0"/>
      <w:r>
        <w:t xml:space="preserve"> </w:t>
      </w:r>
    </w:p>
    <w:p w14:paraId="24BE139E" w14:textId="3E101E2F" w:rsidR="00F67AF4" w:rsidRDefault="00F67AF4">
      <w:pPr>
        <w:pStyle w:val="Zoznamobrzkov"/>
        <w:tabs>
          <w:tab w:val="right" w:leader="dot" w:pos="8771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\c "Obrázok" </w:instrText>
      </w:r>
      <w:r>
        <w:fldChar w:fldCharType="separate"/>
      </w:r>
      <w:r w:rsidRPr="00F67AF4">
        <w:rPr>
          <w:noProof/>
        </w:rPr>
        <w:t>Obrázok 1 - Use case diagram</w:t>
      </w:r>
      <w:r w:rsidRPr="00F67AF4"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_Toc94465901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1355F9D" w14:textId="2B035DC1" w:rsidR="00F67AF4" w:rsidRDefault="00F67AF4">
      <w:pPr>
        <w:sectPr w:rsidR="00F67AF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74" w:right="1424" w:bottom="1720" w:left="1701" w:header="708" w:footer="708" w:gutter="0"/>
          <w:cols w:space="708"/>
          <w:titlePg/>
        </w:sectPr>
      </w:pPr>
      <w:r>
        <w:fldChar w:fldCharType="end"/>
      </w:r>
    </w:p>
    <w:p w14:paraId="67A1E31F" w14:textId="056AEAAC" w:rsidR="0057282B" w:rsidRDefault="006721C2" w:rsidP="002721DB">
      <w:pPr>
        <w:pStyle w:val="Nadpis1"/>
      </w:pPr>
      <w:bookmarkStart w:id="1" w:name="_Toc94465731"/>
      <w:r>
        <w:lastRenderedPageBreak/>
        <w:t>Funkcia programu</w:t>
      </w:r>
      <w:bookmarkEnd w:id="1"/>
      <w:r>
        <w:t xml:space="preserve"> </w:t>
      </w:r>
    </w:p>
    <w:p w14:paraId="48931B57" w14:textId="2C403AD8" w:rsidR="0057282B" w:rsidRDefault="006721C2">
      <w:pPr>
        <w:spacing w:after="158" w:line="359" w:lineRule="auto"/>
        <w:ind w:left="0" w:right="44" w:firstLine="360"/>
      </w:pPr>
      <w:r>
        <w:t xml:space="preserve">Témou </w:t>
      </w:r>
      <w:r w:rsidR="00FE0349">
        <w:t>môjho</w:t>
      </w:r>
      <w:r>
        <w:t xml:space="preserve"> semestrálneho projektu bola</w:t>
      </w:r>
      <w:r w:rsidR="00FE0349">
        <w:t xml:space="preserve"> jednoduchá športová 3D hra - brankár</w:t>
      </w:r>
      <w:r>
        <w:t xml:space="preserve">. Dôležitou súčasťou riešenia bolo zamerať sa na </w:t>
      </w:r>
      <w:r w:rsidR="00FE0349">
        <w:t>použitie zákonov fyziky v hre a správne animovanie pohybov brankára</w:t>
      </w:r>
      <w:r>
        <w:t xml:space="preserve">.  </w:t>
      </w:r>
    </w:p>
    <w:p w14:paraId="4E8CB4D7" w14:textId="6FE9283E" w:rsidR="0057282B" w:rsidRDefault="006721C2">
      <w:pPr>
        <w:spacing w:after="158" w:line="359" w:lineRule="auto"/>
        <w:ind w:left="0" w:right="44" w:firstLine="360"/>
      </w:pPr>
      <w:r>
        <w:t xml:space="preserve">Webová aplikácia </w:t>
      </w:r>
      <w:r w:rsidR="00FE0349">
        <w:t xml:space="preserve">jednoduchej športovej 3D </w:t>
      </w:r>
      <w:r>
        <w:t>hry</w:t>
      </w:r>
      <w:r w:rsidR="00FE0349">
        <w:t xml:space="preserve"> – brankára </w:t>
      </w:r>
      <w:r>
        <w:t xml:space="preserve">pozostáva z dvoch základných súčastí a k nim prislúchajúcich funkcionalít. Prvou z nich je menu, ktoré sa v rámci štruktúry projektu člení na úvodnú alebo štartovaciu stránku, </w:t>
      </w:r>
      <w:r w:rsidR="00F470EB">
        <w:t>podstránku kde hrá prebieha</w:t>
      </w:r>
      <w:r>
        <w:t xml:space="preserve"> (</w:t>
      </w:r>
      <w:proofErr w:type="spellStart"/>
      <w:r w:rsidR="00F470EB">
        <w:t>Play</w:t>
      </w:r>
      <w:proofErr w:type="spellEnd"/>
      <w:r>
        <w:t>), informačnú podstránku (</w:t>
      </w:r>
      <w:proofErr w:type="spellStart"/>
      <w:r w:rsidR="00F470EB">
        <w:t>How</w:t>
      </w:r>
      <w:proofErr w:type="spellEnd"/>
      <w:r w:rsidR="00F470EB">
        <w:t xml:space="preserve"> to </w:t>
      </w:r>
      <w:proofErr w:type="spellStart"/>
      <w:r w:rsidR="00F470EB">
        <w:t>play</w:t>
      </w:r>
      <w:proofErr w:type="spellEnd"/>
      <w:r>
        <w:t xml:space="preserve">). Druhá súčasť projektu pozostáva zo samotnej grafickej scény, ktorá vykresľuje aktuálny </w:t>
      </w:r>
      <w:r w:rsidR="00F470EB">
        <w:t>hru</w:t>
      </w:r>
      <w:r>
        <w:t xml:space="preserve"> v 3D priestore. </w:t>
      </w:r>
    </w:p>
    <w:p w14:paraId="72993B2C" w14:textId="3A8F9B60" w:rsidR="00F470EB" w:rsidRDefault="00F470EB">
      <w:pPr>
        <w:spacing w:after="158" w:line="359" w:lineRule="auto"/>
        <w:ind w:left="0" w:right="44" w:firstLine="360"/>
      </w:pPr>
      <w:r>
        <w:t>Na podstránke „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play</w:t>
      </w:r>
      <w:proofErr w:type="spellEnd"/>
      <w:r>
        <w:t xml:space="preserve">“ sa používateľ dozvie všeobecné informácie o hre, a aj ako funguje a ako ju ovládať. V hre </w:t>
      </w:r>
      <w:r w:rsidR="00946D20">
        <w:t>je cieľom streliť</w:t>
      </w:r>
      <w:r>
        <w:t xml:space="preserve"> gól</w:t>
      </w:r>
      <w:r w:rsidR="00946D20">
        <w:t xml:space="preserve"> a snažiť sa ich steliť čo najviac</w:t>
      </w:r>
      <w:r>
        <w:t xml:space="preserve"> po sebe bez chytenia </w:t>
      </w:r>
      <w:r w:rsidR="00946D20">
        <w:t>brankára</w:t>
      </w:r>
      <w:r>
        <w:t>.</w:t>
      </w:r>
      <w:r w:rsidR="00DE3A8D">
        <w:t xml:space="preserve"> </w:t>
      </w:r>
    </w:p>
    <w:p w14:paraId="07E60EE3" w14:textId="77777777" w:rsidR="0057282B" w:rsidRDefault="006721C2">
      <w:pPr>
        <w:pStyle w:val="Nadpis1"/>
        <w:spacing w:after="99"/>
        <w:ind w:left="345" w:hanging="360"/>
      </w:pPr>
      <w:bookmarkStart w:id="2" w:name="_Toc94465732"/>
      <w:r>
        <w:t>Popis programu</w:t>
      </w:r>
      <w:bookmarkEnd w:id="2"/>
      <w:r>
        <w:t xml:space="preserve"> </w:t>
      </w:r>
    </w:p>
    <w:p w14:paraId="1FD5CE51" w14:textId="712E33A8" w:rsidR="0057282B" w:rsidRDefault="006721C2">
      <w:pPr>
        <w:spacing w:after="276" w:line="359" w:lineRule="auto"/>
        <w:ind w:left="0" w:right="44" w:firstLine="360"/>
      </w:pPr>
      <w:r>
        <w:t xml:space="preserve">Webová aplikácia hry </w:t>
      </w:r>
      <w:r w:rsidR="00946D20">
        <w:t>Brankár</w:t>
      </w:r>
      <w:r>
        <w:t xml:space="preserve"> je tvorená komplexnou funkcionalitou vybraných webových technológií, ktoré sú detailnejšie charakterizované v kap. 5. Nasledujúce časti systémovej príručky sú zamerané na opis ťažiskových algoritmov, modulov a funkcií, ktoré súvisia s generovaním herného poľa, hlavným modulom, ktorý zabezpečuje inicializáciu a vykresľovanie 3D scény</w:t>
      </w:r>
      <w:r w:rsidR="00F44C88">
        <w:t>.</w:t>
      </w:r>
    </w:p>
    <w:p w14:paraId="6858C793" w14:textId="270FBBC3" w:rsidR="0057282B" w:rsidRDefault="006721C2">
      <w:pPr>
        <w:pStyle w:val="Nadpis2"/>
        <w:ind w:left="551" w:hanging="566"/>
      </w:pPr>
      <w:bookmarkStart w:id="3" w:name="_Toc94465733"/>
      <w:r>
        <w:t>Popis riešenia</w:t>
      </w:r>
      <w:bookmarkEnd w:id="3"/>
      <w:r>
        <w:t xml:space="preserve"> </w:t>
      </w:r>
    </w:p>
    <w:p w14:paraId="185F1A53" w14:textId="7666E36E" w:rsidR="0057282B" w:rsidRDefault="00D03AC1" w:rsidP="00F44C88">
      <w:pPr>
        <w:spacing w:line="359" w:lineRule="auto"/>
        <w:ind w:left="0" w:right="44" w:firstLine="360"/>
      </w:pPr>
      <w:r>
        <w:t xml:space="preserve">Na obrázku nižšie je uvedený diagram prípadov použitia z pohľadu možností hráča v rámci hry ale aj z pohľadu výstupu webovej aplikácie. Ovládanie hry, čiže jej funkčné prvky sú zobrazené červenou farbou. </w:t>
      </w:r>
    </w:p>
    <w:p w14:paraId="251F0B70" w14:textId="4494265E" w:rsidR="00D03AC1" w:rsidRDefault="00F67AF4" w:rsidP="00F44C88">
      <w:pPr>
        <w:spacing w:line="359" w:lineRule="auto"/>
        <w:ind w:left="0" w:right="44"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90CB1B" wp14:editId="76758B1B">
                <wp:simplePos x="0" y="0"/>
                <wp:positionH relativeFrom="column">
                  <wp:posOffset>823595</wp:posOffset>
                </wp:positionH>
                <wp:positionV relativeFrom="paragraph">
                  <wp:posOffset>2436495</wp:posOffset>
                </wp:positionV>
                <wp:extent cx="3970020" cy="635"/>
                <wp:effectExtent l="0" t="0" r="0" b="0"/>
                <wp:wrapTopAndBottom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00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300EF7" w14:textId="4C2612D5" w:rsidR="00F67AF4" w:rsidRPr="00F67AF4" w:rsidRDefault="00F67AF4" w:rsidP="00F67AF4">
                            <w:pPr>
                              <w:pStyle w:val="Popis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color w:val="000000"/>
                              </w:rPr>
                            </w:pPr>
                            <w:bookmarkStart w:id="4" w:name="_Toc94465901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Obrázok </w: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instrText xml:space="preserve"> SEQ Obrázok \* ARABIC </w:instrTex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Use</w:t>
                            </w:r>
                            <w:proofErr w:type="spellEnd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</w:t>
                            </w:r>
                            <w:proofErr w:type="spellStart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case</w:t>
                            </w:r>
                            <w:proofErr w:type="spellEnd"/>
                            <w:r w:rsidRPr="00F67AF4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diagram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90CB1B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64.85pt;margin-top:191.85pt;width:312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5UFQIAADgEAAAOAAAAZHJzL2Uyb0RvYy54bWysU8GO0zAQvSPxD5bvNG1XLB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d58+jCdziklKXd78z5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" stroked="f">
                <v:textbox style="mso-fit-shape-to-text:t" inset="0,0,0,0">
                  <w:txbxContent>
                    <w:p w14:paraId="73300EF7" w14:textId="4C2612D5" w:rsidR="00F67AF4" w:rsidRPr="00F67AF4" w:rsidRDefault="00F67AF4" w:rsidP="00F67AF4">
                      <w:pPr>
                        <w:pStyle w:val="Popis"/>
                        <w:jc w:val="center"/>
                        <w:rPr>
                          <w:b/>
                          <w:bCs/>
                          <w:i w:val="0"/>
                          <w:iCs w:val="0"/>
                          <w:color w:val="000000"/>
                        </w:rPr>
                      </w:pPr>
                      <w:bookmarkStart w:id="5" w:name="_Toc94465901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Obrázok </w: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begin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instrText xml:space="preserve"> SEQ Obrázok \* ARABIC </w:instrTex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separate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  <w:noProof/>
                        </w:rPr>
                        <w:t>1</w:t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fldChar w:fldCharType="end"/>
                      </w:r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>Use</w:t>
                      </w:r>
                      <w:proofErr w:type="spellEnd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 </w:t>
                      </w:r>
                      <w:proofErr w:type="spellStart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>case</w:t>
                      </w:r>
                      <w:proofErr w:type="spellEnd"/>
                      <w:r w:rsidRPr="00F67AF4">
                        <w:rPr>
                          <w:b/>
                          <w:bCs/>
                          <w:i w:val="0"/>
                          <w:iCs w:val="0"/>
                        </w:rPr>
                        <w:t xml:space="preserve"> diagram</w:t>
                      </w:r>
                      <w:bookmarkEnd w:id="5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3AC1" w:rsidRPr="00D03AC1">
        <w:rPr>
          <w:noProof/>
        </w:rPr>
        <w:drawing>
          <wp:anchor distT="0" distB="0" distL="114300" distR="114300" simplePos="0" relativeHeight="251658240" behindDoc="0" locked="0" layoutInCell="1" allowOverlap="1" wp14:anchorId="2D8A885C" wp14:editId="25978C79">
            <wp:simplePos x="0" y="0"/>
            <wp:positionH relativeFrom="margin">
              <wp:align>center</wp:align>
            </wp:positionH>
            <wp:positionV relativeFrom="paragraph">
              <wp:posOffset>262890</wp:posOffset>
            </wp:positionV>
            <wp:extent cx="3970020" cy="2116455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19C4D" w14:textId="2A929D5A" w:rsidR="0057282B" w:rsidRDefault="006721C2">
      <w:pPr>
        <w:spacing w:after="0"/>
        <w:ind w:left="0" w:firstLine="0"/>
        <w:jc w:val="right"/>
      </w:pPr>
      <w:r>
        <w:rPr>
          <w:b/>
          <w:sz w:val="32"/>
        </w:rPr>
        <w:lastRenderedPageBreak/>
        <w:t xml:space="preserve"> </w:t>
      </w:r>
    </w:p>
    <w:p w14:paraId="70A4B58D" w14:textId="77777777" w:rsidR="0057282B" w:rsidRDefault="006721C2">
      <w:pPr>
        <w:pStyle w:val="Nadpis2"/>
        <w:ind w:left="551" w:hanging="566"/>
      </w:pPr>
      <w:bookmarkStart w:id="6" w:name="_Toc94465734"/>
      <w:r>
        <w:t>Popis algoritmov a údajových štruktúr, globálnych premenných</w:t>
      </w:r>
      <w:bookmarkEnd w:id="6"/>
      <w:r>
        <w:t xml:space="preserve"> </w:t>
      </w:r>
    </w:p>
    <w:p w14:paraId="79D5D1F0" w14:textId="2A659125" w:rsidR="0057282B" w:rsidRDefault="006721C2">
      <w:pPr>
        <w:spacing w:after="252" w:line="359" w:lineRule="auto"/>
        <w:ind w:left="0" w:right="44" w:firstLine="567"/>
      </w:pPr>
      <w:r>
        <w:t xml:space="preserve">Nasledujúce podkapitoly rozoberajú opis </w:t>
      </w:r>
      <w:r w:rsidR="00D03AC1">
        <w:t>vytvorenie</w:t>
      </w:r>
      <w:r>
        <w:t xml:space="preserve"> herného poľa a zoznam globálnych premenných v module </w:t>
      </w:r>
      <w:r w:rsidR="00946D20">
        <w:rPr>
          <w:i/>
        </w:rPr>
        <w:t>scene</w:t>
      </w:r>
      <w:r>
        <w:rPr>
          <w:i/>
        </w:rPr>
        <w:t>.js</w:t>
      </w:r>
      <w:r w:rsidR="00946D20">
        <w:rPr>
          <w:i/>
        </w:rPr>
        <w:t>.</w:t>
      </w:r>
    </w:p>
    <w:p w14:paraId="3AC442F5" w14:textId="04EAEF21" w:rsidR="00946D20" w:rsidRDefault="00D03AC1" w:rsidP="00D10DB4">
      <w:pPr>
        <w:pStyle w:val="Nadpis3"/>
        <w:spacing w:after="129"/>
        <w:ind w:left="693" w:hanging="708"/>
      </w:pPr>
      <w:bookmarkStart w:id="7" w:name="_Toc94465735"/>
      <w:r>
        <w:t>Globálne premenné</w:t>
      </w:r>
      <w:r w:rsidR="006721C2">
        <w:t xml:space="preserve"> </w:t>
      </w:r>
      <w:r>
        <w:t xml:space="preserve">modulu </w:t>
      </w:r>
      <w:r w:rsidR="00D10DB4">
        <w:rPr>
          <w:i/>
          <w:iCs/>
        </w:rPr>
        <w:t>scene.js</w:t>
      </w:r>
      <w:bookmarkEnd w:id="7"/>
      <w:r w:rsidR="006721C2">
        <w:t xml:space="preserve"> </w:t>
      </w:r>
    </w:p>
    <w:p w14:paraId="0AA4A981" w14:textId="77777777" w:rsidR="00D10DB4" w:rsidRDefault="00D10DB4" w:rsidP="00AF7002">
      <w:pPr>
        <w:spacing w:line="455" w:lineRule="auto"/>
        <w:ind w:left="355" w:right="-84" w:hanging="37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camera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>premenná, ktorá drží objekt kamery Three.js.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1BCCF282" w14:textId="77777777" w:rsidR="00AF7002" w:rsidRDefault="00D10DB4" w:rsidP="00AF7002">
      <w:pPr>
        <w:spacing w:line="455" w:lineRule="auto"/>
        <w:ind w:left="355" w:right="-84" w:hanging="370"/>
        <w:jc w:val="left"/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scene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scény Three.js, resp. </w:t>
      </w:r>
      <w:r w:rsidR="00AF7002">
        <w:t>Ammo</w:t>
      </w:r>
      <w:r w:rsidR="006721C2">
        <w:t>.js.</w:t>
      </w:r>
    </w:p>
    <w:p w14:paraId="4915C5AD" w14:textId="7A91E908" w:rsidR="0057282B" w:rsidRDefault="00AF7002" w:rsidP="00AF7002">
      <w:pPr>
        <w:spacing w:line="455" w:lineRule="auto"/>
        <w:ind w:left="355" w:right="-84" w:hanging="370"/>
        <w:jc w:val="left"/>
      </w:pPr>
      <w:r>
        <w:rPr>
          <w:rFonts w:ascii="Courier New" w:eastAsia="Courier New" w:hAnsi="Courier New" w:cs="Courier New"/>
        </w:rPr>
        <w:tab/>
      </w:r>
      <w:proofErr w:type="spellStart"/>
      <w:r w:rsidR="006721C2">
        <w:rPr>
          <w:rFonts w:ascii="Courier New" w:eastAsia="Courier New" w:hAnsi="Courier New" w:cs="Courier New"/>
        </w:rPr>
        <w:t>renderer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 držiaca objekt </w:t>
      </w:r>
      <w:proofErr w:type="spellStart"/>
      <w:r w:rsidR="006721C2">
        <w:t>rendereru</w:t>
      </w:r>
      <w:proofErr w:type="spellEnd"/>
      <w:r w:rsidR="006721C2">
        <w:t xml:space="preserve"> Three.js.</w:t>
      </w:r>
      <w:r w:rsidR="006721C2">
        <w:rPr>
          <w:rFonts w:ascii="Courier New" w:eastAsia="Courier New" w:hAnsi="Courier New" w:cs="Courier New"/>
        </w:rPr>
        <w:t xml:space="preserve">  </w:t>
      </w:r>
    </w:p>
    <w:p w14:paraId="634D50DE" w14:textId="7B14861C" w:rsidR="0057282B" w:rsidRDefault="00AF7002" w:rsidP="00AF7002">
      <w:pPr>
        <w:spacing w:line="465" w:lineRule="auto"/>
        <w:ind w:left="356" w:right="-84"/>
      </w:pPr>
      <w:proofErr w:type="spellStart"/>
      <w:r>
        <w:rPr>
          <w:rFonts w:ascii="Courier New" w:eastAsia="Courier New" w:hAnsi="Courier New" w:cs="Courier New"/>
        </w:rPr>
        <w:t>clock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</w:t>
      </w:r>
      <w:r>
        <w:t>času Three.js.</w:t>
      </w:r>
      <w:r w:rsidR="006721C2">
        <w:t>.</w:t>
      </w:r>
    </w:p>
    <w:p w14:paraId="01E9B278" w14:textId="0E6B52E8" w:rsidR="00AF7002" w:rsidRDefault="00AF7002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gltfLoader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>premenná</w:t>
      </w:r>
      <w:r>
        <w:t xml:space="preserve">, ktorá drží objekt načítavania objektov formátu </w:t>
      </w:r>
      <w:proofErr w:type="spellStart"/>
      <w:r>
        <w:t>glTF</w:t>
      </w:r>
      <w:proofErr w:type="spellEnd"/>
      <w:r>
        <w:t xml:space="preserve"> Three.js</w:t>
      </w:r>
      <w:r w:rsidR="006721C2">
        <w:t>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33DEB1B1" w14:textId="2DFE73BD" w:rsidR="00AF7002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ball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 w:rsidR="006721C2">
        <w:t xml:space="preserve">premenná, ktorá drží objekt </w:t>
      </w:r>
      <w:r>
        <w:t>lopty</w:t>
      </w:r>
      <w:r w:rsidR="006721C2">
        <w:t>.</w:t>
      </w:r>
      <w:r w:rsidR="006721C2">
        <w:rPr>
          <w:rFonts w:ascii="Courier New" w:eastAsia="Courier New" w:hAnsi="Courier New" w:cs="Courier New"/>
        </w:rPr>
        <w:t xml:space="preserve"> </w:t>
      </w:r>
    </w:p>
    <w:p w14:paraId="2746EB67" w14:textId="48F54895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shootBallObj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vystrelenej lopty.</w:t>
      </w:r>
      <w:r>
        <w:rPr>
          <w:rFonts w:ascii="Courier New" w:eastAsia="Courier New" w:hAnsi="Courier New" w:cs="Courier New"/>
        </w:rPr>
        <w:t xml:space="preserve"> </w:t>
      </w:r>
    </w:p>
    <w:p w14:paraId="66C18603" w14:textId="4A76793D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goalkeeper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brankára.</w:t>
      </w:r>
      <w:r>
        <w:rPr>
          <w:rFonts w:ascii="Courier New" w:eastAsia="Courier New" w:hAnsi="Courier New" w:cs="Courier New"/>
        </w:rPr>
        <w:t xml:space="preserve"> </w:t>
      </w:r>
    </w:p>
    <w:p w14:paraId="0693E83B" w14:textId="6789558E" w:rsidR="0036430C" w:rsidRDefault="0036430C" w:rsidP="0036430C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shootsound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zvuku kopu do lopty.</w:t>
      </w:r>
      <w:r>
        <w:rPr>
          <w:rFonts w:ascii="Courier New" w:eastAsia="Courier New" w:hAnsi="Courier New" w:cs="Courier New"/>
        </w:rPr>
        <w:t xml:space="preserve"> </w:t>
      </w:r>
    </w:p>
    <w:p w14:paraId="15AAEEC8" w14:textId="0228388F" w:rsidR="0036430C" w:rsidRPr="0036430C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curve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>premenná, ktorá drží objekt krivky pohybu brankára.</w:t>
      </w:r>
      <w:r>
        <w:rPr>
          <w:rFonts w:ascii="Courier New" w:eastAsia="Courier New" w:hAnsi="Courier New" w:cs="Courier New"/>
        </w:rPr>
        <w:t xml:space="preserve"> </w:t>
      </w:r>
    </w:p>
    <w:p w14:paraId="3EA780EF" w14:textId="77777777" w:rsidR="0036430C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posIndex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>
        <w:t>premenná, ktorá drží číslo pozície.</w:t>
      </w:r>
      <w:r>
        <w:rPr>
          <w:rFonts w:ascii="Courier New" w:eastAsia="Courier New" w:hAnsi="Courier New" w:cs="Courier New"/>
        </w:rPr>
        <w:t xml:space="preserve"> </w:t>
      </w:r>
    </w:p>
    <w:p w14:paraId="7CF0B62B" w14:textId="3EAD9C75" w:rsidR="00AF7002" w:rsidRDefault="0036430C" w:rsidP="00AF7002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moveDirection</w:t>
      </w:r>
      <w:proofErr w:type="spellEnd"/>
      <w:r w:rsidR="006721C2">
        <w:rPr>
          <w:rFonts w:ascii="Courier New" w:eastAsia="Courier New" w:hAnsi="Courier New" w:cs="Courier New"/>
        </w:rPr>
        <w:t xml:space="preserve"> –</w:t>
      </w:r>
      <w:r w:rsidR="00AF7002">
        <w:t xml:space="preserve"> </w:t>
      </w:r>
      <w:r>
        <w:t>premenná, ktorá drží smery pohybu lopty.</w:t>
      </w:r>
    </w:p>
    <w:p w14:paraId="28243861" w14:textId="484BB930" w:rsidR="0057282B" w:rsidRPr="004829AA" w:rsidRDefault="004829AA" w:rsidP="00AF7002">
      <w:pPr>
        <w:spacing w:line="455" w:lineRule="auto"/>
        <w:ind w:left="361" w:right="-84" w:firstLine="0"/>
        <w:jc w:val="left"/>
        <w:rPr>
          <w:rFonts w:asciiTheme="majorHAnsi" w:hAnsiTheme="majorHAnsi" w:cstheme="majorHAnsi"/>
        </w:rPr>
      </w:pPr>
      <w:r>
        <w:rPr>
          <w:rFonts w:ascii="Courier New" w:eastAsia="Courier New" w:hAnsi="Courier New" w:cs="Courier New"/>
        </w:rPr>
        <w:t>FLAGS</w:t>
      </w:r>
      <w:r w:rsidR="006721C2">
        <w:rPr>
          <w:rFonts w:ascii="Courier New" w:eastAsia="Courier New" w:hAnsi="Courier New" w:cs="Courier New"/>
        </w:rPr>
        <w:t xml:space="preserve"> – </w:t>
      </w:r>
      <w:r w:rsidRPr="004829AA">
        <w:rPr>
          <w:rFonts w:asciiTheme="minorHAnsi" w:eastAsia="Courier New" w:hAnsiTheme="minorHAnsi" w:cstheme="minorHAnsi"/>
        </w:rPr>
        <w:t>konštanta</w:t>
      </w:r>
      <w:r>
        <w:rPr>
          <w:rFonts w:asciiTheme="minorHAnsi" w:eastAsia="Courier New" w:hAnsiTheme="minorHAnsi" w:cstheme="minorHAnsi"/>
        </w:rPr>
        <w:t>, ktorá slúži na definovanie kinematického objektu.</w:t>
      </w:r>
    </w:p>
    <w:p w14:paraId="1093B204" w14:textId="720F3294" w:rsidR="0057282B" w:rsidRDefault="004829AA" w:rsidP="00AF7002">
      <w:pPr>
        <w:spacing w:after="92" w:line="458" w:lineRule="auto"/>
        <w:ind w:left="356" w:right="-84"/>
        <w:rPr>
          <w:rFonts w:asciiTheme="minorHAnsi" w:eastAsia="Courier New" w:hAnsiTheme="minorHAnsi" w:cstheme="minorHAnsi"/>
        </w:rPr>
      </w:pPr>
      <w:proofErr w:type="spellStart"/>
      <w:r>
        <w:rPr>
          <w:rFonts w:ascii="Courier New" w:eastAsia="Courier New" w:hAnsi="Courier New" w:cs="Courier New"/>
        </w:rPr>
        <w:t>physicWorld</w:t>
      </w:r>
      <w:proofErr w:type="spellEnd"/>
      <w:r w:rsidR="006721C2">
        <w:rPr>
          <w:rFonts w:ascii="Courier New" w:eastAsia="Courier New" w:hAnsi="Courier New" w:cs="Courier New"/>
        </w:rPr>
        <w:t xml:space="preserve"> – </w:t>
      </w:r>
      <w:r>
        <w:rPr>
          <w:rFonts w:asciiTheme="minorHAnsi" w:eastAsia="Courier New" w:hAnsiTheme="minorHAnsi" w:cstheme="minorHAnsi"/>
        </w:rPr>
        <w:t>premenná, ktorá drží objekt sveta, kde platia fyzikálne zákony - Ammo.js.</w:t>
      </w:r>
    </w:p>
    <w:p w14:paraId="6E96B9AC" w14:textId="658899ED" w:rsidR="004829AA" w:rsidRDefault="004829AA" w:rsidP="004829AA">
      <w:pPr>
        <w:spacing w:line="455" w:lineRule="auto"/>
        <w:ind w:left="361" w:right="-84" w:firstLine="0"/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tmpTrans</w:t>
      </w:r>
      <w:proofErr w:type="spellEnd"/>
      <w:r>
        <w:rPr>
          <w:rFonts w:ascii="Courier New" w:eastAsia="Courier New" w:hAnsi="Courier New" w:cs="Courier New"/>
        </w:rPr>
        <w:t xml:space="preserve"> – </w:t>
      </w:r>
      <w:r>
        <w:t xml:space="preserve">premenná, ktorá drží </w:t>
      </w:r>
      <w:r w:rsidR="00E6586B">
        <w:t>objekt transformácie Ammo.js</w:t>
      </w:r>
      <w:r>
        <w:t>.</w:t>
      </w:r>
      <w:r>
        <w:rPr>
          <w:rFonts w:ascii="Courier New" w:eastAsia="Courier New" w:hAnsi="Courier New" w:cs="Courier New"/>
        </w:rPr>
        <w:t xml:space="preserve"> </w:t>
      </w:r>
    </w:p>
    <w:p w14:paraId="4C145E7C" w14:textId="366D5DFC" w:rsidR="004829AA" w:rsidRDefault="004829AA" w:rsidP="004829AA">
      <w:pPr>
        <w:spacing w:line="455" w:lineRule="auto"/>
        <w:ind w:left="361" w:right="-84" w:firstLine="0"/>
        <w:jc w:val="left"/>
      </w:pPr>
      <w:proofErr w:type="spellStart"/>
      <w:r>
        <w:rPr>
          <w:rFonts w:ascii="Courier New" w:eastAsia="Courier New" w:hAnsi="Courier New" w:cs="Courier New"/>
        </w:rPr>
        <w:t>rigidBodies</w:t>
      </w:r>
      <w:proofErr w:type="spellEnd"/>
      <w:r>
        <w:rPr>
          <w:rFonts w:ascii="Courier New" w:eastAsia="Courier New" w:hAnsi="Courier New" w:cs="Courier New"/>
        </w:rPr>
        <w:t xml:space="preserve"> –</w:t>
      </w:r>
      <w:r>
        <w:t xml:space="preserve"> premenná</w:t>
      </w:r>
      <w:r w:rsidR="00E6586B">
        <w:t xml:space="preserve"> (pole)</w:t>
      </w:r>
      <w:r>
        <w:t>, ktorá drží</w:t>
      </w:r>
      <w:r w:rsidR="00E6586B">
        <w:t xml:space="preserve"> objekty, na ktoré je aplikovaná fyzika</w:t>
      </w:r>
      <w:r>
        <w:t>.</w:t>
      </w:r>
    </w:p>
    <w:p w14:paraId="57B99B68" w14:textId="4DBA1874" w:rsidR="00AC7D1E" w:rsidRDefault="00AC7D1E" w:rsidP="00AC7D1E">
      <w:pPr>
        <w:pStyle w:val="Nadpis3"/>
        <w:rPr>
          <w:i/>
          <w:iCs/>
        </w:rPr>
      </w:pPr>
      <w:bookmarkStart w:id="8" w:name="_Toc94465736"/>
      <w:r>
        <w:t xml:space="preserve">Funkcie v module </w:t>
      </w:r>
      <w:r>
        <w:rPr>
          <w:i/>
          <w:iCs/>
        </w:rPr>
        <w:t>scene.js</w:t>
      </w:r>
      <w:bookmarkEnd w:id="8"/>
    </w:p>
    <w:p w14:paraId="45295154" w14:textId="2ACEAF03" w:rsidR="00AC7D1E" w:rsidRDefault="00AC7D1E" w:rsidP="00C92B39">
      <w:pPr>
        <w:pStyle w:val="Nadpis4"/>
        <w:ind w:left="-5" w:firstLine="572"/>
      </w:pPr>
      <w:r>
        <w:t>Zoznam funkcií (</w:t>
      </w:r>
      <w:r>
        <w:rPr>
          <w:sz w:val="25"/>
        </w:rPr>
        <w:t>scene.js</w:t>
      </w:r>
      <w:r>
        <w:t>)</w:t>
      </w:r>
      <w:r w:rsidR="00874583">
        <w:t>:</w:t>
      </w:r>
    </w:p>
    <w:p w14:paraId="244368FF" w14:textId="74E7B099" w:rsidR="00D811CE" w:rsidRDefault="00874583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init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 w:rsidR="00D811CE">
        <w:t>– funkcia inicializuje elementárne objekty Three.js a Ammo.js a postupne volá funkcie na nastavenie grafických objektov, fyziky a vytvorenie objektov.</w:t>
      </w:r>
    </w:p>
    <w:p w14:paraId="5B45774F" w14:textId="44F0B35A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render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 xml:space="preserve">– sa vykonáva v slučke. Volá funkciu </w:t>
      </w:r>
      <w:proofErr w:type="spellStart"/>
      <w:r w:rsidRPr="00D811CE">
        <w:rPr>
          <w:i/>
        </w:rPr>
        <w:t>moveBall</w:t>
      </w:r>
      <w:proofErr w:type="spellEnd"/>
      <w:r w:rsidRPr="00D811CE">
        <w:rPr>
          <w:i/>
        </w:rPr>
        <w:t>()</w:t>
      </w:r>
      <w:r>
        <w:t xml:space="preserve"> ak by chcel používateľ hýbať s loptou. Zabezpečuje update </w:t>
      </w:r>
      <w:r w:rsidR="00CB407B">
        <w:t>fyzikálnej</w:t>
      </w:r>
      <w:r>
        <w:t xml:space="preserve"> stránky sveta v reálnom čase, a zisťuje, či užívateľ vystrelil loptu.</w:t>
      </w:r>
    </w:p>
    <w:p w14:paraId="63900B35" w14:textId="2FF87854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lastRenderedPageBreak/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setupGraphics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 xml:space="preserve">– funkcia, ktorá inicializuje objekty ako </w:t>
      </w:r>
      <w:proofErr w:type="spellStart"/>
      <w:r>
        <w:rPr>
          <w:i/>
          <w:iCs/>
        </w:rPr>
        <w:t>clock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renderer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scene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cameraI</w:t>
      </w:r>
      <w:proofErr w:type="spellEnd"/>
      <w:r>
        <w:t>, pridáva svetlo do scény, načítava zvuk kopu do lopty.</w:t>
      </w:r>
    </w:p>
    <w:p w14:paraId="6A2CF0FA" w14:textId="67E0D0BE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setupPhysicalWorld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nastavuje fyzikálne zákony na vytvorenú scénu.</w:t>
      </w:r>
    </w:p>
    <w:p w14:paraId="36B500C2" w14:textId="709B214C" w:rsidR="00D811CE" w:rsidRDefault="00D811CE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updatePhysics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deltaTime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>– funkcia, ktorá kontroluje objekty, na ktorých sú aplikované fyzikálne zákony v reálnom čase.</w:t>
      </w:r>
    </w:p>
    <w:p w14:paraId="0A596443" w14:textId="613B3A41" w:rsidR="00D811CE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addLight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pridáva svetlo do scény.</w:t>
      </w:r>
    </w:p>
    <w:p w14:paraId="3836B0CC" w14:textId="77703288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addPlane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vytvára plochu pre scénu.</w:t>
      </w:r>
    </w:p>
    <w:p w14:paraId="264F9247" w14:textId="335D2D89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addSphere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vytvára sféru pre scénu.</w:t>
      </w:r>
    </w:p>
    <w:p w14:paraId="18A8A781" w14:textId="79F7C90F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addObject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vyvoláva jednotlivé funkcie na vytvorenie objektov.</w:t>
      </w:r>
    </w:p>
    <w:p w14:paraId="31E941F5" w14:textId="5042CB36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r w:rsidRPr="00A62D9A">
        <w:rPr>
          <w:rFonts w:ascii="Courier New" w:hAnsi="Courier New" w:cs="Courier New"/>
          <w:b/>
          <w:bCs/>
          <w:color w:val="002060"/>
        </w:rPr>
        <w:t xml:space="preserve">funkcia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addGoal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bránku a nastaví pre ňu fyzikálne zákony.</w:t>
      </w:r>
    </w:p>
    <w:p w14:paraId="2D7ABFE5" w14:textId="57489168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r w:rsidRPr="00A62D9A">
        <w:rPr>
          <w:rFonts w:ascii="Courier New" w:hAnsi="Courier New" w:cs="Courier New"/>
          <w:b/>
          <w:bCs/>
          <w:color w:val="002060"/>
        </w:rPr>
        <w:t xml:space="preserve">funkcia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loptu a nastaví pre ňu fyzikálne zákony.</w:t>
      </w:r>
    </w:p>
    <w:p w14:paraId="15FF1B46" w14:textId="04E558CE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shootNum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na základe parametra </w:t>
      </w:r>
      <w:proofErr w:type="spellStart"/>
      <w:r>
        <w:rPr>
          <w:i/>
          <w:iCs/>
        </w:rPr>
        <w:t>shootNum</w:t>
      </w:r>
      <w:proofErr w:type="spellEnd"/>
      <w:r>
        <w:t xml:space="preserve"> zistí, kam ma strela smerovať a zavolá funkciu pre vykonanie strely.</w:t>
      </w:r>
    </w:p>
    <w:p w14:paraId="0A12A066" w14:textId="15431A12" w:rsidR="00E942B0" w:rsidRDefault="00E942B0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createShootBall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shootVector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na základe parametra </w:t>
      </w:r>
      <w:proofErr w:type="spellStart"/>
      <w:r>
        <w:t>shootVector</w:t>
      </w:r>
      <w:proofErr w:type="spellEnd"/>
      <w:r>
        <w:t xml:space="preserve"> zistí</w:t>
      </w:r>
      <w:r w:rsidR="00B878A5">
        <w:t xml:space="preserve"> vektor pre smer lopty, vytvorí objekt lopty a aplikuje na ňu daný smerový vektor.</w:t>
      </w:r>
    </w:p>
    <w:p w14:paraId="4A4BDA6A" w14:textId="05B9AFAC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addGoalkeeper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pridá do scény brankára a nastaví na neho fyzikálne zákony.</w:t>
      </w:r>
    </w:p>
    <w:p w14:paraId="3F950684" w14:textId="5A353F9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setupCurveForMoveGoalkeeper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vytvorí krivku pre pohyb brankára.</w:t>
      </w:r>
    </w:p>
    <w:p w14:paraId="17939198" w14:textId="282A532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moveGoalkeeper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(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newPos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)</w:t>
      </w:r>
      <w:r w:rsidRPr="00A62D9A">
        <w:rPr>
          <w:color w:val="002060"/>
        </w:rPr>
        <w:t xml:space="preserve"> </w:t>
      </w:r>
      <w:r>
        <w:t xml:space="preserve">– funkcia, ktorá pohne s brankárom podľa novej pozície v parametre </w:t>
      </w:r>
      <w:proofErr w:type="spellStart"/>
      <w:r>
        <w:rPr>
          <w:i/>
          <w:iCs/>
        </w:rPr>
        <w:t>newPos</w:t>
      </w:r>
      <w:proofErr w:type="spellEnd"/>
      <w:r>
        <w:t>.</w:t>
      </w:r>
    </w:p>
    <w:p w14:paraId="7AC44997" w14:textId="47D4F804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loadShootSound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načíta zvuk kopu do lopty.</w:t>
      </w:r>
    </w:p>
    <w:p w14:paraId="503B96D5" w14:textId="2363153F" w:rsidR="00B878A5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moveBall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riadi voľný pohyb lopty po ploche.</w:t>
      </w:r>
    </w:p>
    <w:p w14:paraId="7748F699" w14:textId="7B8AE78F" w:rsidR="00AC7D1E" w:rsidRPr="00AC7D1E" w:rsidRDefault="00B878A5" w:rsidP="00B878A5">
      <w:pPr>
        <w:pStyle w:val="Odsekzoznamu"/>
        <w:numPr>
          <w:ilvl w:val="0"/>
          <w:numId w:val="13"/>
        </w:numPr>
        <w:spacing w:before="120" w:after="120" w:line="360" w:lineRule="auto"/>
        <w:ind w:left="1145" w:hanging="357"/>
      </w:pPr>
      <w:proofErr w:type="spellStart"/>
      <w:r w:rsidRPr="00A62D9A">
        <w:rPr>
          <w:rFonts w:ascii="Courier New" w:hAnsi="Courier New" w:cs="Courier New"/>
          <w:b/>
          <w:bCs/>
          <w:color w:val="002060"/>
        </w:rPr>
        <w:t>function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 xml:space="preserve"> </w:t>
      </w:r>
      <w:proofErr w:type="spellStart"/>
      <w:r w:rsidRPr="00A62D9A">
        <w:rPr>
          <w:rFonts w:ascii="Courier New" w:hAnsi="Courier New" w:cs="Courier New"/>
          <w:b/>
          <w:bCs/>
          <w:color w:val="002060"/>
        </w:rPr>
        <w:t>setupEventHandlers</w:t>
      </w:r>
      <w:proofErr w:type="spellEnd"/>
      <w:r w:rsidRPr="00A62D9A">
        <w:rPr>
          <w:rFonts w:ascii="Courier New" w:hAnsi="Courier New" w:cs="Courier New"/>
          <w:b/>
          <w:bCs/>
          <w:color w:val="002060"/>
        </w:rPr>
        <w:t>()</w:t>
      </w:r>
      <w:r w:rsidRPr="00A62D9A">
        <w:rPr>
          <w:color w:val="002060"/>
        </w:rPr>
        <w:t xml:space="preserve"> </w:t>
      </w:r>
      <w:r>
        <w:t>– funkcia, ktorá riadi zisťovanie stlačenia tlačidla na klávesnici a podľa toho vyvoláva nejaký úkon.</w:t>
      </w:r>
    </w:p>
    <w:p w14:paraId="2C53C73B" w14:textId="77777777" w:rsidR="00AC7D1E" w:rsidRDefault="00AC7D1E" w:rsidP="004829AA">
      <w:pPr>
        <w:spacing w:line="455" w:lineRule="auto"/>
        <w:ind w:left="361" w:right="-84" w:firstLine="0"/>
        <w:jc w:val="left"/>
      </w:pPr>
    </w:p>
    <w:p w14:paraId="46D5BA82" w14:textId="77777777" w:rsidR="0057282B" w:rsidRDefault="006721C2">
      <w:pPr>
        <w:pStyle w:val="Nadpis2"/>
        <w:ind w:left="551" w:hanging="566"/>
      </w:pPr>
      <w:bookmarkStart w:id="9" w:name="_Toc94465737"/>
      <w:r>
        <w:t>Popis modulov, tried a podprogramov</w:t>
      </w:r>
      <w:bookmarkEnd w:id="9"/>
      <w:r>
        <w:t xml:space="preserve"> </w:t>
      </w:r>
    </w:p>
    <w:p w14:paraId="724C0431" w14:textId="019E0DE1" w:rsidR="0057282B" w:rsidRPr="00A62D9A" w:rsidRDefault="00A62D9A" w:rsidP="00A62D9A">
      <w:pPr>
        <w:spacing w:after="252" w:line="359" w:lineRule="auto"/>
        <w:ind w:left="-12" w:firstLine="566"/>
      </w:pPr>
      <w:r>
        <w:t>Riešenie tohto semestrálneho zadania obsahuje iba jeden modul (</w:t>
      </w:r>
      <w:r>
        <w:rPr>
          <w:i/>
          <w:iCs/>
        </w:rPr>
        <w:t>scene.js</w:t>
      </w:r>
      <w:r>
        <w:t>).</w:t>
      </w:r>
    </w:p>
    <w:p w14:paraId="6949B4D9" w14:textId="77777777" w:rsidR="0057282B" w:rsidRDefault="006721C2">
      <w:pPr>
        <w:spacing w:after="273"/>
        <w:ind w:left="0" w:firstLine="0"/>
        <w:jc w:val="left"/>
      </w:pPr>
      <w:r>
        <w:lastRenderedPageBreak/>
        <w:t xml:space="preserve"> </w:t>
      </w:r>
    </w:p>
    <w:p w14:paraId="4BABDC25" w14:textId="77777777" w:rsidR="0057282B" w:rsidRDefault="006721C2">
      <w:pPr>
        <w:spacing w:after="270"/>
        <w:ind w:left="0" w:firstLine="0"/>
        <w:jc w:val="left"/>
      </w:pPr>
      <w:r>
        <w:t xml:space="preserve"> </w:t>
      </w:r>
    </w:p>
    <w:p w14:paraId="1B296630" w14:textId="77777777" w:rsidR="0057282B" w:rsidRDefault="006721C2">
      <w:pPr>
        <w:spacing w:after="0"/>
        <w:ind w:left="360" w:firstLine="0"/>
        <w:jc w:val="left"/>
      </w:pPr>
      <w:r>
        <w:t xml:space="preserve"> </w:t>
      </w:r>
    </w:p>
    <w:p w14:paraId="1E4204C0" w14:textId="77777777" w:rsidR="0057282B" w:rsidRDefault="006721C2">
      <w:pPr>
        <w:pStyle w:val="Nadpis1"/>
        <w:spacing w:after="226"/>
        <w:ind w:left="345" w:hanging="360"/>
      </w:pPr>
      <w:bookmarkStart w:id="10" w:name="_Toc94465738"/>
      <w:r>
        <w:t>Preklad programu</w:t>
      </w:r>
      <w:bookmarkEnd w:id="10"/>
      <w:r>
        <w:t xml:space="preserve"> </w:t>
      </w:r>
    </w:p>
    <w:p w14:paraId="65BCEDE6" w14:textId="77777777" w:rsidR="0057282B" w:rsidRDefault="006721C2">
      <w:pPr>
        <w:pStyle w:val="Nadpis2"/>
        <w:ind w:left="551" w:hanging="566"/>
      </w:pPr>
      <w:bookmarkStart w:id="11" w:name="_Toc94465739"/>
      <w:r>
        <w:t>Zoznam zdrojových textov</w:t>
      </w:r>
      <w:bookmarkEnd w:id="11"/>
      <w:r>
        <w:t xml:space="preserve"> </w:t>
      </w:r>
    </w:p>
    <w:p w14:paraId="1BFF7A95" w14:textId="0C162ACB" w:rsidR="0057282B" w:rsidRDefault="006721C2">
      <w:pPr>
        <w:spacing w:after="280" w:line="359" w:lineRule="auto"/>
        <w:ind w:left="-12" w:firstLine="566"/>
      </w:pPr>
      <w:r>
        <w:t>Všetky opísané algoritmy, moduly a funkcie sú k dispozícií v projekte „</w:t>
      </w:r>
      <w:r w:rsidR="00F82F01">
        <w:t>pg1-zadanie</w:t>
      </w:r>
      <w:r>
        <w:t xml:space="preserve">“ na platforme </w:t>
      </w:r>
      <w:proofErr w:type="spellStart"/>
      <w:r w:rsidR="00F82F01">
        <w:t>GitHub</w:t>
      </w:r>
      <w:proofErr w:type="spellEnd"/>
      <w:r>
        <w:t>, konkrétne na URL adrese</w:t>
      </w:r>
      <w:r w:rsidR="00F82F01">
        <w:t xml:space="preserve"> </w:t>
      </w:r>
      <w:hyperlink r:id="rId15" w:history="1">
        <w:r w:rsidR="00F82F01" w:rsidRPr="00406F94">
          <w:rPr>
            <w:rStyle w:val="Hypertextovprepojenie"/>
          </w:rPr>
          <w:t>https://github.com/kucko99/pg1-zadanie</w:t>
        </w:r>
      </w:hyperlink>
      <w:hyperlink r:id="rId16" w:anchor="!/pg-peterrosa">
        <w:r>
          <w:t>.</w:t>
        </w:r>
      </w:hyperlink>
      <w:r>
        <w:t xml:space="preserve"> </w:t>
      </w:r>
    </w:p>
    <w:p w14:paraId="330E5A6E" w14:textId="77777777" w:rsidR="0057282B" w:rsidRDefault="006721C2">
      <w:pPr>
        <w:pStyle w:val="Nadpis2"/>
        <w:spacing w:after="120"/>
        <w:ind w:left="566" w:hanging="566"/>
      </w:pPr>
      <w:bookmarkStart w:id="12" w:name="_Toc94465740"/>
      <w:r>
        <w:t>Požiadavky na technické prostriedky pri preklade</w:t>
      </w:r>
      <w:bookmarkEnd w:id="12"/>
      <w:r>
        <w:t xml:space="preserve"> </w:t>
      </w:r>
    </w:p>
    <w:p w14:paraId="48AFFF8F" w14:textId="3CC2E6BA" w:rsidR="0057282B" w:rsidRDefault="006721C2">
      <w:pPr>
        <w:spacing w:after="221" w:line="359" w:lineRule="auto"/>
        <w:ind w:left="0" w:right="44" w:firstLine="566"/>
      </w:pPr>
      <w:r>
        <w:t xml:space="preserve">Nižšie uvedené požiadavky na programové prostriedky a aplikácia opísaných webových technológií popísaná v kap. </w:t>
      </w:r>
      <w:r w:rsidR="00F67AF4">
        <w:t>4</w:t>
      </w:r>
      <w:r>
        <w:t xml:space="preserve">, bola overená na nasledujúcom hardvérovom technickom vybavení, ktoré poskytovalo výborný výkon. </w:t>
      </w:r>
    </w:p>
    <w:p w14:paraId="22EBE35F" w14:textId="4CBD4EE8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Operačný systém</w:t>
      </w:r>
      <w:r>
        <w:t xml:space="preserve"> – Windows 1</w:t>
      </w:r>
      <w:r w:rsidR="00F82F01">
        <w:t>1</w:t>
      </w:r>
      <w:r>
        <w:t xml:space="preserve"> Home </w:t>
      </w:r>
    </w:p>
    <w:p w14:paraId="4E7E85DB" w14:textId="78059043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Procesor</w:t>
      </w:r>
      <w:r>
        <w:t xml:space="preserve"> – Intel </w:t>
      </w:r>
      <w:proofErr w:type="spellStart"/>
      <w:r>
        <w:t>Core</w:t>
      </w:r>
      <w:proofErr w:type="spellEnd"/>
      <w:r>
        <w:t xml:space="preserve"> i5-</w:t>
      </w:r>
      <w:r w:rsidR="00F82F01">
        <w:t>8265U</w:t>
      </w:r>
      <w:r>
        <w:t xml:space="preserve"> </w:t>
      </w:r>
      <w:r w:rsidR="00F82F01">
        <w:t>1.6</w:t>
      </w:r>
      <w:r>
        <w:t xml:space="preserve">0 GHz </w:t>
      </w:r>
    </w:p>
    <w:p w14:paraId="66E2144C" w14:textId="08AB5322" w:rsidR="0057282B" w:rsidRDefault="006721C2">
      <w:pPr>
        <w:numPr>
          <w:ilvl w:val="0"/>
          <w:numId w:val="7"/>
        </w:numPr>
        <w:spacing w:after="187"/>
        <w:ind w:hanging="360"/>
      </w:pPr>
      <w:r>
        <w:rPr>
          <w:b/>
        </w:rPr>
        <w:t>Grafická karta</w:t>
      </w:r>
      <w:r>
        <w:t xml:space="preserve"> – </w:t>
      </w:r>
      <w:r w:rsidR="00F82F01">
        <w:t xml:space="preserve">NVIDIA </w:t>
      </w:r>
      <w:proofErr w:type="spellStart"/>
      <w:r w:rsidR="00F82F01">
        <w:t>GeForce</w:t>
      </w:r>
      <w:proofErr w:type="spellEnd"/>
      <w:r w:rsidR="00F82F01">
        <w:t xml:space="preserve"> MX230</w:t>
      </w:r>
      <w:r>
        <w:t xml:space="preserve">/2GB </w:t>
      </w:r>
    </w:p>
    <w:p w14:paraId="0A319D7A" w14:textId="53DF57AD" w:rsidR="0057282B" w:rsidRDefault="006721C2">
      <w:pPr>
        <w:numPr>
          <w:ilvl w:val="0"/>
          <w:numId w:val="7"/>
        </w:numPr>
        <w:spacing w:after="402"/>
        <w:ind w:hanging="360"/>
      </w:pPr>
      <w:r>
        <w:rPr>
          <w:b/>
        </w:rPr>
        <w:t xml:space="preserve">Operačná pamäť </w:t>
      </w:r>
      <w:r>
        <w:t xml:space="preserve">– </w:t>
      </w:r>
      <w:r w:rsidR="00F82F01">
        <w:t>20</w:t>
      </w:r>
      <w:r>
        <w:t xml:space="preserve">.00 GB </w:t>
      </w:r>
    </w:p>
    <w:p w14:paraId="2C72FA15" w14:textId="77777777" w:rsidR="0057282B" w:rsidRDefault="006721C2">
      <w:pPr>
        <w:pStyle w:val="Nadpis2"/>
        <w:ind w:left="551" w:hanging="566"/>
      </w:pPr>
      <w:bookmarkStart w:id="13" w:name="_Toc94465741"/>
      <w:r>
        <w:t>Požiadavky na programové prostriedky</w:t>
      </w:r>
      <w:bookmarkEnd w:id="13"/>
      <w:r>
        <w:t xml:space="preserve"> </w:t>
      </w:r>
    </w:p>
    <w:p w14:paraId="51F0CA46" w14:textId="73ED9A03" w:rsidR="0057282B" w:rsidRDefault="006721C2">
      <w:pPr>
        <w:spacing w:after="162" w:line="358" w:lineRule="auto"/>
        <w:ind w:left="0" w:right="44" w:firstLine="708"/>
      </w:pPr>
      <w:r>
        <w:t xml:space="preserve">Webová aplikácia </w:t>
      </w:r>
      <w:r w:rsidR="00F82F01">
        <w:t>ne</w:t>
      </w:r>
      <w:r>
        <w:t xml:space="preserve">beží priamo vo webovom prehliadači </w:t>
      </w:r>
      <w:r w:rsidR="00F82F01">
        <w:t>a je potrebné si stiahnuť .</w:t>
      </w:r>
      <w:proofErr w:type="spellStart"/>
      <w:r w:rsidR="00F82F01">
        <w:t>zip</w:t>
      </w:r>
      <w:proofErr w:type="spellEnd"/>
      <w:r w:rsidR="00F82F01">
        <w:t xml:space="preserve"> súbor celého projektu z platformy </w:t>
      </w:r>
      <w:proofErr w:type="spellStart"/>
      <w:r w:rsidR="00F82F01">
        <w:t>GitHub</w:t>
      </w:r>
      <w:proofErr w:type="spellEnd"/>
      <w:r>
        <w:t xml:space="preserve">. </w:t>
      </w:r>
      <w:r w:rsidR="00F82F01">
        <w:t xml:space="preserve">Následne po stiahnutí treba extrahovať súbor a spustiť /html/index.html súbor. </w:t>
      </w:r>
      <w:r>
        <w:t xml:space="preserve">Programové prostriedky pre správny chod aplikácie preto spočívajú vo výbere vhodného webového prehliadača, ktorý má plnú podporu pre vykresľovanie 3D grafiky pomocou knižnice </w:t>
      </w:r>
      <w:proofErr w:type="spellStart"/>
      <w:r>
        <w:t>WebGL</w:t>
      </w:r>
      <w:proofErr w:type="spellEnd"/>
      <w:r>
        <w:t xml:space="preserve">, resp. jej nadstavby Three.js. </w:t>
      </w:r>
    </w:p>
    <w:p w14:paraId="1D8CC6AF" w14:textId="007F8AF2" w:rsidR="0057282B" w:rsidRDefault="006721C2" w:rsidP="00C92B39">
      <w:pPr>
        <w:spacing w:after="279" w:line="358" w:lineRule="auto"/>
        <w:ind w:left="10" w:right="44" w:firstLine="699"/>
      </w:pPr>
      <w:r>
        <w:t xml:space="preserve"> Aplikácia bola otestovaná na týchto webových prehliadačoch </w:t>
      </w:r>
      <w:r w:rsidR="00CB407B">
        <w:t>–</w:t>
      </w:r>
      <w:r>
        <w:t xml:space="preserve"> </w:t>
      </w:r>
      <w:proofErr w:type="spellStart"/>
      <w:r w:rsidR="00CB407B">
        <w:t>Mozilla</w:t>
      </w:r>
      <w:proofErr w:type="spellEnd"/>
      <w:r w:rsidR="00CB407B">
        <w:t xml:space="preserve"> </w:t>
      </w:r>
      <w:r>
        <w:t xml:space="preserve">Firefox </w:t>
      </w:r>
      <w:r w:rsidR="000F315C">
        <w:t>(</w:t>
      </w:r>
      <w:r w:rsidR="000F315C" w:rsidRPr="000F315C">
        <w:t>96.0.3</w:t>
      </w:r>
      <w:r w:rsidR="000F315C">
        <w:t xml:space="preserve">) </w:t>
      </w:r>
      <w:r>
        <w:t xml:space="preserve">a Microsoft </w:t>
      </w:r>
      <w:proofErr w:type="spellStart"/>
      <w:r>
        <w:t>Edge</w:t>
      </w:r>
      <w:proofErr w:type="spellEnd"/>
      <w:r w:rsidR="000F315C">
        <w:t xml:space="preserve"> (</w:t>
      </w:r>
      <w:r w:rsidR="000F315C" w:rsidRPr="000F315C">
        <w:t>97.0.1072.76</w:t>
      </w:r>
      <w:r w:rsidR="000F315C">
        <w:t>)</w:t>
      </w:r>
      <w:r>
        <w:t xml:space="preserve"> v desktopovej verzii. Odporúča sa využívanie </w:t>
      </w:r>
      <w:r w:rsidR="000F315C">
        <w:t xml:space="preserve">oboch </w:t>
      </w:r>
      <w:r>
        <w:t>prehliadač</w:t>
      </w:r>
      <w:r w:rsidR="000F315C">
        <w:t>ov.</w:t>
      </w:r>
      <w:r>
        <w:t xml:space="preserve"> Najlepší výkon v rámci 3D scény sa podarilo dosiahnuť použitím prehliadača </w:t>
      </w:r>
      <w:r w:rsidR="000F315C">
        <w:t xml:space="preserve">Microsoft </w:t>
      </w:r>
      <w:proofErr w:type="spellStart"/>
      <w:r w:rsidR="000F315C">
        <w:t>Edge</w:t>
      </w:r>
      <w:proofErr w:type="spellEnd"/>
      <w:r>
        <w:t xml:space="preserve">. </w:t>
      </w:r>
    </w:p>
    <w:p w14:paraId="3CAEE697" w14:textId="77777777" w:rsidR="0057282B" w:rsidRDefault="006721C2">
      <w:pPr>
        <w:pStyle w:val="Nadpis2"/>
        <w:ind w:left="551" w:hanging="566"/>
      </w:pPr>
      <w:bookmarkStart w:id="14" w:name="_Toc94465742"/>
      <w:r>
        <w:t>Vlastný preklad</w:t>
      </w:r>
      <w:bookmarkEnd w:id="14"/>
      <w:r>
        <w:t xml:space="preserve"> </w:t>
      </w:r>
    </w:p>
    <w:p w14:paraId="18E5D63F" w14:textId="799C8FFF" w:rsidR="0057282B" w:rsidRDefault="006721C2" w:rsidP="000F315C">
      <w:pPr>
        <w:spacing w:after="158" w:line="359" w:lineRule="auto"/>
        <w:ind w:left="0" w:right="44" w:firstLine="708"/>
      </w:pPr>
      <w:r>
        <w:t xml:space="preserve">Webová aplikácia </w:t>
      </w:r>
      <w:r w:rsidR="000F315C">
        <w:t>po stiahnutí .</w:t>
      </w:r>
      <w:proofErr w:type="spellStart"/>
      <w:r w:rsidR="000F315C">
        <w:t>zip</w:t>
      </w:r>
      <w:proofErr w:type="spellEnd"/>
      <w:r w:rsidR="000F315C">
        <w:t xml:space="preserve"> súboru projektu, jeho extrahovaní a spustení z platformy </w:t>
      </w:r>
      <w:proofErr w:type="spellStart"/>
      <w:r w:rsidR="000F315C">
        <w:t>GitHub</w:t>
      </w:r>
      <w:proofErr w:type="spellEnd"/>
      <w:r w:rsidR="000F315C">
        <w:t xml:space="preserve"> nepotrebuje </w:t>
      </w:r>
      <w:r>
        <w:t>pre nasledujúci vývoj aplikácie vlastný preklad či inštaláci</w:t>
      </w:r>
      <w:r w:rsidR="000F315C">
        <w:t>u</w:t>
      </w:r>
      <w:r>
        <w:t xml:space="preserve"> doplnkových knižníc alebo modulov. </w:t>
      </w:r>
      <w:r w:rsidR="000F315C">
        <w:t xml:space="preserve">Stačí projekt otvoriť v ľubovoľnom IDE, ktoré má podporu písania zdrojových kódov </w:t>
      </w:r>
      <w:r w:rsidR="000F315C">
        <w:lastRenderedPageBreak/>
        <w:t xml:space="preserve">v jazyku JavaScript. </w:t>
      </w:r>
      <w:r>
        <w:t xml:space="preserve">Projekt bol vyvíjaný použitím IDE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WebStorm</w:t>
      </w:r>
      <w:proofErr w:type="spellEnd"/>
      <w:r>
        <w:t xml:space="preserve"> vo verzii 2019.</w:t>
      </w:r>
      <w:r w:rsidR="00AC5B54">
        <w:t>3</w:t>
      </w:r>
      <w:r>
        <w:t xml:space="preserve">.4. Pre budúci vývoj ale použitie tohto vývojového prostredia nie je podmienkou. </w:t>
      </w:r>
    </w:p>
    <w:p w14:paraId="4458EA15" w14:textId="77777777" w:rsidR="0057282B" w:rsidRDefault="006721C2">
      <w:pPr>
        <w:pStyle w:val="Nadpis1"/>
        <w:ind w:left="360" w:hanging="360"/>
      </w:pPr>
      <w:bookmarkStart w:id="15" w:name="_Toc94465743"/>
      <w:r>
        <w:t>Nadväznosť na iné programové produkty</w:t>
      </w:r>
      <w:bookmarkEnd w:id="15"/>
      <w:r>
        <w:t xml:space="preserve"> </w:t>
      </w:r>
    </w:p>
    <w:p w14:paraId="2218EE23" w14:textId="77777777" w:rsidR="0057282B" w:rsidRDefault="006721C2">
      <w:pPr>
        <w:spacing w:after="237" w:line="359" w:lineRule="auto"/>
        <w:ind w:left="0" w:right="44" w:firstLine="360"/>
      </w:pPr>
      <w:r>
        <w:t xml:space="preserve">Na vývoj webovej aplikácie boli využité nasledujúce webové technológie. Pred vykonávaním dodatočných úprav, či pokračovaní v ďalšom vývoji sa preto odporúča ich stredná až pokročilá znalosť. </w:t>
      </w:r>
    </w:p>
    <w:p w14:paraId="31748BA2" w14:textId="77777777" w:rsidR="0057282B" w:rsidRDefault="006721C2">
      <w:pPr>
        <w:numPr>
          <w:ilvl w:val="0"/>
          <w:numId w:val="8"/>
        </w:numPr>
        <w:spacing w:after="66" w:line="368" w:lineRule="auto"/>
        <w:ind w:right="44" w:hanging="360"/>
      </w:pPr>
      <w:r>
        <w:rPr>
          <w:b/>
        </w:rPr>
        <w:t>Three.js</w:t>
      </w:r>
      <w:r>
        <w:t xml:space="preserve"> – </w:t>
      </w:r>
      <w:proofErr w:type="spellStart"/>
      <w:r>
        <w:t>Javascript</w:t>
      </w:r>
      <w:proofErr w:type="spellEnd"/>
      <w:r>
        <w:t xml:space="preserve"> knižnica používaná na tvorbu a zobrazovanie 3D počítačovej grafiky vo webovom prehliadači. </w:t>
      </w:r>
    </w:p>
    <w:p w14:paraId="5F1D944D" w14:textId="641F16E6" w:rsidR="0057282B" w:rsidRDefault="00AC5B54">
      <w:pPr>
        <w:numPr>
          <w:ilvl w:val="0"/>
          <w:numId w:val="8"/>
        </w:numPr>
        <w:spacing w:after="146" w:line="370" w:lineRule="auto"/>
        <w:ind w:right="44" w:hanging="360"/>
      </w:pPr>
      <w:r>
        <w:rPr>
          <w:b/>
        </w:rPr>
        <w:t>Ammo</w:t>
      </w:r>
      <w:r w:rsidR="006721C2">
        <w:rPr>
          <w:b/>
        </w:rPr>
        <w:t>.js</w:t>
      </w:r>
      <w:r w:rsidR="006721C2">
        <w:t xml:space="preserve"> – Plugin pre Three.js</w:t>
      </w:r>
      <w:r>
        <w:t xml:space="preserve">. Je to fyzikálny </w:t>
      </w:r>
      <w:proofErr w:type="spellStart"/>
      <w:r>
        <w:t>engine</w:t>
      </w:r>
      <w:proofErr w:type="spellEnd"/>
      <w:r>
        <w:t xml:space="preserve"> „Náboja“ do </w:t>
      </w:r>
      <w:proofErr w:type="spellStart"/>
      <w:r>
        <w:t>JavaScriptu</w:t>
      </w:r>
      <w:proofErr w:type="spellEnd"/>
      <w:r w:rsidR="006721C2">
        <w:t xml:space="preserve">. </w:t>
      </w:r>
    </w:p>
    <w:p w14:paraId="0CCF2EA2" w14:textId="77777777" w:rsidR="0057282B" w:rsidRDefault="006721C2">
      <w:pPr>
        <w:spacing w:line="359" w:lineRule="auto"/>
        <w:ind w:left="1" w:right="44" w:firstLine="360"/>
      </w:pPr>
      <w:r>
        <w:t xml:space="preserve">Okrem uvedených doplnkových programových prostriedkov sa odporúča minimálne základná až pokročilá znalosť elementárnych webových technológií ako HTML, CSS a JavaScript. </w:t>
      </w:r>
      <w:r>
        <w:br w:type="page"/>
      </w:r>
    </w:p>
    <w:p w14:paraId="033CBC78" w14:textId="77777777" w:rsidR="0057282B" w:rsidRDefault="006721C2">
      <w:pPr>
        <w:pStyle w:val="Nadpis1"/>
        <w:ind w:left="345" w:hanging="360"/>
      </w:pPr>
      <w:bookmarkStart w:id="16" w:name="_Toc94465744"/>
      <w:r>
        <w:lastRenderedPageBreak/>
        <w:t>Zhodnotenie riešenia</w:t>
      </w:r>
      <w:bookmarkEnd w:id="16"/>
      <w:r>
        <w:t xml:space="preserve"> </w:t>
      </w:r>
    </w:p>
    <w:p w14:paraId="6DA5F4A0" w14:textId="77777777" w:rsidR="008D2920" w:rsidRDefault="00AC5B54" w:rsidP="008D2920">
      <w:pPr>
        <w:spacing w:after="230" w:line="359" w:lineRule="auto"/>
        <w:ind w:left="-12" w:firstLine="360"/>
      </w:pPr>
      <w:r>
        <w:t xml:space="preserve">Implementácia webovej aplikácie jednoduchej športovej 3D hry – brankára </w:t>
      </w:r>
      <w:r w:rsidR="006721C2">
        <w:t xml:space="preserve">splnilo podľa môjho názoru dostatočnú časť z vopred stanovených požiadaviek. Na druhej strane, kvôli určitým obmedzeniam využitých technológií a obmedzeniam časových kapacít boli niektoré návrhové postupy vynechané a predstavujú možnosti pre budúce doplnenie funkcionality. </w:t>
      </w:r>
    </w:p>
    <w:p w14:paraId="29E4051E" w14:textId="58E1E89F" w:rsidR="0057282B" w:rsidRPr="00C92B39" w:rsidRDefault="00AC5B54" w:rsidP="00C92B39">
      <w:pPr>
        <w:pStyle w:val="Odsekzoznamu"/>
        <w:numPr>
          <w:ilvl w:val="0"/>
          <w:numId w:val="15"/>
        </w:numPr>
        <w:spacing w:after="230" w:line="360" w:lineRule="auto"/>
        <w:rPr>
          <w:iCs/>
        </w:rPr>
      </w:pPr>
      <w:bookmarkStart w:id="17" w:name="_Hlk94470499"/>
      <w:r w:rsidRPr="00C92B39">
        <w:rPr>
          <w:b/>
          <w:iCs/>
        </w:rPr>
        <w:t>Ne</w:t>
      </w:r>
      <w:r w:rsidR="008D2920" w:rsidRPr="00C92B39">
        <w:rPr>
          <w:b/>
          <w:iCs/>
        </w:rPr>
        <w:t>kontrolovanie, či padol gól alebo nie – zobrazenie počtu gólov na obrazovke.</w:t>
      </w:r>
      <w:r w:rsidR="006721C2" w:rsidRPr="00C92B39">
        <w:rPr>
          <w:iCs/>
        </w:rPr>
        <w:t xml:space="preserve"> </w:t>
      </w:r>
    </w:p>
    <w:p w14:paraId="2BA52518" w14:textId="5B0FD155" w:rsidR="0057282B" w:rsidRPr="00C92B39" w:rsidRDefault="008D2920" w:rsidP="00C92B39">
      <w:pPr>
        <w:pStyle w:val="Odsekzoznamu"/>
        <w:numPr>
          <w:ilvl w:val="0"/>
          <w:numId w:val="15"/>
        </w:numPr>
        <w:spacing w:after="173" w:line="360" w:lineRule="auto"/>
        <w:jc w:val="left"/>
        <w:rPr>
          <w:iCs/>
        </w:rPr>
      </w:pPr>
      <w:r w:rsidRPr="00C92B39">
        <w:rPr>
          <w:b/>
          <w:iCs/>
        </w:rPr>
        <w:t>Počítanie počtu gólov daných po sebe, následne ukladanie dát do databázy</w:t>
      </w:r>
      <w:r w:rsidR="006721C2" w:rsidRPr="00C92B39">
        <w:rPr>
          <w:b/>
          <w:iCs/>
        </w:rPr>
        <w:t>.</w:t>
      </w:r>
      <w:r w:rsidR="006721C2" w:rsidRPr="00C92B39">
        <w:rPr>
          <w:iCs/>
        </w:rPr>
        <w:t xml:space="preserve"> </w:t>
      </w:r>
    </w:p>
    <w:p w14:paraId="798CD159" w14:textId="2CAF9F1F" w:rsidR="0057282B" w:rsidRPr="008D2920" w:rsidRDefault="008D2920" w:rsidP="008D2920">
      <w:pPr>
        <w:pStyle w:val="Odsekzoznamu"/>
        <w:numPr>
          <w:ilvl w:val="0"/>
          <w:numId w:val="14"/>
        </w:numPr>
        <w:spacing w:after="173" w:line="360" w:lineRule="auto"/>
        <w:ind w:hanging="11"/>
        <w:jc w:val="left"/>
        <w:rPr>
          <w:iCs/>
        </w:rPr>
      </w:pPr>
      <w:r w:rsidRPr="008D2920">
        <w:rPr>
          <w:b/>
          <w:iCs/>
        </w:rPr>
        <w:t>Vytvorenie rebríčku najlepších strelcov</w:t>
      </w:r>
      <w:r w:rsidR="006721C2" w:rsidRPr="008D2920">
        <w:rPr>
          <w:b/>
          <w:iCs/>
        </w:rPr>
        <w:t xml:space="preserve">. </w:t>
      </w:r>
    </w:p>
    <w:p w14:paraId="2A48360D" w14:textId="41FF6BB0" w:rsidR="0057282B" w:rsidRPr="008D2920" w:rsidRDefault="008D2920" w:rsidP="008D2920">
      <w:pPr>
        <w:pStyle w:val="Odsekzoznamu"/>
        <w:numPr>
          <w:ilvl w:val="0"/>
          <w:numId w:val="14"/>
        </w:numPr>
        <w:spacing w:after="173" w:line="360" w:lineRule="auto"/>
        <w:ind w:hanging="11"/>
        <w:jc w:val="left"/>
        <w:rPr>
          <w:iCs/>
        </w:rPr>
      </w:pPr>
      <w:r w:rsidRPr="008D2920">
        <w:rPr>
          <w:b/>
          <w:iCs/>
        </w:rPr>
        <w:t>Vytvorenie animácii zákrokov brankára</w:t>
      </w:r>
      <w:r w:rsidR="006721C2" w:rsidRPr="008D2920">
        <w:rPr>
          <w:b/>
          <w:iCs/>
        </w:rPr>
        <w:t xml:space="preserve">. </w:t>
      </w:r>
    </w:p>
    <w:bookmarkEnd w:id="17"/>
    <w:p w14:paraId="50E29AAB" w14:textId="7058F7ED" w:rsidR="0057282B" w:rsidRDefault="008D2920">
      <w:pPr>
        <w:spacing w:after="260" w:line="359" w:lineRule="auto"/>
        <w:ind w:left="1" w:right="44" w:firstLine="360"/>
      </w:pPr>
      <w:r>
        <w:t>V tomto zozname sa</w:t>
      </w:r>
      <w:r w:rsidR="006721C2">
        <w:t xml:space="preserve"> budúci vývojár</w:t>
      </w:r>
      <w:r>
        <w:t xml:space="preserve">i môžu inšpirovať a </w:t>
      </w:r>
      <w:proofErr w:type="spellStart"/>
      <w:r>
        <w:t>doimplementovať</w:t>
      </w:r>
      <w:proofErr w:type="spellEnd"/>
      <w:r w:rsidR="006721C2">
        <w:t xml:space="preserve"> nedopracovan</w:t>
      </w:r>
      <w:r>
        <w:t>é</w:t>
      </w:r>
      <w:r w:rsidR="006721C2">
        <w:t xml:space="preserve"> časti</w:t>
      </w:r>
      <w:r>
        <w:t xml:space="preserve"> aplikácie</w:t>
      </w:r>
      <w:r w:rsidR="006721C2">
        <w:t>. Pri nasledujúcom vývoji je možné zamerať sa na skvalitnenie herného zážitku</w:t>
      </w:r>
      <w:r>
        <w:t xml:space="preserve"> alebo vylepšenie vizuálnej stránky</w:t>
      </w:r>
      <w:r w:rsidR="006721C2">
        <w:t xml:space="preserve">. </w:t>
      </w:r>
    </w:p>
    <w:p w14:paraId="20547255" w14:textId="77777777" w:rsidR="0057282B" w:rsidRDefault="006721C2">
      <w:pPr>
        <w:spacing w:after="0"/>
        <w:ind w:left="10" w:firstLine="0"/>
        <w:jc w:val="center"/>
      </w:pPr>
      <w:r>
        <w:rPr>
          <w:b/>
          <w:sz w:val="32"/>
        </w:rPr>
        <w:t xml:space="preserve"> </w:t>
      </w:r>
    </w:p>
    <w:sectPr w:rsidR="0057282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59" w:right="1358" w:bottom="1513" w:left="1701" w:header="749" w:footer="71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2EE0E" w14:textId="77777777" w:rsidR="005541A9" w:rsidRDefault="005541A9">
      <w:pPr>
        <w:spacing w:after="0" w:line="240" w:lineRule="auto"/>
      </w:pPr>
      <w:r>
        <w:separator/>
      </w:r>
    </w:p>
  </w:endnote>
  <w:endnote w:type="continuationSeparator" w:id="0">
    <w:p w14:paraId="2031A031" w14:textId="77777777" w:rsidR="005541A9" w:rsidRDefault="00554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B2A37" w14:textId="77777777" w:rsidR="0057282B" w:rsidRDefault="0057282B">
    <w:pPr>
      <w:spacing w:after="160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2FB28" w14:textId="77777777" w:rsidR="0057282B" w:rsidRDefault="006721C2">
    <w:pPr>
      <w:spacing w:after="0"/>
      <w:ind w:left="5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03B682" wp14:editId="197D606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04" name="Group 10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05" name="Shape 10205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04" style="width:441.85pt;height:0.5pt;position:absolute;mso-position-horizontal-relative:page;mso-position-horizontal:absolute;margin-left:85.8pt;mso-position-vertical-relative:page;margin-top:785.9pt;" coordsize="56114,63">
              <v:shape id="Shape 10205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51A8E" w14:textId="77777777" w:rsidR="0057282B" w:rsidRDefault="0057282B">
    <w:pPr>
      <w:spacing w:after="160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5DF76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216E40A" wp14:editId="33372E86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70" name="Group 102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71" name="Shape 1027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0" style="width:441.85pt;height:0.5pt;position:absolute;mso-position-horizontal-relative:page;mso-position-horizontal:absolute;margin-left:85.8pt;mso-position-vertical-relative:page;margin-top:785.9pt;" coordsize="56114,63">
              <v:shape id="Shape 1027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37378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008AD1" wp14:editId="1ADA605A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49" name="Group 102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50" name="Shape 1025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9" style="width:441.85pt;height:0.5pt;position:absolute;mso-position-horizontal-relative:page;mso-position-horizontal:absolute;margin-left:85.8pt;mso-position-vertical-relative:page;margin-top:785.9pt;" coordsize="56114,63">
              <v:shape id="Shape 1025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37B5" w14:textId="77777777" w:rsidR="0057282B" w:rsidRDefault="006721C2">
    <w:pPr>
      <w:spacing w:after="0"/>
      <w:ind w:left="0" w:right="60" w:firstLine="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63AB92B6" wp14:editId="48284B39">
              <wp:simplePos x="0" y="0"/>
              <wp:positionH relativeFrom="page">
                <wp:posOffset>1089660</wp:posOffset>
              </wp:positionH>
              <wp:positionV relativeFrom="page">
                <wp:posOffset>9980930</wp:posOffset>
              </wp:positionV>
              <wp:extent cx="5611496" cy="6350"/>
              <wp:effectExtent l="0" t="0" r="0" b="0"/>
              <wp:wrapSquare wrapText="bothSides"/>
              <wp:docPr id="10228" name="Group 102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9" name="Shape 10229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28" style="width:441.85pt;height:0.5pt;position:absolute;mso-position-horizontal-relative:page;mso-position-horizontal:absolute;margin-left:85.8pt;mso-position-vertical-relative:page;margin-top:785.9pt;" coordsize="56114,63">
              <v:shape id="Shape 10229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9014" w14:textId="77777777" w:rsidR="005541A9" w:rsidRDefault="005541A9">
      <w:pPr>
        <w:spacing w:after="0" w:line="240" w:lineRule="auto"/>
      </w:pPr>
      <w:r>
        <w:separator/>
      </w:r>
    </w:p>
  </w:footnote>
  <w:footnote w:type="continuationSeparator" w:id="0">
    <w:p w14:paraId="22B578DB" w14:textId="77777777" w:rsidR="005541A9" w:rsidRDefault="00554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F8FE0" w14:textId="77777777" w:rsidR="0057282B" w:rsidRDefault="0057282B">
    <w:pPr>
      <w:spacing w:after="160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F348F" w14:textId="77777777" w:rsidR="0057282B" w:rsidRDefault="006721C2">
    <w:pPr>
      <w:tabs>
        <w:tab w:val="center" w:pos="4395"/>
        <w:tab w:val="right" w:pos="8781"/>
      </w:tabs>
      <w:spacing w:after="0"/>
      <w:ind w:left="0" w:right="-9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E921427" wp14:editId="551C0BF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195" name="Group 101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196" name="Shape 10196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95" style="width:441.85pt;height:0.5pt;position:absolute;mso-position-horizontal-relative:page;mso-position-horizontal:absolute;margin-left:85.05pt;mso-position-vertical-relative:page;margin-top:51.45pt;" coordsize="56114,63">
              <v:shape id="Shape 10196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C07F" w14:textId="77777777" w:rsidR="0057282B" w:rsidRDefault="0057282B">
    <w:pPr>
      <w:spacing w:after="160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9B8CE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E8650C" wp14:editId="6379737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61" name="Group 10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62" name="Shape 10262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1" style="width:441.85pt;height:0.5pt;position:absolute;mso-position-horizontal-relative:page;mso-position-horizontal:absolute;margin-left:85.05pt;mso-position-vertical-relative:page;margin-top:51.45pt;" coordsize="56114,63">
              <v:shape id="Shape 10262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84663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4EC071" wp14:editId="79399BB2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40" name="Group 10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41" name="Shape 10241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40" style="width:441.85pt;height:0.5pt;position:absolute;mso-position-horizontal-relative:page;mso-position-horizontal:absolute;margin-left:85.05pt;mso-position-vertical-relative:page;margin-top:51.45pt;" coordsize="56114,63">
              <v:shape id="Shape 10241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D7756" w14:textId="77777777" w:rsidR="0057282B" w:rsidRDefault="006721C2">
    <w:pPr>
      <w:tabs>
        <w:tab w:val="center" w:pos="4395"/>
        <w:tab w:val="right" w:pos="8847"/>
      </w:tabs>
      <w:spacing w:after="0"/>
      <w:ind w:left="0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6AF09CD" wp14:editId="4417E4A6">
              <wp:simplePos x="0" y="0"/>
              <wp:positionH relativeFrom="page">
                <wp:posOffset>1080135</wp:posOffset>
              </wp:positionH>
              <wp:positionV relativeFrom="page">
                <wp:posOffset>653415</wp:posOffset>
              </wp:positionV>
              <wp:extent cx="5611496" cy="6350"/>
              <wp:effectExtent l="0" t="0" r="0" b="0"/>
              <wp:wrapSquare wrapText="bothSides"/>
              <wp:docPr id="10219" name="Group 102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11496" cy="6350"/>
                        <a:chOff x="0" y="0"/>
                        <a:chExt cx="5611496" cy="6350"/>
                      </a:xfrm>
                    </wpg:grpSpPr>
                    <wps:wsp>
                      <wps:cNvPr id="10220" name="Shape 10220"/>
                      <wps:cNvSpPr/>
                      <wps:spPr>
                        <a:xfrm>
                          <a:off x="0" y="0"/>
                          <a:ext cx="5611496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11496">
                              <a:moveTo>
                                <a:pt x="0" y="0"/>
                              </a:moveTo>
                              <a:lnTo>
                                <a:pt x="5611496" y="0"/>
                              </a:lnTo>
                            </a:path>
                          </a:pathLst>
                        </a:custGeom>
                        <a:ln w="6350" cap="rnd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19" style="width:441.85pt;height:0.5pt;position:absolute;mso-position-horizontal-relative:page;mso-position-horizontal:absolute;margin-left:85.05pt;mso-position-vertical-relative:page;margin-top:51.45pt;" coordsize="56114,63">
              <v:shape id="Shape 10220" style="position:absolute;width:56114;height:0;left:0;top:0;" coordsize="5611496,0" path="m0,0l5611496,0">
                <v:stroke weight="0.5pt" endcap="round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 xml:space="preserve">FEI </w:t>
    </w:r>
    <w:r>
      <w:tab/>
      <w:t xml:space="preserve"> </w:t>
    </w:r>
    <w:r>
      <w:tab/>
      <w:t xml:space="preserve">KPI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B3A05"/>
    <w:multiLevelType w:val="hybridMultilevel"/>
    <w:tmpl w:val="0D6C34FC"/>
    <w:lvl w:ilvl="0" w:tplc="041B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" w15:restartNumberingAfterBreak="0">
    <w:nsid w:val="09331DD0"/>
    <w:multiLevelType w:val="hybridMultilevel"/>
    <w:tmpl w:val="F1C21E92"/>
    <w:lvl w:ilvl="0" w:tplc="3AFEAE7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657CBAFC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780899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F808043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9CF8546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75B2CC2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BFEB6F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2D22D6C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F4585EBE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2" w15:restartNumberingAfterBreak="0">
    <w:nsid w:val="0CA53CF4"/>
    <w:multiLevelType w:val="hybridMultilevel"/>
    <w:tmpl w:val="201E8FFA"/>
    <w:lvl w:ilvl="0" w:tplc="0B8095C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3EEC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7CF4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2B8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74ADC9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40A6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33046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8472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6288A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DE7B13"/>
    <w:multiLevelType w:val="hybridMultilevel"/>
    <w:tmpl w:val="DB468832"/>
    <w:lvl w:ilvl="0" w:tplc="8EB0593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0F98B0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FFD8B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12FA4B3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71BEEFF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FE024CD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61D456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C57C9C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688AEED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4" w15:restartNumberingAfterBreak="0">
    <w:nsid w:val="11AD5254"/>
    <w:multiLevelType w:val="hybridMultilevel"/>
    <w:tmpl w:val="6AF0E574"/>
    <w:lvl w:ilvl="0" w:tplc="D3AE625A">
      <w:start w:val="1"/>
      <w:numFmt w:val="decimal"/>
      <w:lvlText w:val="%1."/>
      <w:lvlJc w:val="left"/>
      <w:pPr>
        <w:ind w:left="345" w:hanging="360"/>
      </w:pPr>
      <w:rPr>
        <w:rFonts w:hint="default"/>
        <w:sz w:val="32"/>
      </w:rPr>
    </w:lvl>
    <w:lvl w:ilvl="1" w:tplc="041B0019" w:tentative="1">
      <w:start w:val="1"/>
      <w:numFmt w:val="lowerLetter"/>
      <w:lvlText w:val="%2."/>
      <w:lvlJc w:val="left"/>
      <w:pPr>
        <w:ind w:left="1065" w:hanging="360"/>
      </w:pPr>
    </w:lvl>
    <w:lvl w:ilvl="2" w:tplc="041B001B" w:tentative="1">
      <w:start w:val="1"/>
      <w:numFmt w:val="lowerRoman"/>
      <w:lvlText w:val="%3."/>
      <w:lvlJc w:val="right"/>
      <w:pPr>
        <w:ind w:left="1785" w:hanging="180"/>
      </w:pPr>
    </w:lvl>
    <w:lvl w:ilvl="3" w:tplc="041B000F" w:tentative="1">
      <w:start w:val="1"/>
      <w:numFmt w:val="decimal"/>
      <w:lvlText w:val="%4."/>
      <w:lvlJc w:val="left"/>
      <w:pPr>
        <w:ind w:left="2505" w:hanging="360"/>
      </w:pPr>
    </w:lvl>
    <w:lvl w:ilvl="4" w:tplc="041B0019" w:tentative="1">
      <w:start w:val="1"/>
      <w:numFmt w:val="lowerLetter"/>
      <w:lvlText w:val="%5."/>
      <w:lvlJc w:val="left"/>
      <w:pPr>
        <w:ind w:left="3225" w:hanging="360"/>
      </w:pPr>
    </w:lvl>
    <w:lvl w:ilvl="5" w:tplc="041B001B" w:tentative="1">
      <w:start w:val="1"/>
      <w:numFmt w:val="lowerRoman"/>
      <w:lvlText w:val="%6."/>
      <w:lvlJc w:val="right"/>
      <w:pPr>
        <w:ind w:left="3945" w:hanging="180"/>
      </w:pPr>
    </w:lvl>
    <w:lvl w:ilvl="6" w:tplc="041B000F" w:tentative="1">
      <w:start w:val="1"/>
      <w:numFmt w:val="decimal"/>
      <w:lvlText w:val="%7."/>
      <w:lvlJc w:val="left"/>
      <w:pPr>
        <w:ind w:left="4665" w:hanging="360"/>
      </w:pPr>
    </w:lvl>
    <w:lvl w:ilvl="7" w:tplc="041B0019" w:tentative="1">
      <w:start w:val="1"/>
      <w:numFmt w:val="lowerLetter"/>
      <w:lvlText w:val="%8."/>
      <w:lvlJc w:val="left"/>
      <w:pPr>
        <w:ind w:left="5385" w:hanging="360"/>
      </w:pPr>
    </w:lvl>
    <w:lvl w:ilvl="8" w:tplc="041B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2A619C7"/>
    <w:multiLevelType w:val="hybridMultilevel"/>
    <w:tmpl w:val="3CB41206"/>
    <w:lvl w:ilvl="0" w:tplc="041B0001">
      <w:start w:val="1"/>
      <w:numFmt w:val="bullet"/>
      <w:lvlText w:val=""/>
      <w:lvlJc w:val="left"/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DB10B1"/>
    <w:multiLevelType w:val="hybridMultilevel"/>
    <w:tmpl w:val="04CAF882"/>
    <w:lvl w:ilvl="0" w:tplc="3DB84F88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E78E6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50FA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801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38820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BA43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9072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9E4B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E625C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013FF9"/>
    <w:multiLevelType w:val="hybridMultilevel"/>
    <w:tmpl w:val="F15E3B48"/>
    <w:lvl w:ilvl="0" w:tplc="041B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8" w15:restartNumberingAfterBreak="0">
    <w:nsid w:val="42A50609"/>
    <w:multiLevelType w:val="hybridMultilevel"/>
    <w:tmpl w:val="6E8A3D9A"/>
    <w:lvl w:ilvl="0" w:tplc="A232DA6C">
      <w:start w:val="1"/>
      <w:numFmt w:val="bullet"/>
      <w:lvlText w:val="•"/>
      <w:lvlJc w:val="left"/>
      <w:pPr>
        <w:ind w:left="1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6CE16C">
      <w:start w:val="1"/>
      <w:numFmt w:val="bullet"/>
      <w:lvlText w:val="o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50A012">
      <w:start w:val="1"/>
      <w:numFmt w:val="bullet"/>
      <w:lvlText w:val="▪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CE4D5C">
      <w:start w:val="1"/>
      <w:numFmt w:val="bullet"/>
      <w:lvlText w:val="•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2CA98">
      <w:start w:val="1"/>
      <w:numFmt w:val="bullet"/>
      <w:lvlText w:val="o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8AA80A">
      <w:start w:val="1"/>
      <w:numFmt w:val="bullet"/>
      <w:lvlText w:val="▪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484E80">
      <w:start w:val="1"/>
      <w:numFmt w:val="bullet"/>
      <w:lvlText w:val="•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544558">
      <w:start w:val="1"/>
      <w:numFmt w:val="bullet"/>
      <w:lvlText w:val="o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1EFA54">
      <w:start w:val="1"/>
      <w:numFmt w:val="bullet"/>
      <w:lvlText w:val="▪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7058A"/>
    <w:multiLevelType w:val="hybridMultilevel"/>
    <w:tmpl w:val="7FF206C2"/>
    <w:lvl w:ilvl="0" w:tplc="ACB07F4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DAF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14B89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FC3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38F7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20E66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443E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E99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ECFE2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0A43E32"/>
    <w:multiLevelType w:val="hybridMultilevel"/>
    <w:tmpl w:val="A92A3DF4"/>
    <w:lvl w:ilvl="0" w:tplc="1D56E3C0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9A62C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4C983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A8CA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3C8B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F6B24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FC4A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65063A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A84DF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D61F93"/>
    <w:multiLevelType w:val="multilevel"/>
    <w:tmpl w:val="6936B876"/>
    <w:lvl w:ilvl="0">
      <w:start w:val="1"/>
      <w:numFmt w:val="decimal"/>
      <w:pStyle w:val="Nadpis1"/>
      <w:lvlText w:val="%1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Nadpis2"/>
      <w:lvlText w:val="%1.%2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Nadpis3"/>
      <w:lvlText w:val="%1.%2.%3."/>
      <w:lvlJc w:val="left"/>
      <w:pPr>
        <w:ind w:left="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A690122"/>
    <w:multiLevelType w:val="hybridMultilevel"/>
    <w:tmpl w:val="8BDE2438"/>
    <w:lvl w:ilvl="0" w:tplc="041B0001">
      <w:start w:val="1"/>
      <w:numFmt w:val="bullet"/>
      <w:lvlText w:val=""/>
      <w:lvlJc w:val="left"/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E23CD5"/>
    <w:multiLevelType w:val="hybridMultilevel"/>
    <w:tmpl w:val="D9C4C734"/>
    <w:lvl w:ilvl="0" w:tplc="9F0C3D1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F9FCF5F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C5305A3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5166425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81DE8BF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179074A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B8CAD7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AA8AFD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E9E0D3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abstractNum w:abstractNumId="14" w15:restartNumberingAfterBreak="0">
    <w:nsid w:val="7F942AC3"/>
    <w:multiLevelType w:val="hybridMultilevel"/>
    <w:tmpl w:val="6644C9E0"/>
    <w:lvl w:ilvl="0" w:tplc="11622B9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AC027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86E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9A94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C80A6E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6A46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AA3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EED56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B102C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13"/>
  </w:num>
  <w:num w:numId="3">
    <w:abstractNumId w:val="3"/>
  </w:num>
  <w:num w:numId="4">
    <w:abstractNumId w:val="2"/>
  </w:num>
  <w:num w:numId="5">
    <w:abstractNumId w:val="9"/>
  </w:num>
  <w:num w:numId="6">
    <w:abstractNumId w:val="14"/>
  </w:num>
  <w:num w:numId="7">
    <w:abstractNumId w:val="8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82B"/>
    <w:rsid w:val="000F315C"/>
    <w:rsid w:val="002721DB"/>
    <w:rsid w:val="0036430C"/>
    <w:rsid w:val="003F7FE5"/>
    <w:rsid w:val="004829AA"/>
    <w:rsid w:val="00504F50"/>
    <w:rsid w:val="005541A9"/>
    <w:rsid w:val="0057282B"/>
    <w:rsid w:val="006721C2"/>
    <w:rsid w:val="00820DE6"/>
    <w:rsid w:val="00867788"/>
    <w:rsid w:val="00874583"/>
    <w:rsid w:val="008B0D78"/>
    <w:rsid w:val="008D2920"/>
    <w:rsid w:val="00946D20"/>
    <w:rsid w:val="00A1379D"/>
    <w:rsid w:val="00A62D9A"/>
    <w:rsid w:val="00AC5B54"/>
    <w:rsid w:val="00AC7D1E"/>
    <w:rsid w:val="00AF7002"/>
    <w:rsid w:val="00B878A5"/>
    <w:rsid w:val="00C92B39"/>
    <w:rsid w:val="00CB407B"/>
    <w:rsid w:val="00D03AC1"/>
    <w:rsid w:val="00D10DB4"/>
    <w:rsid w:val="00D811CE"/>
    <w:rsid w:val="00DE3A8D"/>
    <w:rsid w:val="00E6586B"/>
    <w:rsid w:val="00E942B0"/>
    <w:rsid w:val="00F44C88"/>
    <w:rsid w:val="00F470EB"/>
    <w:rsid w:val="00F67AF4"/>
    <w:rsid w:val="00F82F01"/>
    <w:rsid w:val="00FE0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206B0"/>
  <w15:docId w15:val="{762DD4F4-FBC9-49EF-B15A-148E32D4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3"/>
      <w:ind w:left="439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numPr>
        <w:numId w:val="10"/>
      </w:numPr>
      <w:spacing w:after="66"/>
      <w:outlineLvl w:val="0"/>
    </w:pPr>
    <w:rPr>
      <w:rFonts w:ascii="Calibri" w:eastAsia="Calibri" w:hAnsi="Calibri" w:cs="Calibri"/>
      <w:color w:val="000000"/>
      <w:sz w:val="32"/>
    </w:rPr>
  </w:style>
  <w:style w:type="paragraph" w:styleId="Nadpis2">
    <w:name w:val="heading 2"/>
    <w:next w:val="Normlny"/>
    <w:link w:val="Nadpis2Char"/>
    <w:uiPriority w:val="9"/>
    <w:unhideWhenUsed/>
    <w:qFormat/>
    <w:pPr>
      <w:keepNext/>
      <w:keepLines/>
      <w:numPr>
        <w:ilvl w:val="1"/>
        <w:numId w:val="10"/>
      </w:numPr>
      <w:spacing w:after="121"/>
      <w:outlineLvl w:val="1"/>
    </w:pPr>
    <w:rPr>
      <w:rFonts w:ascii="Calibri" w:eastAsia="Calibri" w:hAnsi="Calibri" w:cs="Calibri"/>
      <w:color w:val="000000"/>
      <w:sz w:val="26"/>
    </w:rPr>
  </w:style>
  <w:style w:type="paragraph" w:styleId="Nadpis3">
    <w:name w:val="heading 3"/>
    <w:next w:val="Normlny"/>
    <w:link w:val="Nadpis3Char"/>
    <w:uiPriority w:val="9"/>
    <w:unhideWhenUsed/>
    <w:qFormat/>
    <w:pPr>
      <w:keepNext/>
      <w:keepLines/>
      <w:numPr>
        <w:ilvl w:val="2"/>
        <w:numId w:val="10"/>
      </w:numPr>
      <w:spacing w:after="304"/>
      <w:outlineLvl w:val="2"/>
    </w:pPr>
    <w:rPr>
      <w:rFonts w:ascii="Calibri" w:eastAsia="Calibri" w:hAnsi="Calibri" w:cs="Calibri"/>
      <w:color w:val="000000"/>
      <w:sz w:val="24"/>
    </w:rPr>
  </w:style>
  <w:style w:type="paragraph" w:styleId="Nadpis4">
    <w:name w:val="heading 4"/>
    <w:next w:val="Normlny"/>
    <w:link w:val="Nadpis4Char"/>
    <w:uiPriority w:val="9"/>
    <w:unhideWhenUsed/>
    <w:qFormat/>
    <w:pPr>
      <w:keepNext/>
      <w:keepLines/>
      <w:spacing w:after="304"/>
      <w:ind w:left="10" w:hanging="10"/>
      <w:outlineLvl w:val="3"/>
    </w:pPr>
    <w:rPr>
      <w:rFonts w:ascii="Calibri" w:eastAsia="Calibri" w:hAnsi="Calibri" w:cs="Calibri"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4Char">
    <w:name w:val="Nadpis 4 Char"/>
    <w:link w:val="Nadpis4"/>
    <w:rPr>
      <w:rFonts w:ascii="Calibri" w:eastAsia="Calibri" w:hAnsi="Calibri" w:cs="Calibri"/>
      <w:color w:val="000000"/>
      <w:sz w:val="24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6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32"/>
    </w:rPr>
  </w:style>
  <w:style w:type="character" w:customStyle="1" w:styleId="Nadpis3Char">
    <w:name w:val="Nadpis 3 Char"/>
    <w:link w:val="Nadpis3"/>
    <w:rPr>
      <w:rFonts w:ascii="Calibri" w:eastAsia="Calibri" w:hAnsi="Calibri" w:cs="Calibri"/>
      <w:color w:val="000000"/>
      <w:sz w:val="24"/>
    </w:rPr>
  </w:style>
  <w:style w:type="paragraph" w:styleId="Obsah1">
    <w:name w:val="toc 1"/>
    <w:hidden/>
    <w:uiPriority w:val="39"/>
    <w:pPr>
      <w:spacing w:after="230"/>
      <w:ind w:left="26" w:right="23" w:hanging="10"/>
      <w:jc w:val="both"/>
    </w:pPr>
    <w:rPr>
      <w:rFonts w:ascii="Calibri" w:eastAsia="Calibri" w:hAnsi="Calibri" w:cs="Calibri"/>
      <w:color w:val="000000"/>
    </w:rPr>
  </w:style>
  <w:style w:type="paragraph" w:styleId="Obsah2">
    <w:name w:val="toc 2"/>
    <w:hidden/>
    <w:uiPriority w:val="39"/>
    <w:pPr>
      <w:spacing w:after="230"/>
      <w:ind w:left="246" w:right="23" w:hanging="10"/>
      <w:jc w:val="both"/>
    </w:pPr>
    <w:rPr>
      <w:rFonts w:ascii="Calibri" w:eastAsia="Calibri" w:hAnsi="Calibri" w:cs="Calibri"/>
      <w:color w:val="000000"/>
    </w:rPr>
  </w:style>
  <w:style w:type="paragraph" w:styleId="Obsah3">
    <w:name w:val="toc 3"/>
    <w:hidden/>
    <w:uiPriority w:val="39"/>
    <w:pPr>
      <w:spacing w:after="230"/>
      <w:ind w:left="453" w:right="23" w:hanging="10"/>
      <w:jc w:val="both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ekzoznamu">
    <w:name w:val="List Paragraph"/>
    <w:basedOn w:val="Normlny"/>
    <w:uiPriority w:val="34"/>
    <w:qFormat/>
    <w:rsid w:val="002721D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2721D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F82F01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F82F01"/>
    <w:rPr>
      <w:color w:val="954F72" w:themeColor="followedHyperlink"/>
      <w:u w:val="single"/>
    </w:rPr>
  </w:style>
  <w:style w:type="paragraph" w:styleId="Popis">
    <w:name w:val="caption"/>
    <w:basedOn w:val="Normlny"/>
    <w:next w:val="Normlny"/>
    <w:uiPriority w:val="35"/>
    <w:unhideWhenUsed/>
    <w:qFormat/>
    <w:rsid w:val="00F67A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F67AF4"/>
    <w:pPr>
      <w:spacing w:after="0"/>
      <w:ind w:left="0"/>
    </w:p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F67AF4"/>
    <w:pPr>
      <w:spacing w:after="0" w:line="240" w:lineRule="auto"/>
    </w:pPr>
    <w:rPr>
      <w:sz w:val="20"/>
      <w:szCs w:val="20"/>
    </w:rPr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F67AF4"/>
    <w:rPr>
      <w:rFonts w:ascii="Calibri" w:eastAsia="Calibri" w:hAnsi="Calibri" w:cs="Calibri"/>
      <w:color w:val="000000"/>
      <w:sz w:val="20"/>
      <w:szCs w:val="20"/>
    </w:rPr>
  </w:style>
  <w:style w:type="character" w:styleId="Odkaznavysvetlivku">
    <w:name w:val="endnote reference"/>
    <w:basedOn w:val="Predvolenpsmoodseku"/>
    <w:uiPriority w:val="99"/>
    <w:semiHidden/>
    <w:unhideWhenUsed/>
    <w:rsid w:val="00F67AF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7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yperlink" Target="https://glitch.com/edit/" TargetMode="Externa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kucko99/pg1-zadanie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FD8AC-9CD4-47AB-A12C-50264FDEB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8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Kucko</dc:creator>
  <cp:keywords/>
  <cp:lastModifiedBy>Samuel Kucko</cp:lastModifiedBy>
  <cp:revision>8</cp:revision>
  <dcterms:created xsi:type="dcterms:W3CDTF">2021-11-23T10:55:00Z</dcterms:created>
  <dcterms:modified xsi:type="dcterms:W3CDTF">2022-01-30T20:30:00Z</dcterms:modified>
</cp:coreProperties>
</file>