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C18" w:rsidRDefault="00B02AB5" w:rsidP="00B02AB5">
      <w:pPr>
        <w:jc w:val="center"/>
        <w:rPr>
          <w:rFonts w:ascii="Arial" w:hAnsi="Arial" w:cs="Arial"/>
          <w:sz w:val="32"/>
        </w:rPr>
      </w:pPr>
      <w:r>
        <w:rPr>
          <w:rFonts w:ascii="Arial" w:hAnsi="Arial" w:cs="Arial"/>
          <w:sz w:val="32"/>
        </w:rPr>
        <w:t>Заголовок</w:t>
      </w:r>
    </w:p>
    <w:p w:rsidR="00B02AB5" w:rsidRDefault="00B02AB5" w:rsidP="00B02AB5">
      <w:pPr>
        <w:jc w:val="center"/>
        <w:rPr>
          <w:rFonts w:ascii="Arial" w:hAnsi="Arial" w:cs="Arial"/>
          <w:sz w:val="32"/>
        </w:rPr>
      </w:pPr>
    </w:p>
    <w:p w:rsidR="00B02AB5" w:rsidRPr="00B02AB5" w:rsidRDefault="00B02AB5" w:rsidP="00B02AB5">
      <w:pPr>
        <w:pStyle w:val="futurismarkdown-paragraph"/>
        <w:shd w:val="clear" w:color="auto" w:fill="FFFFFF"/>
        <w:spacing w:before="0" w:beforeAutospacing="0" w:after="0" w:afterAutospacing="0"/>
        <w:jc w:val="right"/>
        <w:rPr>
          <w:b/>
          <w:color w:val="333333"/>
          <w:sz w:val="20"/>
        </w:rPr>
      </w:pPr>
      <w:r w:rsidRPr="00B02AB5">
        <w:rPr>
          <w:b/>
          <w:color w:val="333333"/>
          <w:sz w:val="20"/>
        </w:rPr>
        <w:t>Представь, что ты сидишь за столом. Перед тобой лежат салфетки. Какую салфетку ты бы взяла? Ту, что слева, или ту, что справа?  Правильно будет [левую]. </w:t>
      </w:r>
    </w:p>
    <w:p w:rsidR="00B02AB5" w:rsidRPr="00B02AB5" w:rsidRDefault="00B02AB5" w:rsidP="00B02AB5">
      <w:pPr>
        <w:pStyle w:val="futurismarkdown-paragraph"/>
        <w:shd w:val="clear" w:color="auto" w:fill="FFFFFF"/>
        <w:spacing w:before="0" w:beforeAutospacing="0" w:after="0" w:afterAutospacing="0"/>
        <w:rPr>
          <w:b/>
          <w:color w:val="333333"/>
          <w:sz w:val="20"/>
        </w:rPr>
      </w:pPr>
    </w:p>
    <w:p w:rsidR="00B02AB5" w:rsidRDefault="00B02AB5" w:rsidP="00B02AB5">
      <w:pPr>
        <w:spacing w:after="0" w:line="360" w:lineRule="auto"/>
        <w:ind w:firstLine="1134"/>
        <w:rPr>
          <w:rFonts w:ascii="Times New Roman" w:hAnsi="Times New Roman" w:cs="Times New Roman"/>
          <w:i/>
          <w:color w:val="333333"/>
          <w:sz w:val="24"/>
          <w:shd w:val="clear" w:color="auto" w:fill="FFFFFF"/>
        </w:rPr>
      </w:pPr>
      <w:r w:rsidRPr="00B02AB5">
        <w:rPr>
          <w:rFonts w:ascii="Times New Roman" w:hAnsi="Times New Roman" w:cs="Times New Roman"/>
          <w:i/>
          <w:color w:val="333333"/>
          <w:sz w:val="24"/>
          <w:shd w:val="clear" w:color="auto" w:fill="FFFFFF"/>
        </w:rPr>
        <w:t xml:space="preserve">Но в более широком </w:t>
      </w:r>
      <w:r w:rsidRPr="00B02AB5">
        <w:rPr>
          <w:rFonts w:ascii="Times New Roman" w:hAnsi="Times New Roman" w:cs="Times New Roman"/>
          <w:i/>
          <w:color w:val="333333"/>
          <w:sz w:val="24"/>
          <w:u w:val="single"/>
          <w:shd w:val="clear" w:color="auto" w:fill="FFFFFF"/>
        </w:rPr>
        <w:t>смысле</w:t>
      </w:r>
      <w:r w:rsidRPr="00B02AB5">
        <w:rPr>
          <w:rFonts w:ascii="Times New Roman" w:hAnsi="Times New Roman" w:cs="Times New Roman"/>
          <w:i/>
          <w:color w:val="333333"/>
          <w:sz w:val="24"/>
          <w:shd w:val="clear" w:color="auto" w:fill="FFFFFF"/>
        </w:rPr>
        <w:t xml:space="preserve"> общества это неправильно. Возможно, </w:t>
      </w:r>
      <w:r w:rsidRPr="00B02AB5">
        <w:rPr>
          <w:rFonts w:ascii="Times New Roman" w:hAnsi="Times New Roman" w:cs="Times New Roman"/>
          <w:i/>
          <w:color w:val="333333"/>
          <w:sz w:val="24"/>
          <w:u w:val="single"/>
          <w:shd w:val="clear" w:color="auto" w:fill="FFFFFF"/>
        </w:rPr>
        <w:t>я</w:t>
      </w:r>
      <w:r w:rsidRPr="00B02AB5">
        <w:rPr>
          <w:rFonts w:ascii="Times New Roman" w:hAnsi="Times New Roman" w:cs="Times New Roman"/>
          <w:i/>
          <w:color w:val="333333"/>
          <w:sz w:val="24"/>
          <w:shd w:val="clear" w:color="auto" w:fill="FFFFFF"/>
        </w:rPr>
        <w:t xml:space="preserve"> бы даже заменил общество </w:t>
      </w:r>
      <w:r w:rsidRPr="00B02AB5">
        <w:rPr>
          <w:rFonts w:ascii="Times New Roman" w:hAnsi="Times New Roman" w:cs="Times New Roman"/>
          <w:i/>
          <w:color w:val="333333"/>
          <w:sz w:val="24"/>
          <w:u w:val="single"/>
          <w:shd w:val="clear" w:color="auto" w:fill="FFFFFF"/>
        </w:rPr>
        <w:t>на</w:t>
      </w:r>
      <w:r w:rsidRPr="00B02AB5">
        <w:rPr>
          <w:rFonts w:ascii="Times New Roman" w:hAnsi="Times New Roman" w:cs="Times New Roman"/>
          <w:i/>
          <w:color w:val="333333"/>
          <w:sz w:val="24"/>
          <w:shd w:val="clear" w:color="auto" w:fill="FFFFFF"/>
        </w:rPr>
        <w:t xml:space="preserve"> вселенную. Правильный ответ — «это </w:t>
      </w:r>
      <w:r w:rsidRPr="00B02AB5">
        <w:rPr>
          <w:rFonts w:ascii="Times New Roman" w:hAnsi="Times New Roman" w:cs="Times New Roman"/>
          <w:i/>
          <w:color w:val="333333"/>
          <w:sz w:val="24"/>
          <w:u w:val="single"/>
          <w:shd w:val="clear" w:color="auto" w:fill="FFFFFF"/>
        </w:rPr>
        <w:t>определяется</w:t>
      </w:r>
      <w:r w:rsidRPr="00B02AB5">
        <w:rPr>
          <w:rFonts w:ascii="Times New Roman" w:hAnsi="Times New Roman" w:cs="Times New Roman"/>
          <w:i/>
          <w:color w:val="333333"/>
          <w:sz w:val="24"/>
          <w:shd w:val="clear" w:color="auto" w:fill="FFFFFF"/>
        </w:rPr>
        <w:t xml:space="preserve"> тем, кто первым возьмёт </w:t>
      </w:r>
      <w:r w:rsidRPr="00B02AB5">
        <w:rPr>
          <w:rFonts w:ascii="Times New Roman" w:hAnsi="Times New Roman" w:cs="Times New Roman"/>
          <w:i/>
          <w:color w:val="333333"/>
          <w:sz w:val="24"/>
          <w:u w:val="single"/>
          <w:shd w:val="clear" w:color="auto" w:fill="FFFFFF"/>
        </w:rPr>
        <w:t>свою</w:t>
      </w:r>
      <w:r w:rsidRPr="00B02AB5">
        <w:rPr>
          <w:rFonts w:ascii="Times New Roman" w:hAnsi="Times New Roman" w:cs="Times New Roman"/>
          <w:i/>
          <w:color w:val="333333"/>
          <w:sz w:val="24"/>
          <w:shd w:val="clear" w:color="auto" w:fill="FFFFFF"/>
        </w:rPr>
        <w:t xml:space="preserve"> салфетку». </w:t>
      </w:r>
    </w:p>
    <w:p w:rsidR="00B02AB5" w:rsidRDefault="00B02AB5" w:rsidP="00B02AB5">
      <w:pPr>
        <w:spacing w:before="360" w:after="0" w:line="480" w:lineRule="auto"/>
        <w:jc w:val="both"/>
        <w:rPr>
          <w:rFonts w:ascii="Arial" w:hAnsi="Arial" w:cs="Arial"/>
          <w:color w:val="FF0000"/>
          <w:shd w:val="clear" w:color="auto" w:fill="FFFFFF"/>
        </w:rPr>
      </w:pPr>
      <w:r w:rsidRPr="00B02AB5">
        <w:rPr>
          <w:rFonts w:ascii="Arial" w:hAnsi="Arial" w:cs="Arial"/>
          <w:color w:val="FF0000"/>
          <w:shd w:val="clear" w:color="auto" w:fill="FFFFFF"/>
        </w:rPr>
        <w:t>Если первый берёт салфетку справа от себя, то у остальных нет иного выбора, кроме как тоже взять салфетку справа от себя. То же самое относится и к левой стороне. Все остальные возьмут салфетку слева, потому что у них нет другого выбора.</w:t>
      </w:r>
    </w:p>
    <w:p w:rsidR="00B02AB5" w:rsidRDefault="00B02AB5" w:rsidP="00B02AB5">
      <w:pPr>
        <w:spacing w:after="0" w:line="320" w:lineRule="exact"/>
        <w:jc w:val="center"/>
        <w:rPr>
          <w:rFonts w:ascii="Tahoma" w:hAnsi="Tahoma" w:cs="Tahoma"/>
          <w:color w:val="333333"/>
          <w:sz w:val="28"/>
          <w:shd w:val="clear" w:color="auto" w:fill="FFFFFF"/>
        </w:rPr>
      </w:pPr>
      <w:r w:rsidRPr="00B02AB5">
        <w:rPr>
          <w:rFonts w:ascii="Tahoma" w:hAnsi="Tahoma" w:cs="Tahoma"/>
          <w:color w:val="333333"/>
          <w:sz w:val="28"/>
          <w:shd w:val="clear" w:color="auto" w:fill="FFFFFF"/>
        </w:rPr>
        <w:t xml:space="preserve">В </w:t>
      </w:r>
      <w:r w:rsidRPr="00B02AB5">
        <w:rPr>
          <w:rFonts w:ascii="Tahoma" w:hAnsi="Tahoma" w:cs="Tahoma"/>
          <w:color w:val="333333"/>
          <w:sz w:val="28"/>
          <w:shd w:val="clear" w:color="auto" w:fill="FFFFFF"/>
          <w:vertAlign w:val="superscript"/>
        </w:rPr>
        <w:t>каждой</w:t>
      </w:r>
      <w:r w:rsidRPr="00B02AB5">
        <w:rPr>
          <w:rFonts w:ascii="Tahoma" w:hAnsi="Tahoma" w:cs="Tahoma"/>
          <w:color w:val="333333"/>
          <w:sz w:val="28"/>
          <w:shd w:val="clear" w:color="auto" w:fill="FFFFFF"/>
        </w:rPr>
        <w:t xml:space="preserve"> эпоху… </w:t>
      </w:r>
      <w:r w:rsidRPr="00B02AB5">
        <w:rPr>
          <w:rFonts w:ascii="Tahoma" w:hAnsi="Tahoma" w:cs="Tahoma"/>
          <w:color w:val="333333"/>
          <w:sz w:val="28"/>
          <w:shd w:val="clear" w:color="auto" w:fill="FFFFFF"/>
          <w:vertAlign w:val="subscript"/>
        </w:rPr>
        <w:t>этот</w:t>
      </w:r>
      <w:r w:rsidRPr="00B02AB5">
        <w:rPr>
          <w:rFonts w:ascii="Tahoma" w:hAnsi="Tahoma" w:cs="Tahoma"/>
          <w:color w:val="333333"/>
          <w:sz w:val="28"/>
          <w:shd w:val="clear" w:color="auto" w:fill="FFFFFF"/>
        </w:rPr>
        <w:t xml:space="preserve"> мир </w:t>
      </w:r>
      <w:r w:rsidRPr="00B02AB5">
        <w:rPr>
          <w:rFonts w:ascii="Tahoma" w:hAnsi="Tahoma" w:cs="Tahoma"/>
          <w:color w:val="333333"/>
          <w:sz w:val="28"/>
          <w:shd w:val="clear" w:color="auto" w:fill="FFFFFF"/>
          <w:vertAlign w:val="superscript"/>
        </w:rPr>
        <w:t>действовал</w:t>
      </w:r>
      <w:r w:rsidRPr="00B02AB5">
        <w:rPr>
          <w:rFonts w:ascii="Tahoma" w:hAnsi="Tahoma" w:cs="Tahoma"/>
          <w:color w:val="333333"/>
          <w:sz w:val="28"/>
          <w:shd w:val="clear" w:color="auto" w:fill="FFFFFF"/>
        </w:rPr>
        <w:t xml:space="preserve"> по </w:t>
      </w:r>
      <w:r w:rsidRPr="00B02AB5">
        <w:rPr>
          <w:rFonts w:ascii="Tahoma" w:hAnsi="Tahoma" w:cs="Tahoma"/>
          <w:color w:val="333333"/>
          <w:sz w:val="28"/>
          <w:shd w:val="clear" w:color="auto" w:fill="FFFFFF"/>
          <w:vertAlign w:val="subscript"/>
        </w:rPr>
        <w:t>принципу</w:t>
      </w:r>
      <w:r w:rsidRPr="00B02AB5">
        <w:rPr>
          <w:rFonts w:ascii="Tahoma" w:hAnsi="Tahoma" w:cs="Tahoma"/>
          <w:color w:val="333333"/>
          <w:sz w:val="28"/>
          <w:shd w:val="clear" w:color="auto" w:fill="FFFFFF"/>
        </w:rPr>
        <w:t xml:space="preserve"> салфетки. </w:t>
      </w:r>
      <w:r w:rsidRPr="00B02AB5">
        <w:rPr>
          <w:rFonts w:ascii="Tahoma" w:hAnsi="Tahoma" w:cs="Tahoma"/>
          <w:color w:val="333333"/>
          <w:sz w:val="28"/>
          <w:shd w:val="clear" w:color="auto" w:fill="FFFFFF"/>
          <w:vertAlign w:val="superscript"/>
        </w:rPr>
        <w:t>И</w:t>
      </w:r>
      <w:r w:rsidRPr="00B02AB5">
        <w:rPr>
          <w:rFonts w:ascii="Tahoma" w:hAnsi="Tahoma" w:cs="Tahoma"/>
          <w:color w:val="333333"/>
          <w:sz w:val="28"/>
          <w:shd w:val="clear" w:color="auto" w:fill="FFFFFF"/>
        </w:rPr>
        <w:t xml:space="preserve"> тот, </w:t>
      </w:r>
      <w:r w:rsidRPr="00B02AB5">
        <w:rPr>
          <w:rFonts w:ascii="Tahoma" w:hAnsi="Tahoma" w:cs="Tahoma"/>
          <w:color w:val="333333"/>
          <w:sz w:val="28"/>
          <w:shd w:val="clear" w:color="auto" w:fill="FFFFFF"/>
          <w:vertAlign w:val="superscript"/>
        </w:rPr>
        <w:t>кто</w:t>
      </w:r>
      <w:r w:rsidRPr="00B02AB5">
        <w:rPr>
          <w:rFonts w:ascii="Tahoma" w:hAnsi="Tahoma" w:cs="Tahoma"/>
          <w:color w:val="333333"/>
          <w:sz w:val="28"/>
          <w:shd w:val="clear" w:color="auto" w:fill="FFFFFF"/>
        </w:rPr>
        <w:t xml:space="preserve"> </w:t>
      </w:r>
      <w:r w:rsidRPr="00B02AB5">
        <w:rPr>
          <w:rFonts w:ascii="Tahoma" w:hAnsi="Tahoma" w:cs="Tahoma"/>
          <w:color w:val="333333"/>
          <w:sz w:val="28"/>
          <w:shd w:val="clear" w:color="auto" w:fill="FFFFFF"/>
          <w:vertAlign w:val="subscript"/>
        </w:rPr>
        <w:t>первым</w:t>
      </w:r>
      <w:r w:rsidRPr="00B02AB5">
        <w:rPr>
          <w:rFonts w:ascii="Tahoma" w:hAnsi="Tahoma" w:cs="Tahoma"/>
          <w:color w:val="333333"/>
          <w:sz w:val="28"/>
          <w:shd w:val="clear" w:color="auto" w:fill="FFFFFF"/>
        </w:rPr>
        <w:t xml:space="preserve"> берёт </w:t>
      </w:r>
      <w:r w:rsidRPr="00B02AB5">
        <w:rPr>
          <w:rFonts w:ascii="Tahoma" w:hAnsi="Tahoma" w:cs="Tahoma"/>
          <w:color w:val="333333"/>
          <w:sz w:val="28"/>
          <w:shd w:val="clear" w:color="auto" w:fill="FFFFFF"/>
          <w:vertAlign w:val="superscript"/>
        </w:rPr>
        <w:t>салфетку</w:t>
      </w:r>
      <w:r w:rsidRPr="00B02AB5">
        <w:rPr>
          <w:rFonts w:ascii="Tahoma" w:hAnsi="Tahoma" w:cs="Tahoma"/>
          <w:color w:val="333333"/>
          <w:sz w:val="28"/>
          <w:shd w:val="clear" w:color="auto" w:fill="FFFFFF"/>
        </w:rPr>
        <w:t xml:space="preserve">, должен </w:t>
      </w:r>
      <w:r w:rsidRPr="00B02AB5">
        <w:rPr>
          <w:rFonts w:ascii="Tahoma" w:hAnsi="Tahoma" w:cs="Tahoma"/>
          <w:color w:val="333333"/>
          <w:sz w:val="28"/>
          <w:shd w:val="clear" w:color="auto" w:fill="FFFFFF"/>
          <w:vertAlign w:val="subscript"/>
        </w:rPr>
        <w:t>быть</w:t>
      </w:r>
      <w:r w:rsidRPr="00B02AB5">
        <w:rPr>
          <w:rFonts w:ascii="Tahoma" w:hAnsi="Tahoma" w:cs="Tahoma"/>
          <w:color w:val="333333"/>
          <w:sz w:val="28"/>
          <w:shd w:val="clear" w:color="auto" w:fill="FFFFFF"/>
        </w:rPr>
        <w:t xml:space="preserve"> уважаемым </w:t>
      </w:r>
      <w:r w:rsidRPr="00B02AB5">
        <w:rPr>
          <w:rFonts w:ascii="Tahoma" w:hAnsi="Tahoma" w:cs="Tahoma"/>
          <w:color w:val="333333"/>
          <w:sz w:val="28"/>
          <w:shd w:val="clear" w:color="auto" w:fill="FFFFFF"/>
          <w:vertAlign w:val="superscript"/>
        </w:rPr>
        <w:t>всеми</w:t>
      </w:r>
      <w:r w:rsidRPr="00B02AB5">
        <w:rPr>
          <w:rFonts w:ascii="Tahoma" w:hAnsi="Tahoma" w:cs="Tahoma"/>
          <w:color w:val="333333"/>
          <w:sz w:val="28"/>
          <w:shd w:val="clear" w:color="auto" w:fill="FFFFFF"/>
        </w:rPr>
        <w:t xml:space="preserve"> человеком. </w:t>
      </w:r>
      <w:r w:rsidRPr="00B02AB5">
        <w:rPr>
          <w:rFonts w:ascii="Tahoma" w:hAnsi="Tahoma" w:cs="Tahoma"/>
          <w:color w:val="333333"/>
          <w:sz w:val="28"/>
          <w:shd w:val="clear" w:color="auto" w:fill="FFFFFF"/>
          <w:vertAlign w:val="subscript"/>
        </w:rPr>
        <w:t>Не</w:t>
      </w:r>
      <w:r w:rsidRPr="00B02AB5">
        <w:rPr>
          <w:rFonts w:ascii="Tahoma" w:hAnsi="Tahoma" w:cs="Tahoma"/>
          <w:color w:val="333333"/>
          <w:sz w:val="28"/>
          <w:shd w:val="clear" w:color="auto" w:fill="FFFFFF"/>
        </w:rPr>
        <w:t xml:space="preserve"> то </w:t>
      </w:r>
      <w:r w:rsidRPr="00B02AB5">
        <w:rPr>
          <w:rFonts w:ascii="Tahoma" w:hAnsi="Tahoma" w:cs="Tahoma"/>
          <w:color w:val="333333"/>
          <w:sz w:val="28"/>
          <w:shd w:val="clear" w:color="auto" w:fill="FFFFFF"/>
          <w:vertAlign w:val="superscript"/>
        </w:rPr>
        <w:t>чтобы</w:t>
      </w:r>
      <w:r w:rsidRPr="00B02AB5">
        <w:rPr>
          <w:rFonts w:ascii="Tahoma" w:hAnsi="Tahoma" w:cs="Tahoma"/>
          <w:color w:val="333333"/>
          <w:sz w:val="28"/>
          <w:shd w:val="clear" w:color="auto" w:fill="FFFFFF"/>
        </w:rPr>
        <w:t xml:space="preserve"> любой </w:t>
      </w:r>
      <w:r w:rsidRPr="00B02AB5">
        <w:rPr>
          <w:rFonts w:ascii="Tahoma" w:hAnsi="Tahoma" w:cs="Tahoma"/>
          <w:color w:val="333333"/>
          <w:sz w:val="28"/>
          <w:shd w:val="clear" w:color="auto" w:fill="FFFFFF"/>
          <w:vertAlign w:val="subscript"/>
        </w:rPr>
        <w:t>мог</w:t>
      </w:r>
      <w:r w:rsidRPr="00B02AB5">
        <w:rPr>
          <w:rFonts w:ascii="Tahoma" w:hAnsi="Tahoma" w:cs="Tahoma"/>
          <w:color w:val="333333"/>
          <w:sz w:val="28"/>
          <w:shd w:val="clear" w:color="auto" w:fill="FFFFFF"/>
        </w:rPr>
        <w:t xml:space="preserve"> выполнять </w:t>
      </w:r>
      <w:r w:rsidRPr="00B02AB5">
        <w:rPr>
          <w:rFonts w:ascii="Tahoma" w:hAnsi="Tahoma" w:cs="Tahoma"/>
          <w:color w:val="333333"/>
          <w:sz w:val="28"/>
          <w:shd w:val="clear" w:color="auto" w:fill="FFFFFF"/>
          <w:vertAlign w:val="superscript"/>
        </w:rPr>
        <w:t>эту</w:t>
      </w:r>
      <w:r w:rsidRPr="00B02AB5">
        <w:rPr>
          <w:rFonts w:ascii="Tahoma" w:hAnsi="Tahoma" w:cs="Tahoma"/>
          <w:color w:val="333333"/>
          <w:sz w:val="28"/>
          <w:shd w:val="clear" w:color="auto" w:fill="FFFFFF"/>
        </w:rPr>
        <w:t xml:space="preserve"> роль. </w:t>
      </w:r>
      <w:r>
        <w:rPr>
          <w:rFonts w:ascii="Tahoma" w:hAnsi="Tahoma" w:cs="Tahoma"/>
          <w:color w:val="333333"/>
          <w:sz w:val="28"/>
          <w:shd w:val="clear" w:color="auto" w:fill="FFFFFF"/>
          <w:vertAlign w:val="subscript"/>
        </w:rPr>
        <w:t>Те</w:t>
      </w:r>
      <w:r>
        <w:rPr>
          <w:rFonts w:ascii="Tahoma" w:hAnsi="Tahoma" w:cs="Tahoma"/>
          <w:color w:val="333333"/>
          <w:sz w:val="28"/>
          <w:shd w:val="clear" w:color="auto" w:fill="FFFFFF"/>
        </w:rPr>
        <w:t>,</w:t>
      </w:r>
      <w:r w:rsidRPr="00B02AB5">
        <w:rPr>
          <w:rFonts w:ascii="Tahoma" w:hAnsi="Tahoma" w:cs="Tahoma"/>
          <w:color w:val="333333"/>
          <w:sz w:val="28"/>
          <w:shd w:val="clear" w:color="auto" w:fill="FFFFFF"/>
        </w:rPr>
        <w:t xml:space="preserve"> кто </w:t>
      </w:r>
      <w:r w:rsidRPr="00B02AB5">
        <w:rPr>
          <w:rFonts w:ascii="Tahoma" w:hAnsi="Tahoma" w:cs="Tahoma"/>
          <w:color w:val="333333"/>
          <w:sz w:val="28"/>
          <w:shd w:val="clear" w:color="auto" w:fill="FFFFFF"/>
          <w:vertAlign w:val="superscript"/>
        </w:rPr>
        <w:t>деспотичен</w:t>
      </w:r>
      <w:r w:rsidRPr="00B02AB5">
        <w:rPr>
          <w:rFonts w:ascii="Tahoma" w:hAnsi="Tahoma" w:cs="Tahoma"/>
          <w:color w:val="333333"/>
          <w:sz w:val="28"/>
          <w:shd w:val="clear" w:color="auto" w:fill="FFFFFF"/>
        </w:rPr>
        <w:t xml:space="preserve"> или </w:t>
      </w:r>
      <w:r w:rsidRPr="00B02AB5">
        <w:rPr>
          <w:rFonts w:ascii="Tahoma" w:hAnsi="Tahoma" w:cs="Tahoma"/>
          <w:color w:val="333333"/>
          <w:sz w:val="28"/>
          <w:shd w:val="clear" w:color="auto" w:fill="FFFFFF"/>
          <w:vertAlign w:val="subscript"/>
        </w:rPr>
        <w:t>недостоин</w:t>
      </w:r>
      <w:r w:rsidRPr="00B02AB5">
        <w:rPr>
          <w:rFonts w:ascii="Tahoma" w:hAnsi="Tahoma" w:cs="Tahoma"/>
          <w:color w:val="333333"/>
          <w:sz w:val="28"/>
          <w:shd w:val="clear" w:color="auto" w:fill="FFFFFF"/>
        </w:rPr>
        <w:t xml:space="preserve">, будут </w:t>
      </w:r>
      <w:r w:rsidRPr="00B02AB5">
        <w:rPr>
          <w:rFonts w:ascii="Tahoma" w:hAnsi="Tahoma" w:cs="Tahoma"/>
          <w:color w:val="333333"/>
          <w:sz w:val="28"/>
          <w:shd w:val="clear" w:color="auto" w:fill="FFFFFF"/>
          <w:vertAlign w:val="superscript"/>
        </w:rPr>
        <w:t>презираемы</w:t>
      </w:r>
      <w:r w:rsidRPr="00B02AB5">
        <w:rPr>
          <w:rFonts w:ascii="Tahoma" w:hAnsi="Tahoma" w:cs="Tahoma"/>
          <w:color w:val="333333"/>
          <w:sz w:val="28"/>
          <w:shd w:val="clear" w:color="auto" w:fill="FFFFFF"/>
        </w:rPr>
        <w:t>.</w:t>
      </w:r>
    </w:p>
    <w:p w:rsidR="00B02AB5" w:rsidRDefault="00B02AB5" w:rsidP="00B02AB5">
      <w:pPr>
        <w:pBdr>
          <w:left w:val="thinThickLargeGap" w:sz="24" w:space="4" w:color="0070C0"/>
        </w:pBdr>
        <w:spacing w:after="0" w:line="320" w:lineRule="exact"/>
        <w:ind w:left="851"/>
        <w:rPr>
          <w:rFonts w:ascii="Arial" w:hAnsi="Arial" w:cs="Arial"/>
          <w:color w:val="385623" w:themeColor="accent6" w:themeShade="80"/>
          <w:shd w:val="clear" w:color="auto" w:fill="FFFFFF"/>
        </w:rPr>
      </w:pPr>
      <w:r w:rsidRPr="00B02AB5">
        <w:rPr>
          <w:rFonts w:ascii="Arial" w:hAnsi="Arial" w:cs="Arial"/>
          <w:color w:val="385623" w:themeColor="accent6" w:themeShade="80"/>
          <w:highlight w:val="lightGray"/>
          <w:shd w:val="clear" w:color="auto" w:fill="FFFFFF"/>
        </w:rPr>
        <w:t>В случае с этим столом… старший или хозяин партии возьмёт салфетку первым… потому что все уважают этих людей. Например, если бы Иисус Христос сидел за этим столом… неважно, кто ты, даже если ты Папа Римский, у тебя не будет выбора, кроме как взять свою салфетку после Иисуса Христа.</w:t>
      </w:r>
      <w:r w:rsidRPr="00B02AB5">
        <w:rPr>
          <w:rFonts w:ascii="Arial" w:hAnsi="Arial" w:cs="Arial"/>
          <w:color w:val="385623" w:themeColor="accent6" w:themeShade="80"/>
          <w:shd w:val="clear" w:color="auto" w:fill="FFFFFF"/>
        </w:rPr>
        <w:t> </w:t>
      </w:r>
    </w:p>
    <w:p w:rsidR="00B02AB5" w:rsidRPr="00B02AB5" w:rsidRDefault="00B02AB5" w:rsidP="00B02AB5">
      <w:pPr>
        <w:spacing w:after="0" w:line="240" w:lineRule="auto"/>
        <w:rPr>
          <w:rFonts w:ascii="Georgia" w:eastAsia="Times New Roman" w:hAnsi="Georgia" w:cs="Times New Roman"/>
          <w:color w:val="0000FF"/>
          <w:sz w:val="33"/>
          <w:szCs w:val="33"/>
          <w:lang w:eastAsia="ru-RU"/>
        </w:rPr>
      </w:pPr>
      <w:r w:rsidRPr="00B02AB5">
        <w:rPr>
          <w:rFonts w:ascii="Times New Roman" w:eastAsia="Times New Roman" w:hAnsi="Times New Roman" w:cs="Times New Roman"/>
          <w:sz w:val="24"/>
          <w:szCs w:val="24"/>
          <w:lang w:eastAsia="ru-RU"/>
        </w:rPr>
        <w:fldChar w:fldCharType="begin"/>
      </w:r>
      <w:r w:rsidRPr="00B02AB5">
        <w:rPr>
          <w:rFonts w:ascii="Times New Roman" w:eastAsia="Times New Roman" w:hAnsi="Times New Roman" w:cs="Times New Roman"/>
          <w:sz w:val="24"/>
          <w:szCs w:val="24"/>
          <w:lang w:eastAsia="ru-RU"/>
        </w:rPr>
        <w:instrText xml:space="preserve"> HYPERLINK "https://citaty.info/quote/74154" \t "_blank" </w:instrText>
      </w:r>
      <w:r w:rsidRPr="00B02AB5">
        <w:rPr>
          <w:rFonts w:ascii="Times New Roman" w:eastAsia="Times New Roman" w:hAnsi="Times New Roman" w:cs="Times New Roman"/>
          <w:sz w:val="24"/>
          <w:szCs w:val="24"/>
          <w:lang w:eastAsia="ru-RU"/>
        </w:rPr>
        <w:fldChar w:fldCharType="separate"/>
      </w:r>
    </w:p>
    <w:p w:rsidR="00B02AB5" w:rsidRPr="00B02AB5" w:rsidRDefault="00B02AB5" w:rsidP="00B02AB5">
      <w:pPr>
        <w:spacing w:after="0" w:line="240" w:lineRule="auto"/>
        <w:rPr>
          <w:rFonts w:ascii="Times New Roman" w:eastAsia="Times New Roman" w:hAnsi="Times New Roman" w:cs="Times New Roman"/>
          <w:color w:val="000000" w:themeColor="text1"/>
          <w:sz w:val="26"/>
          <w:szCs w:val="26"/>
          <w:lang w:eastAsia="ru-RU"/>
        </w:rPr>
      </w:pPr>
      <w:r w:rsidRPr="00B02AB5">
        <w:rPr>
          <w:rFonts w:ascii="Georgia" w:eastAsia="Times New Roman" w:hAnsi="Georgia" w:cs="Times New Roman"/>
          <w:color w:val="000000" w:themeColor="text1"/>
          <w:sz w:val="26"/>
          <w:szCs w:val="26"/>
          <w:highlight w:val="cyan"/>
          <w:lang w:eastAsia="ru-RU"/>
        </w:rPr>
        <w:t>Люди &lt;...&gt; любят выдумывать страшилищ и страхи. Тогда сами себе они кажутся не столь уродливыми и ужасными. Напиваясь до белой горячки, обманывая, воруя, исхлёстывая жен вожжами, моря голодом старую бабку, четвертуя топорами пойманную в курятнике лису или осыпая стрелами последнего оставшегося на свете единорога, они любят думать, что ужаснее и безобразнее их все-таки привидение, которое ходит на заре по хатам. Тогда у них легчает на душе. И им проще жить.</w:t>
      </w:r>
    </w:p>
    <w:p w:rsidR="00B02AB5" w:rsidRPr="00B02AB5" w:rsidRDefault="00B02AB5" w:rsidP="00B02AB5">
      <w:pPr>
        <w:rPr>
          <w:rFonts w:ascii="Georgia" w:eastAsia="Times New Roman" w:hAnsi="Georgia" w:cs="Times New Roman"/>
          <w:color w:val="0000FF"/>
          <w:sz w:val="33"/>
          <w:szCs w:val="33"/>
          <w:lang w:eastAsia="ru-RU"/>
        </w:rPr>
      </w:pPr>
      <w:r w:rsidRPr="00B02AB5">
        <w:rPr>
          <w:rFonts w:ascii="Times New Roman" w:eastAsia="Times New Roman" w:hAnsi="Times New Roman" w:cs="Times New Roman"/>
          <w:sz w:val="24"/>
          <w:szCs w:val="24"/>
          <w:lang w:eastAsia="ru-RU"/>
        </w:rPr>
        <w:fldChar w:fldCharType="end"/>
      </w:r>
    </w:p>
    <w:tbl>
      <w:tblPr>
        <w:tblStyle w:val="a3"/>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3C29E7" w:rsidRPr="00B02AB5" w:rsidTr="003C29E7">
        <w:tc>
          <w:tcPr>
            <w:tcW w:w="2500" w:type="pct"/>
          </w:tcPr>
          <w:p w:rsidR="003C29E7" w:rsidRPr="00B02AB5" w:rsidRDefault="003C29E7" w:rsidP="003C29E7">
            <w:pPr>
              <w:rPr>
                <w:rFonts w:ascii="Times New Roman" w:eastAsia="Times New Roman" w:hAnsi="Times New Roman" w:cs="Times New Roman"/>
                <w:color w:val="000000" w:themeColor="text1"/>
                <w:sz w:val="18"/>
                <w:szCs w:val="24"/>
                <w:lang w:eastAsia="ru-RU"/>
              </w:rPr>
            </w:pPr>
            <w:r w:rsidRPr="00B02AB5">
              <w:rPr>
                <w:rFonts w:ascii="Georgia" w:eastAsia="Times New Roman" w:hAnsi="Georgia" w:cs="Times New Roman"/>
                <w:color w:val="000000" w:themeColor="text1"/>
                <w:sz w:val="24"/>
                <w:szCs w:val="33"/>
                <w:lang w:eastAsia="ru-RU"/>
              </w:rPr>
              <w:t xml:space="preserve">Зло — </w:t>
            </w:r>
            <w:hyperlink r:id="rId5" w:history="1">
              <w:r w:rsidRPr="003C29E7">
                <w:rPr>
                  <w:rStyle w:val="a4"/>
                  <w:rFonts w:ascii="Georgia" w:eastAsia="Times New Roman" w:hAnsi="Georgia" w:cs="Times New Roman"/>
                  <w:sz w:val="24"/>
                  <w:szCs w:val="33"/>
                  <w:lang w:eastAsia="ru-RU"/>
                </w:rPr>
                <w:t>это</w:t>
              </w:r>
            </w:hyperlink>
            <w:r w:rsidRPr="00B02AB5">
              <w:rPr>
                <w:rFonts w:ascii="Georgia" w:eastAsia="Times New Roman" w:hAnsi="Georgia" w:cs="Times New Roman"/>
                <w:color w:val="000000" w:themeColor="text1"/>
                <w:sz w:val="24"/>
                <w:szCs w:val="33"/>
                <w:lang w:eastAsia="ru-RU"/>
              </w:rPr>
              <w:t> з</w:t>
            </w:r>
            <w:r w:rsidRPr="00B02AB5">
              <w:rPr>
                <w:rFonts w:ascii="Georgia" w:eastAsia="Times New Roman" w:hAnsi="Georgia" w:cs="Times New Roman"/>
                <w:color w:val="000000" w:themeColor="text1"/>
                <w:sz w:val="24"/>
                <w:szCs w:val="33"/>
                <w:lang w:eastAsia="ru-RU"/>
              </w:rPr>
              <w:t>л</w:t>
            </w:r>
            <w:r w:rsidRPr="00B02AB5">
              <w:rPr>
                <w:rFonts w:ascii="Georgia" w:eastAsia="Times New Roman" w:hAnsi="Georgia" w:cs="Times New Roman"/>
                <w:color w:val="000000" w:themeColor="text1"/>
                <w:sz w:val="24"/>
                <w:szCs w:val="33"/>
                <w:lang w:eastAsia="ru-RU"/>
              </w:rPr>
              <w:t xml:space="preserve">о. Меньшее, </w:t>
            </w:r>
            <w:proofErr w:type="spellStart"/>
            <w:r w:rsidRPr="00B02AB5">
              <w:rPr>
                <w:rFonts w:ascii="Georgia" w:eastAsia="Times New Roman" w:hAnsi="Georgia" w:cs="Times New Roman"/>
                <w:color w:val="000000" w:themeColor="text1"/>
                <w:sz w:val="24"/>
                <w:szCs w:val="33"/>
                <w:lang w:eastAsia="ru-RU"/>
              </w:rPr>
              <w:t>бо́льшее</w:t>
            </w:r>
            <w:proofErr w:type="spellEnd"/>
            <w:r w:rsidRPr="00B02AB5">
              <w:rPr>
                <w:rFonts w:ascii="Georgia" w:eastAsia="Times New Roman" w:hAnsi="Georgia" w:cs="Times New Roman"/>
                <w:color w:val="000000" w:themeColor="text1"/>
                <w:sz w:val="24"/>
                <w:szCs w:val="33"/>
                <w:lang w:eastAsia="ru-RU"/>
              </w:rPr>
              <w:t xml:space="preserve">, среднее — всё едино, пропорции условны, а границы размыты. Я не святой отшельник, не только одно добро творил в жизни. </w:t>
            </w:r>
          </w:p>
        </w:tc>
        <w:tc>
          <w:tcPr>
            <w:tcW w:w="2500" w:type="pct"/>
          </w:tcPr>
          <w:p w:rsidR="003C29E7" w:rsidRPr="00B02AB5" w:rsidRDefault="003C29E7" w:rsidP="00C946AC">
            <w:pPr>
              <w:rPr>
                <w:rFonts w:ascii="Times New Roman" w:eastAsia="Times New Roman" w:hAnsi="Times New Roman" w:cs="Times New Roman"/>
                <w:color w:val="000000" w:themeColor="text1"/>
                <w:sz w:val="18"/>
                <w:szCs w:val="24"/>
                <w:lang w:eastAsia="ru-RU"/>
              </w:rPr>
            </w:pPr>
            <w:r w:rsidRPr="003C29E7">
              <w:rPr>
                <w:rFonts w:ascii="Times New Roman" w:eastAsia="Times New Roman" w:hAnsi="Times New Roman" w:cs="Times New Roman"/>
                <w:color w:val="000000" w:themeColor="text1"/>
                <w:sz w:val="18"/>
                <w:szCs w:val="24"/>
                <w:lang w:eastAsia="ru-RU"/>
              </w:rPr>
              <w:t>Но если приходится выбирать между одним злом и другим, я предпочитаю не выбирать вообще.</w:t>
            </w:r>
          </w:p>
        </w:tc>
      </w:tr>
    </w:tbl>
    <w:p w:rsidR="003C29E7" w:rsidRPr="003C29E7" w:rsidRDefault="003C29E7" w:rsidP="003C29E7">
      <w:pPr>
        <w:spacing w:after="0" w:line="240" w:lineRule="auto"/>
        <w:rPr>
          <w:rFonts w:ascii="Georgia" w:eastAsia="Times New Roman" w:hAnsi="Georgia" w:cs="Times New Roman"/>
          <w:color w:val="0000FF"/>
          <w:sz w:val="33"/>
          <w:szCs w:val="33"/>
          <w:lang w:eastAsia="ru-RU"/>
        </w:rPr>
      </w:pPr>
    </w:p>
    <w:p w:rsidR="003C29E7" w:rsidRPr="003C29E7" w:rsidRDefault="003C29E7" w:rsidP="003C29E7">
      <w:pPr>
        <w:spacing w:after="0" w:line="240" w:lineRule="auto"/>
        <w:rPr>
          <w:rFonts w:ascii="Times New Roman" w:eastAsia="Times New Roman" w:hAnsi="Times New Roman" w:cs="Times New Roman"/>
          <w:color w:val="000000" w:themeColor="text1"/>
          <w:sz w:val="18"/>
          <w:szCs w:val="24"/>
          <w:lang w:eastAsia="ru-RU"/>
        </w:rPr>
      </w:pPr>
      <w:r w:rsidRPr="003C29E7">
        <w:rPr>
          <w:rFonts w:ascii="Georgia" w:eastAsia="Times New Roman" w:hAnsi="Georgia" w:cs="Times New Roman"/>
          <w:color w:val="000000" w:themeColor="text1"/>
          <w:spacing w:val="40"/>
          <w:sz w:val="24"/>
          <w:szCs w:val="33"/>
          <w:lang w:eastAsia="ru-RU"/>
        </w:rPr>
        <w:t>Легко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 xml:space="preserve">убивать </w:t>
      </w:r>
      <w:r w:rsidRPr="003C29E7">
        <w:rPr>
          <w:rFonts w:ascii="Georgia" w:eastAsia="Times New Roman" w:hAnsi="Georgia" w:cs="Times New Roman"/>
          <w:color w:val="000000" w:themeColor="text1"/>
          <w:sz w:val="24"/>
          <w:szCs w:val="33"/>
          <w:lang w:eastAsia="ru-RU"/>
        </w:rPr>
        <w:t>из </w:t>
      </w:r>
      <w:r w:rsidRPr="003C29E7">
        <w:rPr>
          <w:rFonts w:ascii="Georgia" w:eastAsia="Times New Roman" w:hAnsi="Georgia" w:cs="Times New Roman"/>
          <w:color w:val="000000" w:themeColor="text1"/>
          <w:position w:val="8"/>
          <w:sz w:val="24"/>
          <w:szCs w:val="33"/>
          <w:lang w:eastAsia="ru-RU"/>
        </w:rPr>
        <w:t>лука, девочка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Так легко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спустить</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тетиву</w:t>
      </w:r>
      <w:r w:rsidRPr="003C29E7">
        <w:rPr>
          <w:rFonts w:ascii="Georgia" w:eastAsia="Times New Roman" w:hAnsi="Georgia" w:cs="Times New Roman"/>
          <w:color w:val="000000" w:themeColor="text1"/>
          <w:sz w:val="24"/>
          <w:szCs w:val="33"/>
          <w:lang w:eastAsia="ru-RU"/>
        </w:rPr>
        <w:t xml:space="preserve"> и </w:t>
      </w:r>
      <w:r w:rsidRPr="003C29E7">
        <w:rPr>
          <w:rFonts w:ascii="Georgia" w:eastAsia="Times New Roman" w:hAnsi="Georgia" w:cs="Times New Roman"/>
          <w:color w:val="000000" w:themeColor="text1"/>
          <w:position w:val="8"/>
          <w:sz w:val="24"/>
          <w:szCs w:val="33"/>
          <w:lang w:eastAsia="ru-RU"/>
        </w:rPr>
        <w:t>думать: мол</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это не</w:t>
      </w:r>
      <w:r w:rsidRPr="003C29E7">
        <w:rPr>
          <w:rFonts w:ascii="Georgia" w:eastAsia="Times New Roman" w:hAnsi="Georgia" w:cs="Times New Roman"/>
          <w:color w:val="000000" w:themeColor="text1"/>
          <w:sz w:val="24"/>
          <w:szCs w:val="33"/>
          <w:lang w:eastAsia="ru-RU"/>
        </w:rPr>
        <w:t xml:space="preserve"> я, </w:t>
      </w:r>
      <w:r w:rsidRPr="003C29E7">
        <w:rPr>
          <w:rFonts w:ascii="Georgia" w:eastAsia="Times New Roman" w:hAnsi="Georgia" w:cs="Times New Roman"/>
          <w:color w:val="000000" w:themeColor="text1"/>
          <w:spacing w:val="-24"/>
          <w:sz w:val="24"/>
          <w:szCs w:val="33"/>
          <w:lang w:eastAsia="ru-RU"/>
        </w:rPr>
        <w:t>не</w:t>
      </w:r>
      <w:r w:rsidRPr="003C29E7">
        <w:rPr>
          <w:rFonts w:ascii="Georgia" w:eastAsia="Times New Roman" w:hAnsi="Georgia" w:cs="Times New Roman"/>
          <w:color w:val="000000" w:themeColor="text1"/>
          <w:sz w:val="24"/>
          <w:szCs w:val="33"/>
          <w:lang w:eastAsia="ru-RU"/>
        </w:rPr>
        <w:t xml:space="preserve"> я, </w:t>
      </w:r>
      <w:r w:rsidRPr="003C29E7">
        <w:rPr>
          <w:rFonts w:ascii="Georgia" w:eastAsia="Times New Roman" w:hAnsi="Georgia" w:cs="Times New Roman"/>
          <w:color w:val="000000" w:themeColor="text1"/>
          <w:position w:val="8"/>
          <w:sz w:val="24"/>
          <w:szCs w:val="33"/>
          <w:lang w:eastAsia="ru-RU"/>
        </w:rPr>
        <w:t>а стрела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На моих</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ру</w:t>
      </w:r>
      <w:r w:rsidRPr="003C29E7">
        <w:rPr>
          <w:rFonts w:ascii="Georgia" w:eastAsia="Times New Roman" w:hAnsi="Georgia" w:cs="Times New Roman"/>
          <w:color w:val="000000" w:themeColor="text1"/>
          <w:spacing w:val="40"/>
          <w:sz w:val="24"/>
          <w:szCs w:val="33"/>
          <w:lang w:eastAsia="ru-RU"/>
        </w:rPr>
        <w:t>к</w:t>
      </w:r>
      <w:r w:rsidRPr="003C29E7">
        <w:rPr>
          <w:rFonts w:ascii="Georgia" w:eastAsia="Times New Roman" w:hAnsi="Georgia" w:cs="Times New Roman"/>
          <w:color w:val="000000" w:themeColor="text1"/>
          <w:spacing w:val="40"/>
          <w:sz w:val="24"/>
          <w:szCs w:val="33"/>
          <w:lang w:eastAsia="ru-RU"/>
        </w:rPr>
        <w:t>а</w:t>
      </w:r>
      <w:r w:rsidRPr="003C29E7">
        <w:rPr>
          <w:rFonts w:ascii="Georgia" w:eastAsia="Times New Roman" w:hAnsi="Georgia" w:cs="Times New Roman"/>
          <w:color w:val="000000" w:themeColor="text1"/>
          <w:spacing w:val="40"/>
          <w:sz w:val="24"/>
          <w:szCs w:val="33"/>
          <w:lang w:eastAsia="ru-RU"/>
        </w:rPr>
        <w:t>х</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нет</w:t>
      </w:r>
      <w:r w:rsidRPr="003C29E7">
        <w:rPr>
          <w:rFonts w:ascii="Georgia" w:eastAsia="Times New Roman" w:hAnsi="Georgia" w:cs="Times New Roman"/>
          <w:color w:val="000000" w:themeColor="text1"/>
          <w:sz w:val="24"/>
          <w:szCs w:val="33"/>
          <w:lang w:eastAsia="ru-RU"/>
        </w:rPr>
        <w:t xml:space="preserve"> крови </w:t>
      </w:r>
      <w:r w:rsidRPr="003C29E7">
        <w:rPr>
          <w:rFonts w:ascii="Georgia" w:eastAsia="Times New Roman" w:hAnsi="Georgia" w:cs="Times New Roman"/>
          <w:color w:val="000000" w:themeColor="text1"/>
          <w:position w:val="8"/>
          <w:sz w:val="24"/>
          <w:szCs w:val="33"/>
          <w:lang w:eastAsia="ru-RU"/>
        </w:rPr>
        <w:t>того мальчика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Его убила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стрела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а</w:t>
      </w:r>
      <w:r w:rsidRPr="003C29E7">
        <w:rPr>
          <w:rFonts w:ascii="Georgia" w:eastAsia="Times New Roman" w:hAnsi="Georgia" w:cs="Times New Roman"/>
          <w:color w:val="000000" w:themeColor="text1"/>
          <w:sz w:val="24"/>
          <w:szCs w:val="33"/>
          <w:lang w:eastAsia="ru-RU"/>
        </w:rPr>
        <w:t xml:space="preserve"> не </w:t>
      </w:r>
      <w:r w:rsidRPr="003C29E7">
        <w:rPr>
          <w:rFonts w:ascii="Georgia" w:eastAsia="Times New Roman" w:hAnsi="Georgia" w:cs="Times New Roman"/>
          <w:color w:val="000000" w:themeColor="text1"/>
          <w:position w:val="8"/>
          <w:sz w:val="24"/>
          <w:szCs w:val="33"/>
          <w:lang w:eastAsia="ru-RU"/>
        </w:rPr>
        <w:t>я. Но</w:t>
      </w:r>
      <w:r w:rsidRPr="003C29E7">
        <w:rPr>
          <w:rFonts w:ascii="Georgia" w:eastAsia="Times New Roman" w:hAnsi="Georgia" w:cs="Times New Roman"/>
          <w:color w:val="000000" w:themeColor="text1"/>
          <w:sz w:val="24"/>
          <w:szCs w:val="33"/>
          <w:lang w:eastAsia="ru-RU"/>
        </w:rPr>
        <w:t> </w:t>
      </w:r>
      <w:r w:rsidRPr="003C29E7">
        <w:rPr>
          <w:rFonts w:ascii="Georgia" w:eastAsia="Times New Roman" w:hAnsi="Georgia" w:cs="Times New Roman"/>
          <w:color w:val="000000" w:themeColor="text1"/>
          <w:position w:val="-10"/>
          <w:sz w:val="24"/>
          <w:szCs w:val="33"/>
          <w:lang w:eastAsia="ru-RU"/>
        </w:rPr>
        <w:t>стреле ничего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не</w:t>
      </w:r>
      <w:r w:rsidRPr="003C29E7">
        <w:rPr>
          <w:rFonts w:ascii="Georgia" w:eastAsia="Times New Roman" w:hAnsi="Georgia" w:cs="Times New Roman"/>
          <w:color w:val="000000" w:themeColor="text1"/>
          <w:sz w:val="24"/>
          <w:szCs w:val="33"/>
          <w:lang w:eastAsia="ru-RU"/>
        </w:rPr>
        <w:t> </w:t>
      </w:r>
      <w:r w:rsidRPr="003C29E7">
        <w:rPr>
          <w:rFonts w:ascii="Georgia" w:eastAsia="Times New Roman" w:hAnsi="Georgia" w:cs="Times New Roman"/>
          <w:color w:val="000000" w:themeColor="text1"/>
          <w:spacing w:val="-24"/>
          <w:sz w:val="24"/>
          <w:szCs w:val="33"/>
          <w:lang w:eastAsia="ru-RU"/>
        </w:rPr>
        <w:t>снится</w:t>
      </w:r>
      <w:r w:rsidRPr="003C29E7">
        <w:rPr>
          <w:rFonts w:ascii="Georgia" w:eastAsia="Times New Roman" w:hAnsi="Georgia" w:cs="Times New Roman"/>
          <w:color w:val="000000" w:themeColor="text1"/>
          <w:sz w:val="24"/>
          <w:szCs w:val="33"/>
          <w:lang w:eastAsia="ru-RU"/>
        </w:rPr>
        <w:t xml:space="preserve"> по </w:t>
      </w:r>
      <w:r w:rsidRPr="003C29E7">
        <w:rPr>
          <w:rFonts w:ascii="Georgia" w:eastAsia="Times New Roman" w:hAnsi="Georgia" w:cs="Times New Roman"/>
          <w:color w:val="000000" w:themeColor="text1"/>
          <w:position w:val="8"/>
          <w:sz w:val="24"/>
          <w:szCs w:val="33"/>
          <w:lang w:eastAsia="ru-RU"/>
        </w:rPr>
        <w:t>ночам. Пусть</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и тебе</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ничего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не</w:t>
      </w:r>
      <w:r w:rsidRPr="003C29E7">
        <w:rPr>
          <w:rFonts w:ascii="Georgia" w:eastAsia="Times New Roman" w:hAnsi="Georgia" w:cs="Times New Roman"/>
          <w:color w:val="000000" w:themeColor="text1"/>
          <w:sz w:val="24"/>
          <w:szCs w:val="33"/>
          <w:lang w:eastAsia="ru-RU"/>
        </w:rPr>
        <w:t xml:space="preserve"> снится </w:t>
      </w:r>
      <w:r w:rsidRPr="003C29E7">
        <w:rPr>
          <w:rFonts w:ascii="Georgia" w:eastAsia="Times New Roman" w:hAnsi="Georgia" w:cs="Times New Roman"/>
          <w:color w:val="000000" w:themeColor="text1"/>
          <w:position w:val="8"/>
          <w:sz w:val="24"/>
          <w:szCs w:val="33"/>
          <w:lang w:eastAsia="ru-RU"/>
        </w:rPr>
        <w:t>по ночам</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голубоглазая дриада</w:t>
      </w:r>
      <w:r w:rsidRPr="003C29E7">
        <w:rPr>
          <w:rFonts w:ascii="Georgia" w:eastAsia="Times New Roman" w:hAnsi="Georgia" w:cs="Times New Roman"/>
          <w:color w:val="000000" w:themeColor="text1"/>
          <w:sz w:val="24"/>
          <w:szCs w:val="33"/>
          <w:lang w:eastAsia="ru-RU"/>
        </w:rPr>
        <w:t>.</w:t>
      </w:r>
    </w:p>
    <w:p w:rsidR="003C29E7" w:rsidRPr="00B02AB5" w:rsidRDefault="003C29E7" w:rsidP="003C29E7">
      <w:pPr>
        <w:spacing w:after="0" w:line="320" w:lineRule="exact"/>
        <w:rPr>
          <w:rFonts w:ascii="Arial" w:hAnsi="Arial" w:cs="Arial"/>
          <w:color w:val="385623" w:themeColor="accent6" w:themeShade="80"/>
          <w:shd w:val="clear" w:color="auto" w:fill="FFFFFF"/>
        </w:rPr>
      </w:pPr>
      <w:bookmarkStart w:id="0" w:name="_GoBack"/>
      <w:bookmarkEnd w:id="0"/>
    </w:p>
    <w:sectPr w:rsidR="003C29E7" w:rsidRPr="00B02AB5" w:rsidSect="00B02AB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B5"/>
    <w:rsid w:val="001844A7"/>
    <w:rsid w:val="003C29E7"/>
    <w:rsid w:val="00B02AB5"/>
    <w:rsid w:val="00E90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E6B1"/>
  <w15:chartTrackingRefBased/>
  <w15:docId w15:val="{65135D43-ABD5-4CE3-8F2B-94D351B7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turismarkdown-paragraph">
    <w:name w:val="futurismarkdown-paragraph"/>
    <w:basedOn w:val="a"/>
    <w:rsid w:val="00B02AB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C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C29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729">
      <w:bodyDiv w:val="1"/>
      <w:marLeft w:val="0"/>
      <w:marRight w:val="0"/>
      <w:marTop w:val="0"/>
      <w:marBottom w:val="0"/>
      <w:divBdr>
        <w:top w:val="none" w:sz="0" w:space="0" w:color="auto"/>
        <w:left w:val="none" w:sz="0" w:space="0" w:color="auto"/>
        <w:bottom w:val="none" w:sz="0" w:space="0" w:color="auto"/>
        <w:right w:val="none" w:sz="0" w:space="0" w:color="auto"/>
      </w:divBdr>
    </w:div>
    <w:div w:id="147673181">
      <w:bodyDiv w:val="1"/>
      <w:marLeft w:val="0"/>
      <w:marRight w:val="0"/>
      <w:marTop w:val="0"/>
      <w:marBottom w:val="0"/>
      <w:divBdr>
        <w:top w:val="none" w:sz="0" w:space="0" w:color="auto"/>
        <w:left w:val="none" w:sz="0" w:space="0" w:color="auto"/>
        <w:bottom w:val="none" w:sz="0" w:space="0" w:color="auto"/>
        <w:right w:val="none" w:sz="0" w:space="0" w:color="auto"/>
      </w:divBdr>
      <w:divsChild>
        <w:div w:id="169569109">
          <w:blockQuote w:val="1"/>
          <w:marLeft w:val="390"/>
          <w:marRight w:val="0"/>
          <w:marTop w:val="0"/>
          <w:marBottom w:val="0"/>
          <w:divBdr>
            <w:top w:val="none" w:sz="0" w:space="0" w:color="auto"/>
            <w:left w:val="none" w:sz="0" w:space="0" w:color="auto"/>
            <w:bottom w:val="none" w:sz="0" w:space="0" w:color="auto"/>
            <w:right w:val="none" w:sz="0" w:space="0" w:color="auto"/>
          </w:divBdr>
        </w:div>
        <w:div w:id="1456603657">
          <w:blockQuote w:val="1"/>
          <w:marLeft w:val="390"/>
          <w:marRight w:val="0"/>
          <w:marTop w:val="0"/>
          <w:marBottom w:val="0"/>
          <w:divBdr>
            <w:top w:val="none" w:sz="0" w:space="0" w:color="auto"/>
            <w:left w:val="none" w:sz="0" w:space="0" w:color="auto"/>
            <w:bottom w:val="none" w:sz="0" w:space="0" w:color="auto"/>
            <w:right w:val="none" w:sz="0" w:space="0" w:color="auto"/>
          </w:divBdr>
        </w:div>
      </w:divsChild>
    </w:div>
    <w:div w:id="982277345">
      <w:bodyDiv w:val="1"/>
      <w:marLeft w:val="0"/>
      <w:marRight w:val="0"/>
      <w:marTop w:val="0"/>
      <w:marBottom w:val="0"/>
      <w:divBdr>
        <w:top w:val="none" w:sz="0" w:space="0" w:color="auto"/>
        <w:left w:val="none" w:sz="0" w:space="0" w:color="auto"/>
        <w:bottom w:val="none" w:sz="0" w:space="0" w:color="auto"/>
        <w:right w:val="none" w:sz="0" w:space="0" w:color="auto"/>
      </w:divBdr>
    </w:div>
    <w:div w:id="13065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qEL2iHIDbh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B4FEF-7809-4B33-8B4B-59B4870B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324</Words>
  <Characters>1847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2024-09-13T05:52:00Z</dcterms:created>
  <dcterms:modified xsi:type="dcterms:W3CDTF">2024-09-13T06:27:00Z</dcterms:modified>
</cp:coreProperties>
</file>