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3090284"/>
        <w:docPartObj>
          <w:docPartGallery w:val="Cover Pages"/>
          <w:docPartUnique/>
        </w:docPartObj>
      </w:sdtPr>
      <w:sdtEndPr>
        <w:rPr>
          <w:sz w:val="30"/>
          <w:szCs w:val="30"/>
        </w:rPr>
      </w:sdtEndPr>
      <w:sdtContent>
        <w:p w14:paraId="5FE61C5E" w14:textId="7B0347AA" w:rsidR="005E73E8" w:rsidRDefault="005E73E8">
          <w:r>
            <w:rPr>
              <w:noProof/>
            </w:rPr>
            <mc:AlternateContent>
              <mc:Choice Requires="wpg">
                <w:drawing>
                  <wp:anchor distT="0" distB="0" distL="114300" distR="114300" simplePos="0" relativeHeight="251662336" behindDoc="0" locked="0" layoutInCell="1" allowOverlap="1" wp14:anchorId="19DB3D30" wp14:editId="0AC7084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2133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" path="m,l7312660,r,1129665l3619500,733425,,1091565,,xe" fillcolor="#052f61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" stroked="f" strokeweight="1.2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960562" wp14:editId="665935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C8F156" w14:textId="5F7CC362" w:rsidR="005E73E8" w:rsidRPr="004A74CD" w:rsidRDefault="005E73E8">
                                    <w:pPr>
                                      <w:pStyle w:val="NoSpacing"/>
                                      <w:jc w:val="right"/>
                                      <w:rPr>
                                        <w:color w:val="595959" w:themeColor="text1" w:themeTint="A6"/>
                                        <w:sz w:val="40"/>
                                        <w:szCs w:val="40"/>
                                      </w:rPr>
                                    </w:pPr>
                                    <w:r w:rsidRPr="004A74CD">
                                      <w:rPr>
                                        <w:color w:val="595959" w:themeColor="text1" w:themeTint="A6"/>
                                        <w:sz w:val="40"/>
                                        <w:szCs w:val="40"/>
                                      </w:rPr>
                                      <w:t>KUDAKWASHE NYIKADZINO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96056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C8F156" w14:textId="5F7CC362" w:rsidR="005E73E8" w:rsidRPr="004A74CD" w:rsidRDefault="005E73E8">
                              <w:pPr>
                                <w:pStyle w:val="NoSpacing"/>
                                <w:jc w:val="right"/>
                                <w:rPr>
                                  <w:color w:val="595959" w:themeColor="text1" w:themeTint="A6"/>
                                  <w:sz w:val="40"/>
                                  <w:szCs w:val="40"/>
                                </w:rPr>
                              </w:pPr>
                              <w:r w:rsidRPr="004A74CD">
                                <w:rPr>
                                  <w:color w:val="595959" w:themeColor="text1" w:themeTint="A6"/>
                                  <w:sz w:val="40"/>
                                  <w:szCs w:val="40"/>
                                </w:rPr>
                                <w:t>KUDAKWASHE NYIKADZINO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71D1F7" wp14:editId="3490B81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2274E" w14:textId="13D9E24B" w:rsidR="005E73E8" w:rsidRDefault="005E73E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71D1F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2274E" w14:textId="13D9E24B" w:rsidR="005E73E8" w:rsidRDefault="005E73E8">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F214A8" wp14:editId="180F388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91AFF" w14:textId="63247477" w:rsidR="005E73E8" w:rsidRDefault="005E73E8">
                                <w:pPr>
                                  <w:jc w:val="right"/>
                                  <w:rPr>
                                    <w:color w:val="052F61" w:themeColor="accent1"/>
                                    <w:sz w:val="64"/>
                                    <w:szCs w:val="64"/>
                                  </w:rPr>
                                </w:pPr>
                                <w:sdt>
                                  <w:sdtPr>
                                    <w:rPr>
                                      <w:rFonts w:ascii="Calibri" w:hAnsi="Calibri" w:cs="Calibri"/>
                                      <w:color w:val="000000"/>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A74CD">
                                      <w:rPr>
                                        <w:rFonts w:ascii="Calibri" w:hAnsi="Calibri" w:cs="Calibri"/>
                                        <w:color w:val="000000"/>
                                        <w:sz w:val="56"/>
                                        <w:szCs w:val="56"/>
                                      </w:rPr>
                                      <w:t>Project - Cardio Good Fitness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ED6CBE" w14:textId="40C70BD2" w:rsidR="005E73E8" w:rsidRDefault="005E73E8">
                                    <w:pPr>
                                      <w:jc w:val="right"/>
                                      <w:rPr>
                                        <w:smallCaps/>
                                        <w:color w:val="404040" w:themeColor="text1" w:themeTint="BF"/>
                                        <w:sz w:val="36"/>
                                        <w:szCs w:val="36"/>
                                      </w:rPr>
                                    </w:pPr>
                                    <w:r>
                                      <w:rPr>
                                        <w:color w:val="404040" w:themeColor="text1" w:themeTint="BF"/>
                                        <w:sz w:val="36"/>
                                        <w:szCs w:val="36"/>
                                      </w:rPr>
                                      <w:t>PGP-DS</w:t>
                                    </w:r>
                                    <w:r w:rsidR="009B119B">
                                      <w:rPr>
                                        <w:color w:val="404040" w:themeColor="text1" w:themeTint="BF"/>
                                        <w:sz w:val="36"/>
                                        <w:szCs w:val="36"/>
                                      </w:rPr>
                                      <w:t>BA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F214A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CD91AFF" w14:textId="63247477" w:rsidR="005E73E8" w:rsidRDefault="005E73E8">
                          <w:pPr>
                            <w:jc w:val="right"/>
                            <w:rPr>
                              <w:color w:val="052F61" w:themeColor="accent1"/>
                              <w:sz w:val="64"/>
                              <w:szCs w:val="64"/>
                            </w:rPr>
                          </w:pPr>
                          <w:sdt>
                            <w:sdtPr>
                              <w:rPr>
                                <w:rFonts w:ascii="Calibri" w:hAnsi="Calibri" w:cs="Calibri"/>
                                <w:color w:val="000000"/>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A74CD">
                                <w:rPr>
                                  <w:rFonts w:ascii="Calibri" w:hAnsi="Calibri" w:cs="Calibri"/>
                                  <w:color w:val="000000"/>
                                  <w:sz w:val="56"/>
                                  <w:szCs w:val="56"/>
                                </w:rPr>
                                <w:t>Project - Cardio Good Fitness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ED6CBE" w14:textId="40C70BD2" w:rsidR="005E73E8" w:rsidRDefault="005E73E8">
                              <w:pPr>
                                <w:jc w:val="right"/>
                                <w:rPr>
                                  <w:smallCaps/>
                                  <w:color w:val="404040" w:themeColor="text1" w:themeTint="BF"/>
                                  <w:sz w:val="36"/>
                                  <w:szCs w:val="36"/>
                                </w:rPr>
                              </w:pPr>
                              <w:r>
                                <w:rPr>
                                  <w:color w:val="404040" w:themeColor="text1" w:themeTint="BF"/>
                                  <w:sz w:val="36"/>
                                  <w:szCs w:val="36"/>
                                </w:rPr>
                                <w:t>PGP-DS</w:t>
                              </w:r>
                              <w:r w:rsidR="009B119B">
                                <w:rPr>
                                  <w:color w:val="404040" w:themeColor="text1" w:themeTint="BF"/>
                                  <w:sz w:val="36"/>
                                  <w:szCs w:val="36"/>
                                </w:rPr>
                                <w:t>BA</w:t>
                              </w:r>
                            </w:p>
                          </w:sdtContent>
                        </w:sdt>
                      </w:txbxContent>
                    </v:textbox>
                    <w10:wrap type="square" anchorx="page" anchory="page"/>
                  </v:shape>
                </w:pict>
              </mc:Fallback>
            </mc:AlternateContent>
          </w:r>
        </w:p>
        <w:p w14:paraId="5A1E97E0" w14:textId="62B54D55" w:rsidR="009B119B" w:rsidRDefault="005E73E8" w:rsidP="009B119B">
          <w:pPr>
            <w:rPr>
              <w:sz w:val="30"/>
              <w:szCs w:val="30"/>
            </w:rPr>
          </w:pPr>
        </w:p>
      </w:sdtContent>
    </w:sdt>
    <w:p w14:paraId="04ACF9A4" w14:textId="6064915D" w:rsidR="005B61EB" w:rsidRPr="009B119B" w:rsidRDefault="005B61EB" w:rsidP="009B119B">
      <w:pPr>
        <w:rPr>
          <w:rFonts w:ascii="Calibri" w:hAnsi="Calibri" w:cs="Calibri"/>
          <w:color w:val="000000"/>
          <w:sz w:val="30"/>
          <w:szCs w:val="30"/>
        </w:rPr>
      </w:pPr>
    </w:p>
    <w:p w14:paraId="0E07A4B5" w14:textId="77777777" w:rsidR="0007248E" w:rsidRDefault="0007248E" w:rsidP="0007248E">
      <w:pPr>
        <w:pStyle w:val="Default"/>
        <w:pageBreakBefore/>
        <w:rPr>
          <w:sz w:val="28"/>
          <w:szCs w:val="28"/>
        </w:rPr>
      </w:pPr>
      <w:r>
        <w:rPr>
          <w:sz w:val="28"/>
          <w:szCs w:val="28"/>
        </w:rPr>
        <w:lastRenderedPageBreak/>
        <w:t xml:space="preserve">Table of Contents </w:t>
      </w:r>
    </w:p>
    <w:p w14:paraId="5646746A" w14:textId="684AD5CD" w:rsidR="0007248E" w:rsidRDefault="0007248E" w:rsidP="0007248E">
      <w:pPr>
        <w:pStyle w:val="Default"/>
        <w:rPr>
          <w:sz w:val="22"/>
          <w:szCs w:val="22"/>
        </w:rPr>
      </w:pPr>
      <w:r>
        <w:rPr>
          <w:sz w:val="22"/>
          <w:szCs w:val="22"/>
        </w:rPr>
        <w:t>1 Project Objective.............................................................................................................................</w:t>
      </w:r>
      <w:r w:rsidR="00410791">
        <w:rPr>
          <w:sz w:val="22"/>
          <w:szCs w:val="22"/>
        </w:rPr>
        <w:t>2</w:t>
      </w:r>
      <w:r>
        <w:rPr>
          <w:sz w:val="22"/>
          <w:szCs w:val="22"/>
        </w:rPr>
        <w:t xml:space="preserve"> </w:t>
      </w:r>
    </w:p>
    <w:p w14:paraId="67ECFD58" w14:textId="01417738" w:rsidR="0007248E" w:rsidRDefault="0007248E" w:rsidP="0007248E">
      <w:pPr>
        <w:pStyle w:val="Default"/>
        <w:rPr>
          <w:sz w:val="22"/>
          <w:szCs w:val="22"/>
        </w:rPr>
      </w:pPr>
      <w:r>
        <w:rPr>
          <w:sz w:val="22"/>
          <w:szCs w:val="22"/>
        </w:rPr>
        <w:t>2 Assumptions....................................................................................................................................</w:t>
      </w:r>
      <w:r w:rsidR="00410791">
        <w:rPr>
          <w:sz w:val="22"/>
          <w:szCs w:val="22"/>
        </w:rPr>
        <w:t>2</w:t>
      </w:r>
      <w:r>
        <w:rPr>
          <w:sz w:val="22"/>
          <w:szCs w:val="22"/>
        </w:rPr>
        <w:t xml:space="preserve"> </w:t>
      </w:r>
    </w:p>
    <w:p w14:paraId="09BFF5F5" w14:textId="2B6A6C05" w:rsidR="0007248E" w:rsidRDefault="0007248E" w:rsidP="0007248E">
      <w:pPr>
        <w:pStyle w:val="Default"/>
        <w:rPr>
          <w:sz w:val="22"/>
          <w:szCs w:val="22"/>
        </w:rPr>
      </w:pPr>
      <w:r>
        <w:rPr>
          <w:sz w:val="22"/>
          <w:szCs w:val="22"/>
        </w:rPr>
        <w:t>3 Exploratory Data Analysis – Step by step approach .......................................................................</w:t>
      </w:r>
      <w:r w:rsidR="00410791">
        <w:rPr>
          <w:sz w:val="22"/>
          <w:szCs w:val="22"/>
        </w:rPr>
        <w:t>2</w:t>
      </w:r>
      <w:r>
        <w:rPr>
          <w:sz w:val="22"/>
          <w:szCs w:val="22"/>
        </w:rPr>
        <w:t xml:space="preserve"> </w:t>
      </w:r>
    </w:p>
    <w:p w14:paraId="244B7B71" w14:textId="2BE17034" w:rsidR="0007248E" w:rsidRDefault="0007248E" w:rsidP="0007248E">
      <w:pPr>
        <w:pStyle w:val="Default"/>
        <w:rPr>
          <w:sz w:val="22"/>
          <w:szCs w:val="22"/>
        </w:rPr>
      </w:pPr>
      <w:r>
        <w:rPr>
          <w:sz w:val="22"/>
          <w:szCs w:val="22"/>
        </w:rPr>
        <w:t>3.1 Environment Set up and Data Import.....................................................................................</w:t>
      </w:r>
      <w:r w:rsidR="00410791">
        <w:rPr>
          <w:sz w:val="22"/>
          <w:szCs w:val="22"/>
        </w:rPr>
        <w:t>2</w:t>
      </w:r>
      <w:r>
        <w:rPr>
          <w:sz w:val="22"/>
          <w:szCs w:val="22"/>
        </w:rPr>
        <w:t xml:space="preserve"> </w:t>
      </w:r>
    </w:p>
    <w:p w14:paraId="7ECB63CE" w14:textId="5929D7D4" w:rsidR="0007248E" w:rsidRDefault="0007248E" w:rsidP="0007248E">
      <w:pPr>
        <w:pStyle w:val="Default"/>
        <w:rPr>
          <w:sz w:val="22"/>
          <w:szCs w:val="22"/>
        </w:rPr>
      </w:pPr>
      <w:r>
        <w:rPr>
          <w:sz w:val="22"/>
          <w:szCs w:val="22"/>
        </w:rPr>
        <w:t>3.1.1 Install necessary Packages and Invoke Libraries.............................................................</w:t>
      </w:r>
      <w:r w:rsidR="00B02449">
        <w:rPr>
          <w:sz w:val="22"/>
          <w:szCs w:val="22"/>
        </w:rPr>
        <w:t>2</w:t>
      </w:r>
      <w:r>
        <w:rPr>
          <w:sz w:val="22"/>
          <w:szCs w:val="22"/>
        </w:rPr>
        <w:t xml:space="preserve"> </w:t>
      </w:r>
    </w:p>
    <w:p w14:paraId="5BC0DA28" w14:textId="3D3E6CEA" w:rsidR="0007248E" w:rsidRDefault="0007248E" w:rsidP="0007248E">
      <w:pPr>
        <w:pStyle w:val="Default"/>
        <w:rPr>
          <w:sz w:val="22"/>
          <w:szCs w:val="22"/>
        </w:rPr>
      </w:pPr>
      <w:r>
        <w:rPr>
          <w:sz w:val="22"/>
          <w:szCs w:val="22"/>
        </w:rPr>
        <w:t>3.1.2 Set up working Directory ................................................................................................</w:t>
      </w:r>
      <w:r w:rsidR="00B02449">
        <w:rPr>
          <w:sz w:val="22"/>
          <w:szCs w:val="22"/>
        </w:rPr>
        <w:t>2</w:t>
      </w:r>
      <w:r>
        <w:rPr>
          <w:sz w:val="22"/>
          <w:szCs w:val="22"/>
        </w:rPr>
        <w:t xml:space="preserve"> </w:t>
      </w:r>
    </w:p>
    <w:p w14:paraId="107E2858" w14:textId="1CFAEA94" w:rsidR="0007248E" w:rsidRDefault="0007248E" w:rsidP="0007248E">
      <w:pPr>
        <w:pStyle w:val="Default"/>
        <w:rPr>
          <w:sz w:val="22"/>
          <w:szCs w:val="22"/>
        </w:rPr>
      </w:pPr>
      <w:r>
        <w:rPr>
          <w:sz w:val="22"/>
          <w:szCs w:val="22"/>
        </w:rPr>
        <w:t>3.1.3 Import and Read the Dataset..........................................................................................</w:t>
      </w:r>
      <w:r w:rsidR="00B02449">
        <w:rPr>
          <w:sz w:val="22"/>
          <w:szCs w:val="22"/>
        </w:rPr>
        <w:t>2</w:t>
      </w:r>
      <w:r>
        <w:rPr>
          <w:sz w:val="22"/>
          <w:szCs w:val="22"/>
        </w:rPr>
        <w:t xml:space="preserve"> </w:t>
      </w:r>
    </w:p>
    <w:p w14:paraId="52DE7C74" w14:textId="201384E8" w:rsidR="0007248E" w:rsidRDefault="0007248E" w:rsidP="0007248E">
      <w:pPr>
        <w:pStyle w:val="Default"/>
        <w:rPr>
          <w:sz w:val="22"/>
          <w:szCs w:val="22"/>
        </w:rPr>
      </w:pPr>
      <w:r>
        <w:rPr>
          <w:sz w:val="22"/>
          <w:szCs w:val="22"/>
        </w:rPr>
        <w:t>3.2 Variable Identification.............................................................................................................</w:t>
      </w:r>
      <w:r w:rsidR="00B02449">
        <w:rPr>
          <w:sz w:val="22"/>
          <w:szCs w:val="22"/>
        </w:rPr>
        <w:t>2</w:t>
      </w:r>
      <w:r>
        <w:rPr>
          <w:sz w:val="22"/>
          <w:szCs w:val="22"/>
        </w:rPr>
        <w:t xml:space="preserve"> </w:t>
      </w:r>
    </w:p>
    <w:p w14:paraId="3C5948BB" w14:textId="65C9DC6D" w:rsidR="0007248E" w:rsidRDefault="0007248E" w:rsidP="0007248E">
      <w:pPr>
        <w:pStyle w:val="Default"/>
        <w:rPr>
          <w:sz w:val="22"/>
          <w:szCs w:val="22"/>
        </w:rPr>
      </w:pPr>
      <w:r>
        <w:rPr>
          <w:sz w:val="22"/>
          <w:szCs w:val="22"/>
        </w:rPr>
        <w:t>3.2.1 Variable Identification – Inferences................................................................................</w:t>
      </w:r>
      <w:r w:rsidR="00F56A50">
        <w:rPr>
          <w:sz w:val="22"/>
          <w:szCs w:val="22"/>
        </w:rPr>
        <w:t>3</w:t>
      </w:r>
      <w:r>
        <w:rPr>
          <w:sz w:val="22"/>
          <w:szCs w:val="22"/>
        </w:rPr>
        <w:t xml:space="preserve"> </w:t>
      </w:r>
    </w:p>
    <w:p w14:paraId="4847F890" w14:textId="77777777" w:rsidR="0007248E" w:rsidRDefault="0007248E" w:rsidP="0007248E">
      <w:pPr>
        <w:pStyle w:val="Default"/>
        <w:rPr>
          <w:sz w:val="22"/>
          <w:szCs w:val="22"/>
        </w:rPr>
      </w:pPr>
      <w:r>
        <w:rPr>
          <w:sz w:val="22"/>
          <w:szCs w:val="22"/>
        </w:rPr>
        <w:t xml:space="preserve">3.3 Univariate Analysis..................................................................................................................4 </w:t>
      </w:r>
    </w:p>
    <w:p w14:paraId="0C1782DC" w14:textId="5A0296F7" w:rsidR="0007248E" w:rsidRDefault="0007248E" w:rsidP="0007248E">
      <w:pPr>
        <w:pStyle w:val="Default"/>
        <w:rPr>
          <w:sz w:val="22"/>
          <w:szCs w:val="22"/>
        </w:rPr>
      </w:pPr>
      <w:r>
        <w:rPr>
          <w:sz w:val="22"/>
          <w:szCs w:val="22"/>
        </w:rPr>
        <w:t>3.4 Bi-Variate Analysis...................................................................................................................</w:t>
      </w:r>
      <w:r w:rsidR="00D23749">
        <w:rPr>
          <w:sz w:val="22"/>
          <w:szCs w:val="22"/>
        </w:rPr>
        <w:t>9</w:t>
      </w:r>
      <w:r>
        <w:rPr>
          <w:sz w:val="22"/>
          <w:szCs w:val="22"/>
        </w:rPr>
        <w:t xml:space="preserve"> </w:t>
      </w:r>
    </w:p>
    <w:p w14:paraId="7D03DD87" w14:textId="341E52FC" w:rsidR="0007248E" w:rsidRDefault="0007248E" w:rsidP="0007248E">
      <w:pPr>
        <w:pStyle w:val="Default"/>
        <w:rPr>
          <w:sz w:val="22"/>
          <w:szCs w:val="22"/>
        </w:rPr>
      </w:pPr>
      <w:r>
        <w:rPr>
          <w:sz w:val="22"/>
          <w:szCs w:val="22"/>
        </w:rPr>
        <w:t>3.5 Missing Value Identification....................................................................................................</w:t>
      </w:r>
      <w:r w:rsidR="00A565DF">
        <w:rPr>
          <w:sz w:val="22"/>
          <w:szCs w:val="22"/>
        </w:rPr>
        <w:t>19</w:t>
      </w:r>
      <w:r>
        <w:rPr>
          <w:sz w:val="22"/>
          <w:szCs w:val="22"/>
        </w:rPr>
        <w:t xml:space="preserve"> </w:t>
      </w:r>
    </w:p>
    <w:p w14:paraId="1856794F" w14:textId="2FF17BBC" w:rsidR="0007248E" w:rsidRDefault="0007248E" w:rsidP="0007248E">
      <w:pPr>
        <w:pStyle w:val="Default"/>
        <w:rPr>
          <w:sz w:val="22"/>
          <w:szCs w:val="22"/>
        </w:rPr>
      </w:pPr>
      <w:r>
        <w:rPr>
          <w:sz w:val="22"/>
          <w:szCs w:val="22"/>
        </w:rPr>
        <w:t>3.6 Outlier Identification...............................................................................................................</w:t>
      </w:r>
      <w:r w:rsidR="00A565DF">
        <w:rPr>
          <w:sz w:val="22"/>
          <w:szCs w:val="22"/>
        </w:rPr>
        <w:t>19</w:t>
      </w:r>
      <w:r>
        <w:rPr>
          <w:sz w:val="22"/>
          <w:szCs w:val="22"/>
        </w:rPr>
        <w:t xml:space="preserve"> </w:t>
      </w:r>
    </w:p>
    <w:p w14:paraId="48788984" w14:textId="16E7C285" w:rsidR="0007248E" w:rsidRDefault="0007248E" w:rsidP="0007248E">
      <w:pPr>
        <w:pStyle w:val="Default"/>
        <w:rPr>
          <w:sz w:val="22"/>
          <w:szCs w:val="22"/>
        </w:rPr>
      </w:pPr>
      <w:r>
        <w:rPr>
          <w:sz w:val="22"/>
          <w:szCs w:val="22"/>
        </w:rPr>
        <w:t>3.7 Variable Transformation / Feature Creation ..........................................................................</w:t>
      </w:r>
      <w:r w:rsidR="00A565DF">
        <w:rPr>
          <w:sz w:val="22"/>
          <w:szCs w:val="22"/>
        </w:rPr>
        <w:t>19</w:t>
      </w:r>
    </w:p>
    <w:p w14:paraId="5340612C" w14:textId="27643F6D" w:rsidR="0007248E" w:rsidRDefault="0007248E" w:rsidP="0007248E">
      <w:pPr>
        <w:pStyle w:val="Default"/>
        <w:rPr>
          <w:sz w:val="22"/>
          <w:szCs w:val="22"/>
        </w:rPr>
      </w:pPr>
      <w:r>
        <w:rPr>
          <w:sz w:val="22"/>
          <w:szCs w:val="22"/>
        </w:rPr>
        <w:t>4 Conclusion.......................................................................................................................................</w:t>
      </w:r>
      <w:r w:rsidR="006F09FD">
        <w:rPr>
          <w:sz w:val="22"/>
          <w:szCs w:val="22"/>
        </w:rPr>
        <w:t>20</w:t>
      </w:r>
    </w:p>
    <w:p w14:paraId="6A606CF4" w14:textId="77777777" w:rsidR="00194FE5" w:rsidRDefault="0007248E" w:rsidP="0007248E">
      <w:pPr>
        <w:pStyle w:val="Default"/>
        <w:rPr>
          <w:sz w:val="22"/>
          <w:szCs w:val="22"/>
        </w:rPr>
      </w:pPr>
      <w:r>
        <w:rPr>
          <w:sz w:val="22"/>
          <w:szCs w:val="22"/>
        </w:rPr>
        <w:t>5 Appendix A – Source Code..............................................................................................................</w:t>
      </w:r>
      <w:r w:rsidR="00194FE5">
        <w:rPr>
          <w:sz w:val="22"/>
          <w:szCs w:val="22"/>
        </w:rPr>
        <w:t>21</w:t>
      </w:r>
    </w:p>
    <w:p w14:paraId="67DCB51E" w14:textId="735F97B1" w:rsidR="0007248E" w:rsidRDefault="00194FE5" w:rsidP="0007248E">
      <w:pPr>
        <w:pStyle w:val="Default"/>
        <w:rPr>
          <w:sz w:val="22"/>
          <w:szCs w:val="22"/>
        </w:rPr>
      </w:pPr>
      <w:r>
        <w:rPr>
          <w:sz w:val="22"/>
          <w:szCs w:val="22"/>
        </w:rPr>
        <w:t>5 Appendix B – Statistical Summaries</w:t>
      </w:r>
      <w:r w:rsidR="000A2AAD">
        <w:rPr>
          <w:sz w:val="22"/>
          <w:szCs w:val="22"/>
        </w:rPr>
        <w:t>…………………………………………………………………………………………….29</w:t>
      </w:r>
      <w:r w:rsidR="0007248E">
        <w:rPr>
          <w:sz w:val="22"/>
          <w:szCs w:val="22"/>
        </w:rPr>
        <w:t xml:space="preserve"> </w:t>
      </w:r>
    </w:p>
    <w:p w14:paraId="191D1B77" w14:textId="77777777" w:rsidR="0007248E" w:rsidRDefault="0007248E" w:rsidP="0007248E">
      <w:pPr>
        <w:pStyle w:val="Default"/>
        <w:rPr>
          <w:color w:val="auto"/>
        </w:rPr>
      </w:pPr>
    </w:p>
    <w:p w14:paraId="0CB3565C" w14:textId="77777777" w:rsidR="0007248E" w:rsidRDefault="0007248E" w:rsidP="0007248E">
      <w:pPr>
        <w:pStyle w:val="Default"/>
        <w:pageBreakBefore/>
        <w:rPr>
          <w:color w:val="auto"/>
          <w:sz w:val="28"/>
          <w:szCs w:val="28"/>
        </w:rPr>
      </w:pPr>
      <w:r>
        <w:rPr>
          <w:color w:val="auto"/>
          <w:sz w:val="28"/>
          <w:szCs w:val="28"/>
        </w:rPr>
        <w:t xml:space="preserve">1 Project Objective </w:t>
      </w:r>
    </w:p>
    <w:p w14:paraId="5704CEC1" w14:textId="0F038848" w:rsidR="0007248E" w:rsidRDefault="0007248E" w:rsidP="0007248E">
      <w:pPr>
        <w:pStyle w:val="Default"/>
        <w:rPr>
          <w:color w:val="auto"/>
          <w:sz w:val="22"/>
          <w:szCs w:val="22"/>
        </w:rPr>
      </w:pPr>
      <w:r>
        <w:rPr>
          <w:color w:val="auto"/>
          <w:sz w:val="22"/>
          <w:szCs w:val="22"/>
        </w:rPr>
        <w:t xml:space="preserve">The objective of the report is to </w:t>
      </w:r>
      <w:r w:rsidR="0003622B">
        <w:rPr>
          <w:color w:val="auto"/>
          <w:sz w:val="22"/>
          <w:szCs w:val="22"/>
        </w:rPr>
        <w:t>identify</w:t>
      </w:r>
      <w:r w:rsidR="005A24CC">
        <w:rPr>
          <w:color w:val="auto"/>
          <w:sz w:val="22"/>
          <w:szCs w:val="22"/>
        </w:rPr>
        <w:t xml:space="preserve"> the characteristics of the different customers Cardio Good Fitness</w:t>
      </w:r>
      <w:r w:rsidR="00C85C85">
        <w:rPr>
          <w:color w:val="auto"/>
          <w:sz w:val="22"/>
          <w:szCs w:val="22"/>
        </w:rPr>
        <w:t>’s three treadmill models using the</w:t>
      </w:r>
      <w:r>
        <w:rPr>
          <w:color w:val="auto"/>
          <w:sz w:val="22"/>
          <w:szCs w:val="22"/>
        </w:rPr>
        <w:t xml:space="preserve"> cardio data set (“</w:t>
      </w:r>
      <w:proofErr w:type="spellStart"/>
      <w:r>
        <w:rPr>
          <w:color w:val="auto"/>
          <w:sz w:val="22"/>
          <w:szCs w:val="22"/>
        </w:rPr>
        <w:t>CardioGoodFitness</w:t>
      </w:r>
      <w:proofErr w:type="spellEnd"/>
      <w:r>
        <w:rPr>
          <w:color w:val="auto"/>
          <w:sz w:val="22"/>
          <w:szCs w:val="22"/>
        </w:rPr>
        <w:t xml:space="preserve">”) in R and generate insights about the data set. This exploration report will </w:t>
      </w:r>
      <w:r w:rsidR="00C85C85">
        <w:rPr>
          <w:color w:val="auto"/>
          <w:sz w:val="22"/>
          <w:szCs w:val="22"/>
        </w:rPr>
        <w:t>consist</w:t>
      </w:r>
      <w:r>
        <w:rPr>
          <w:color w:val="auto"/>
          <w:sz w:val="22"/>
          <w:szCs w:val="22"/>
        </w:rPr>
        <w:t xml:space="preserve"> of the following: </w:t>
      </w:r>
    </w:p>
    <w:p w14:paraId="6E7C98F4" w14:textId="77777777" w:rsidR="0007248E" w:rsidRDefault="0007248E" w:rsidP="0007248E">
      <w:pPr>
        <w:pStyle w:val="Default"/>
        <w:numPr>
          <w:ilvl w:val="0"/>
          <w:numId w:val="1"/>
        </w:numPr>
        <w:rPr>
          <w:color w:val="auto"/>
          <w:sz w:val="22"/>
          <w:szCs w:val="22"/>
        </w:rPr>
      </w:pPr>
      <w:r>
        <w:rPr>
          <w:color w:val="auto"/>
          <w:sz w:val="22"/>
          <w:szCs w:val="22"/>
        </w:rPr>
        <w:t xml:space="preserve">Importing the dataset in R </w:t>
      </w:r>
    </w:p>
    <w:p w14:paraId="3D04B67C" w14:textId="77777777" w:rsidR="0007248E" w:rsidRDefault="0007248E" w:rsidP="0007248E">
      <w:pPr>
        <w:pStyle w:val="Default"/>
        <w:numPr>
          <w:ilvl w:val="0"/>
          <w:numId w:val="1"/>
        </w:numPr>
        <w:rPr>
          <w:color w:val="auto"/>
          <w:sz w:val="22"/>
          <w:szCs w:val="22"/>
        </w:rPr>
      </w:pPr>
      <w:r>
        <w:rPr>
          <w:color w:val="auto"/>
          <w:sz w:val="22"/>
          <w:szCs w:val="22"/>
        </w:rPr>
        <w:t xml:space="preserve">Understanding the structure of dataset </w:t>
      </w:r>
    </w:p>
    <w:p w14:paraId="78D997F9" w14:textId="77777777" w:rsidR="0007248E" w:rsidRDefault="0007248E" w:rsidP="0007248E">
      <w:pPr>
        <w:pStyle w:val="Default"/>
        <w:numPr>
          <w:ilvl w:val="0"/>
          <w:numId w:val="1"/>
        </w:numPr>
        <w:rPr>
          <w:color w:val="auto"/>
          <w:sz w:val="22"/>
          <w:szCs w:val="22"/>
        </w:rPr>
      </w:pPr>
      <w:r>
        <w:rPr>
          <w:color w:val="auto"/>
          <w:sz w:val="22"/>
          <w:szCs w:val="22"/>
        </w:rPr>
        <w:t xml:space="preserve">Graphical exploration </w:t>
      </w:r>
    </w:p>
    <w:p w14:paraId="4EA81EFF" w14:textId="77777777" w:rsidR="0007248E" w:rsidRDefault="0007248E" w:rsidP="0007248E">
      <w:pPr>
        <w:pStyle w:val="Default"/>
        <w:numPr>
          <w:ilvl w:val="0"/>
          <w:numId w:val="1"/>
        </w:numPr>
        <w:rPr>
          <w:color w:val="auto"/>
          <w:sz w:val="22"/>
          <w:szCs w:val="22"/>
        </w:rPr>
      </w:pPr>
      <w:r>
        <w:rPr>
          <w:color w:val="auto"/>
          <w:sz w:val="22"/>
          <w:szCs w:val="22"/>
        </w:rPr>
        <w:t xml:space="preserve">Descriptive statistics </w:t>
      </w:r>
    </w:p>
    <w:p w14:paraId="22B9FA13" w14:textId="77777777" w:rsidR="0007248E" w:rsidRDefault="0007248E" w:rsidP="0007248E">
      <w:pPr>
        <w:pStyle w:val="Default"/>
        <w:numPr>
          <w:ilvl w:val="0"/>
          <w:numId w:val="1"/>
        </w:numPr>
        <w:rPr>
          <w:color w:val="auto"/>
          <w:sz w:val="22"/>
          <w:szCs w:val="22"/>
        </w:rPr>
      </w:pPr>
      <w:r>
        <w:rPr>
          <w:color w:val="auto"/>
          <w:sz w:val="22"/>
          <w:szCs w:val="22"/>
        </w:rPr>
        <w:t xml:space="preserve">Insights from the dataset </w:t>
      </w:r>
    </w:p>
    <w:p w14:paraId="72AACB37" w14:textId="77777777" w:rsidR="0007248E" w:rsidRDefault="0007248E" w:rsidP="0007248E">
      <w:pPr>
        <w:pStyle w:val="Default"/>
        <w:rPr>
          <w:color w:val="auto"/>
          <w:sz w:val="28"/>
          <w:szCs w:val="28"/>
        </w:rPr>
      </w:pPr>
    </w:p>
    <w:p w14:paraId="5908FF6A" w14:textId="2CF605B9" w:rsidR="0007248E" w:rsidRPr="009B0587" w:rsidRDefault="0007248E" w:rsidP="0007248E">
      <w:pPr>
        <w:pStyle w:val="Default"/>
        <w:rPr>
          <w:color w:val="auto"/>
          <w:sz w:val="28"/>
          <w:szCs w:val="28"/>
        </w:rPr>
      </w:pPr>
      <w:r>
        <w:rPr>
          <w:color w:val="auto"/>
          <w:sz w:val="28"/>
          <w:szCs w:val="28"/>
        </w:rPr>
        <w:t xml:space="preserve">2 Assumptions </w:t>
      </w:r>
    </w:p>
    <w:p w14:paraId="2DEC4657" w14:textId="158FE197" w:rsidR="0007248E" w:rsidRDefault="00ED3C05" w:rsidP="0007248E">
      <w:pPr>
        <w:pStyle w:val="Default"/>
        <w:numPr>
          <w:ilvl w:val="0"/>
          <w:numId w:val="4"/>
        </w:numPr>
        <w:rPr>
          <w:color w:val="auto"/>
          <w:sz w:val="23"/>
          <w:szCs w:val="23"/>
        </w:rPr>
      </w:pPr>
      <w:r>
        <w:rPr>
          <w:color w:val="auto"/>
          <w:sz w:val="23"/>
          <w:szCs w:val="23"/>
        </w:rPr>
        <w:t>All values in the dataset are capture correctly</w:t>
      </w:r>
    </w:p>
    <w:p w14:paraId="4BCE1082" w14:textId="545380E9" w:rsidR="00C85C85" w:rsidRDefault="008470BF" w:rsidP="0007248E">
      <w:pPr>
        <w:pStyle w:val="Default"/>
        <w:numPr>
          <w:ilvl w:val="0"/>
          <w:numId w:val="4"/>
        </w:numPr>
        <w:rPr>
          <w:color w:val="auto"/>
          <w:sz w:val="23"/>
          <w:szCs w:val="23"/>
        </w:rPr>
      </w:pPr>
      <w:r>
        <w:rPr>
          <w:color w:val="auto"/>
          <w:sz w:val="23"/>
          <w:szCs w:val="23"/>
        </w:rPr>
        <w:t xml:space="preserve">The </w:t>
      </w:r>
      <w:r w:rsidR="002D4D12">
        <w:rPr>
          <w:color w:val="auto"/>
          <w:sz w:val="23"/>
          <w:szCs w:val="23"/>
        </w:rPr>
        <w:t>self-ratings</w:t>
      </w:r>
      <w:r w:rsidR="009A2D9D">
        <w:rPr>
          <w:color w:val="auto"/>
          <w:sz w:val="23"/>
          <w:szCs w:val="23"/>
        </w:rPr>
        <w:t xml:space="preserve"> given by customers are an accurate representation</w:t>
      </w:r>
    </w:p>
    <w:p w14:paraId="22855C03" w14:textId="72D7F78F" w:rsidR="002D4D12" w:rsidRDefault="002D4D12" w:rsidP="0007248E">
      <w:pPr>
        <w:pStyle w:val="Default"/>
        <w:numPr>
          <w:ilvl w:val="0"/>
          <w:numId w:val="4"/>
        </w:numPr>
        <w:rPr>
          <w:color w:val="auto"/>
          <w:sz w:val="23"/>
          <w:szCs w:val="23"/>
        </w:rPr>
      </w:pPr>
      <w:r>
        <w:rPr>
          <w:color w:val="auto"/>
          <w:sz w:val="23"/>
          <w:szCs w:val="23"/>
        </w:rPr>
        <w:t xml:space="preserve">The dataset </w:t>
      </w:r>
      <w:r w:rsidR="007B4FF7">
        <w:rPr>
          <w:color w:val="auto"/>
          <w:sz w:val="23"/>
          <w:szCs w:val="23"/>
        </w:rPr>
        <w:t>reflects a good representation of the customers</w:t>
      </w:r>
    </w:p>
    <w:p w14:paraId="22F0762A" w14:textId="109474C3" w:rsidR="00ED3C05" w:rsidRDefault="00ED3C05" w:rsidP="00F60B18">
      <w:pPr>
        <w:pStyle w:val="Default"/>
        <w:ind w:left="720"/>
        <w:rPr>
          <w:color w:val="auto"/>
          <w:sz w:val="23"/>
          <w:szCs w:val="23"/>
        </w:rPr>
      </w:pPr>
    </w:p>
    <w:p w14:paraId="493B65B7" w14:textId="77777777" w:rsidR="0007248E" w:rsidRDefault="0007248E" w:rsidP="0007248E">
      <w:pPr>
        <w:pStyle w:val="Default"/>
        <w:rPr>
          <w:color w:val="auto"/>
          <w:sz w:val="28"/>
          <w:szCs w:val="28"/>
        </w:rPr>
      </w:pPr>
      <w:r>
        <w:rPr>
          <w:color w:val="auto"/>
          <w:sz w:val="28"/>
          <w:szCs w:val="28"/>
        </w:rPr>
        <w:t xml:space="preserve">3 Exploratory Data Analysis – Step by step approach </w:t>
      </w:r>
    </w:p>
    <w:p w14:paraId="06BA0004" w14:textId="77777777" w:rsidR="0007248E" w:rsidRDefault="0007248E" w:rsidP="0007248E">
      <w:pPr>
        <w:pStyle w:val="Default"/>
        <w:rPr>
          <w:color w:val="auto"/>
          <w:sz w:val="22"/>
          <w:szCs w:val="22"/>
        </w:rPr>
      </w:pPr>
      <w:r>
        <w:rPr>
          <w:color w:val="auto"/>
          <w:sz w:val="22"/>
          <w:szCs w:val="22"/>
        </w:rPr>
        <w:t xml:space="preserve">A Typical Data exploration activity consists of the following steps: </w:t>
      </w:r>
    </w:p>
    <w:p w14:paraId="289F4776" w14:textId="4E923F9F" w:rsidR="0007248E" w:rsidRDefault="0007248E" w:rsidP="0007248E">
      <w:pPr>
        <w:pStyle w:val="Default"/>
        <w:numPr>
          <w:ilvl w:val="0"/>
          <w:numId w:val="3"/>
        </w:numPr>
        <w:rPr>
          <w:color w:val="auto"/>
          <w:sz w:val="22"/>
          <w:szCs w:val="22"/>
        </w:rPr>
      </w:pPr>
      <w:r>
        <w:rPr>
          <w:color w:val="auto"/>
          <w:sz w:val="22"/>
          <w:szCs w:val="22"/>
        </w:rPr>
        <w:t xml:space="preserve">Environment Set up and Data Import </w:t>
      </w:r>
    </w:p>
    <w:p w14:paraId="01854194" w14:textId="0050A26B" w:rsidR="0007248E" w:rsidRDefault="0007248E" w:rsidP="0007248E">
      <w:pPr>
        <w:pStyle w:val="Default"/>
        <w:numPr>
          <w:ilvl w:val="0"/>
          <w:numId w:val="3"/>
        </w:numPr>
        <w:rPr>
          <w:color w:val="auto"/>
          <w:sz w:val="22"/>
          <w:szCs w:val="22"/>
        </w:rPr>
      </w:pPr>
      <w:r>
        <w:rPr>
          <w:color w:val="auto"/>
          <w:sz w:val="22"/>
          <w:szCs w:val="22"/>
        </w:rPr>
        <w:t xml:space="preserve">Variable Identification </w:t>
      </w:r>
    </w:p>
    <w:p w14:paraId="703177B8" w14:textId="3073839E" w:rsidR="0007248E" w:rsidRDefault="0007248E" w:rsidP="0007248E">
      <w:pPr>
        <w:pStyle w:val="Default"/>
        <w:numPr>
          <w:ilvl w:val="0"/>
          <w:numId w:val="3"/>
        </w:numPr>
        <w:rPr>
          <w:color w:val="auto"/>
          <w:sz w:val="22"/>
          <w:szCs w:val="22"/>
        </w:rPr>
      </w:pPr>
      <w:r>
        <w:rPr>
          <w:color w:val="auto"/>
          <w:sz w:val="22"/>
          <w:szCs w:val="22"/>
        </w:rPr>
        <w:t xml:space="preserve">Univariate Analysis </w:t>
      </w:r>
    </w:p>
    <w:p w14:paraId="34CACD73" w14:textId="5A8D1D55" w:rsidR="0007248E" w:rsidRDefault="0007248E" w:rsidP="0007248E">
      <w:pPr>
        <w:pStyle w:val="Default"/>
        <w:numPr>
          <w:ilvl w:val="0"/>
          <w:numId w:val="3"/>
        </w:numPr>
        <w:rPr>
          <w:color w:val="auto"/>
          <w:sz w:val="22"/>
          <w:szCs w:val="22"/>
        </w:rPr>
      </w:pPr>
      <w:r>
        <w:rPr>
          <w:color w:val="auto"/>
          <w:sz w:val="22"/>
          <w:szCs w:val="22"/>
        </w:rPr>
        <w:t xml:space="preserve">Bi-Variate Analysis </w:t>
      </w:r>
    </w:p>
    <w:p w14:paraId="633880AE" w14:textId="72AB26C2" w:rsidR="0007248E" w:rsidRDefault="0007248E" w:rsidP="0007248E">
      <w:pPr>
        <w:pStyle w:val="Default"/>
        <w:numPr>
          <w:ilvl w:val="0"/>
          <w:numId w:val="3"/>
        </w:numPr>
        <w:rPr>
          <w:color w:val="auto"/>
          <w:sz w:val="22"/>
          <w:szCs w:val="22"/>
        </w:rPr>
      </w:pPr>
      <w:r>
        <w:rPr>
          <w:color w:val="auto"/>
          <w:sz w:val="22"/>
          <w:szCs w:val="22"/>
        </w:rPr>
        <w:t xml:space="preserve">Missing Value Treatment (Not in scope for our project) </w:t>
      </w:r>
    </w:p>
    <w:p w14:paraId="09AD6D21" w14:textId="2AFADB5C" w:rsidR="0007248E" w:rsidRDefault="0007248E" w:rsidP="0007248E">
      <w:pPr>
        <w:pStyle w:val="Default"/>
        <w:numPr>
          <w:ilvl w:val="0"/>
          <w:numId w:val="3"/>
        </w:numPr>
        <w:rPr>
          <w:color w:val="auto"/>
          <w:sz w:val="22"/>
          <w:szCs w:val="22"/>
        </w:rPr>
      </w:pPr>
      <w:r>
        <w:rPr>
          <w:color w:val="auto"/>
          <w:sz w:val="22"/>
          <w:szCs w:val="22"/>
        </w:rPr>
        <w:t xml:space="preserve">Outlier Treatment (Not in scope for our project) </w:t>
      </w:r>
    </w:p>
    <w:p w14:paraId="5D403D44" w14:textId="74BE2E10" w:rsidR="0007248E" w:rsidRDefault="0007248E" w:rsidP="0007248E">
      <w:pPr>
        <w:pStyle w:val="Default"/>
        <w:numPr>
          <w:ilvl w:val="0"/>
          <w:numId w:val="3"/>
        </w:numPr>
        <w:rPr>
          <w:color w:val="auto"/>
          <w:sz w:val="22"/>
          <w:szCs w:val="22"/>
        </w:rPr>
      </w:pPr>
      <w:r>
        <w:rPr>
          <w:color w:val="auto"/>
          <w:sz w:val="22"/>
          <w:szCs w:val="22"/>
        </w:rPr>
        <w:t xml:space="preserve">Variable Transformation / Feature Creation </w:t>
      </w:r>
    </w:p>
    <w:p w14:paraId="047B2EFA" w14:textId="19DB50C1" w:rsidR="0007248E" w:rsidRDefault="0007248E" w:rsidP="0007248E">
      <w:pPr>
        <w:pStyle w:val="Default"/>
        <w:numPr>
          <w:ilvl w:val="0"/>
          <w:numId w:val="3"/>
        </w:numPr>
        <w:rPr>
          <w:color w:val="auto"/>
          <w:sz w:val="22"/>
          <w:szCs w:val="22"/>
        </w:rPr>
      </w:pPr>
      <w:r>
        <w:rPr>
          <w:color w:val="auto"/>
          <w:sz w:val="22"/>
          <w:szCs w:val="22"/>
        </w:rPr>
        <w:t xml:space="preserve">Feature Exploration </w:t>
      </w:r>
    </w:p>
    <w:p w14:paraId="0DB5C34C" w14:textId="77777777" w:rsidR="0007248E" w:rsidRDefault="0007248E" w:rsidP="0007248E">
      <w:pPr>
        <w:pStyle w:val="Default"/>
        <w:ind w:left="720"/>
        <w:rPr>
          <w:color w:val="auto"/>
          <w:sz w:val="22"/>
          <w:szCs w:val="22"/>
        </w:rPr>
      </w:pPr>
    </w:p>
    <w:p w14:paraId="348B68AE" w14:textId="2D81B551" w:rsidR="0007248E" w:rsidRDefault="0007248E" w:rsidP="0007248E">
      <w:pPr>
        <w:pStyle w:val="Default"/>
        <w:rPr>
          <w:color w:val="auto"/>
          <w:sz w:val="22"/>
          <w:szCs w:val="22"/>
        </w:rPr>
      </w:pPr>
      <w:r>
        <w:rPr>
          <w:color w:val="auto"/>
          <w:sz w:val="22"/>
          <w:szCs w:val="22"/>
        </w:rPr>
        <w:t xml:space="preserve">We shall follow these steps in exploring the provided dataset. Although Steps 5 and 6 are not in scope for this project, a brief about these steps (and other steps as well) is given, as these are important steps for Data Exploration journey. </w:t>
      </w:r>
    </w:p>
    <w:p w14:paraId="44DE83DE" w14:textId="77777777" w:rsidR="0004585D" w:rsidRDefault="0004585D" w:rsidP="0007248E">
      <w:pPr>
        <w:pStyle w:val="Default"/>
        <w:rPr>
          <w:color w:val="auto"/>
          <w:sz w:val="22"/>
          <w:szCs w:val="22"/>
        </w:rPr>
      </w:pPr>
    </w:p>
    <w:p w14:paraId="633BB8F2" w14:textId="77777777" w:rsidR="0007248E" w:rsidRDefault="0007248E" w:rsidP="0007248E">
      <w:pPr>
        <w:pStyle w:val="Default"/>
        <w:rPr>
          <w:color w:val="auto"/>
          <w:sz w:val="26"/>
          <w:szCs w:val="26"/>
        </w:rPr>
      </w:pPr>
      <w:r>
        <w:rPr>
          <w:color w:val="auto"/>
          <w:sz w:val="26"/>
          <w:szCs w:val="26"/>
        </w:rPr>
        <w:t xml:space="preserve">3.1 Environment Set up and Data Import </w:t>
      </w:r>
    </w:p>
    <w:p w14:paraId="1060CF66" w14:textId="447BA979" w:rsidR="0007248E" w:rsidRDefault="0007248E" w:rsidP="00DA2F78">
      <w:pPr>
        <w:pStyle w:val="Default"/>
        <w:ind w:firstLine="720"/>
        <w:rPr>
          <w:color w:val="auto"/>
          <w:sz w:val="22"/>
          <w:szCs w:val="22"/>
        </w:rPr>
      </w:pPr>
      <w:r>
        <w:rPr>
          <w:color w:val="auto"/>
          <w:sz w:val="22"/>
          <w:szCs w:val="22"/>
        </w:rPr>
        <w:t xml:space="preserve">3.1.1 Install necessary Packages and Invoke Libraries </w:t>
      </w:r>
    </w:p>
    <w:p w14:paraId="57216870" w14:textId="1AEAEB16" w:rsidR="00741578" w:rsidRDefault="008F76EE" w:rsidP="00914F71">
      <w:pPr>
        <w:pStyle w:val="Default"/>
        <w:rPr>
          <w:color w:val="auto"/>
          <w:sz w:val="22"/>
          <w:szCs w:val="22"/>
        </w:rPr>
      </w:pPr>
      <w:r>
        <w:rPr>
          <w:color w:val="auto"/>
          <w:sz w:val="22"/>
          <w:szCs w:val="22"/>
        </w:rPr>
        <w:t>Please r</w:t>
      </w:r>
      <w:r w:rsidR="00741578">
        <w:rPr>
          <w:color w:val="auto"/>
          <w:sz w:val="22"/>
          <w:szCs w:val="22"/>
        </w:rPr>
        <w:t>efer to A</w:t>
      </w:r>
      <w:r w:rsidR="00914F71">
        <w:rPr>
          <w:color w:val="auto"/>
          <w:sz w:val="22"/>
          <w:szCs w:val="22"/>
        </w:rPr>
        <w:t>ppendix A</w:t>
      </w:r>
      <w:r w:rsidR="00741578">
        <w:rPr>
          <w:color w:val="auto"/>
          <w:sz w:val="22"/>
          <w:szCs w:val="22"/>
        </w:rPr>
        <w:t xml:space="preserve"> for </w:t>
      </w:r>
      <w:r w:rsidR="00914F71">
        <w:rPr>
          <w:color w:val="auto"/>
          <w:sz w:val="22"/>
          <w:szCs w:val="22"/>
        </w:rPr>
        <w:t xml:space="preserve">source </w:t>
      </w:r>
      <w:r w:rsidR="00741578">
        <w:rPr>
          <w:color w:val="auto"/>
          <w:sz w:val="22"/>
          <w:szCs w:val="22"/>
        </w:rPr>
        <w:t>code.</w:t>
      </w:r>
    </w:p>
    <w:p w14:paraId="4E9DDD49" w14:textId="77777777" w:rsidR="007F7B70" w:rsidRDefault="007F7B70" w:rsidP="0007248E">
      <w:pPr>
        <w:pStyle w:val="Default"/>
        <w:rPr>
          <w:color w:val="auto"/>
          <w:sz w:val="22"/>
          <w:szCs w:val="22"/>
        </w:rPr>
      </w:pPr>
    </w:p>
    <w:p w14:paraId="6D013765" w14:textId="77777777" w:rsidR="0007248E" w:rsidRDefault="0007248E" w:rsidP="00DA2F78">
      <w:pPr>
        <w:pStyle w:val="Default"/>
        <w:ind w:firstLine="720"/>
        <w:rPr>
          <w:color w:val="auto"/>
          <w:sz w:val="22"/>
          <w:szCs w:val="22"/>
        </w:rPr>
      </w:pPr>
      <w:r>
        <w:rPr>
          <w:color w:val="auto"/>
          <w:sz w:val="22"/>
          <w:szCs w:val="22"/>
        </w:rPr>
        <w:t xml:space="preserve">3.1.2 Set up working Directory </w:t>
      </w:r>
    </w:p>
    <w:p w14:paraId="7127462B" w14:textId="77777777" w:rsidR="00606D73" w:rsidRDefault="0007248E" w:rsidP="00606D73">
      <w:pPr>
        <w:pStyle w:val="Default"/>
        <w:rPr>
          <w:color w:val="auto"/>
          <w:sz w:val="22"/>
          <w:szCs w:val="22"/>
        </w:rPr>
      </w:pPr>
      <w:r>
        <w:rPr>
          <w:color w:val="auto"/>
          <w:sz w:val="22"/>
          <w:szCs w:val="22"/>
        </w:rPr>
        <w:t xml:space="preserve">Please refer </w:t>
      </w:r>
      <w:r w:rsidR="00DA2F78">
        <w:rPr>
          <w:color w:val="auto"/>
          <w:sz w:val="22"/>
          <w:szCs w:val="22"/>
        </w:rPr>
        <w:t xml:space="preserve">to </w:t>
      </w:r>
      <w:r>
        <w:rPr>
          <w:color w:val="auto"/>
          <w:sz w:val="22"/>
          <w:szCs w:val="22"/>
        </w:rPr>
        <w:t xml:space="preserve">Appendix A for Source Code. </w:t>
      </w:r>
    </w:p>
    <w:p w14:paraId="608161B2" w14:textId="77777777" w:rsidR="00606D73" w:rsidRDefault="00606D73" w:rsidP="00606D73">
      <w:pPr>
        <w:pStyle w:val="Default"/>
        <w:rPr>
          <w:color w:val="auto"/>
          <w:sz w:val="22"/>
          <w:szCs w:val="22"/>
        </w:rPr>
      </w:pPr>
    </w:p>
    <w:p w14:paraId="33AA945E" w14:textId="0ABBC501" w:rsidR="0007248E" w:rsidRDefault="0007248E" w:rsidP="00606D73">
      <w:pPr>
        <w:pStyle w:val="Default"/>
        <w:rPr>
          <w:color w:val="auto"/>
          <w:sz w:val="22"/>
          <w:szCs w:val="22"/>
        </w:rPr>
      </w:pPr>
      <w:r>
        <w:rPr>
          <w:color w:val="auto"/>
          <w:sz w:val="22"/>
          <w:szCs w:val="22"/>
        </w:rPr>
        <w:t xml:space="preserve">3.1.3 Import and Read the Dataset </w:t>
      </w:r>
    </w:p>
    <w:p w14:paraId="46883B65" w14:textId="46F572D0" w:rsidR="0007248E" w:rsidRDefault="0007248E" w:rsidP="0007248E">
      <w:pPr>
        <w:pStyle w:val="Default"/>
        <w:rPr>
          <w:color w:val="auto"/>
          <w:sz w:val="22"/>
          <w:szCs w:val="22"/>
        </w:rPr>
      </w:pPr>
      <w:r>
        <w:rPr>
          <w:color w:val="auto"/>
          <w:sz w:val="22"/>
          <w:szCs w:val="22"/>
        </w:rPr>
        <w:t xml:space="preserve">Please refer </w:t>
      </w:r>
      <w:r w:rsidR="00DA2F78">
        <w:rPr>
          <w:color w:val="auto"/>
          <w:sz w:val="22"/>
          <w:szCs w:val="22"/>
        </w:rPr>
        <w:t xml:space="preserve">to </w:t>
      </w:r>
      <w:r>
        <w:rPr>
          <w:color w:val="auto"/>
          <w:sz w:val="22"/>
          <w:szCs w:val="22"/>
        </w:rPr>
        <w:t xml:space="preserve">Appendix A for Source Code. </w:t>
      </w:r>
    </w:p>
    <w:p w14:paraId="51426C07" w14:textId="77777777" w:rsidR="005749FE" w:rsidRDefault="005749FE" w:rsidP="0007248E">
      <w:pPr>
        <w:pStyle w:val="Default"/>
        <w:rPr>
          <w:color w:val="auto"/>
          <w:sz w:val="22"/>
          <w:szCs w:val="22"/>
        </w:rPr>
      </w:pPr>
    </w:p>
    <w:p w14:paraId="735B69E1" w14:textId="77777777" w:rsidR="0007248E" w:rsidRDefault="0007248E" w:rsidP="0007248E">
      <w:pPr>
        <w:pStyle w:val="Default"/>
        <w:rPr>
          <w:color w:val="auto"/>
          <w:sz w:val="26"/>
          <w:szCs w:val="26"/>
        </w:rPr>
      </w:pPr>
      <w:r>
        <w:rPr>
          <w:color w:val="auto"/>
          <w:sz w:val="26"/>
          <w:szCs w:val="26"/>
        </w:rPr>
        <w:t xml:space="preserve">3.2 Variable Identification </w:t>
      </w:r>
    </w:p>
    <w:p w14:paraId="08955C1E" w14:textId="543C9349" w:rsidR="0094396D" w:rsidRPr="005749FE" w:rsidRDefault="005749FE" w:rsidP="005749FE">
      <w:pPr>
        <w:pStyle w:val="Default"/>
        <w:ind w:firstLine="720"/>
        <w:rPr>
          <w:color w:val="auto"/>
          <w:sz w:val="22"/>
          <w:szCs w:val="22"/>
        </w:rPr>
      </w:pPr>
      <w:r>
        <w:rPr>
          <w:color w:val="auto"/>
          <w:sz w:val="22"/>
          <w:szCs w:val="22"/>
        </w:rPr>
        <w:t>3.</w:t>
      </w:r>
      <w:r w:rsidR="00B02449">
        <w:rPr>
          <w:color w:val="auto"/>
          <w:sz w:val="22"/>
          <w:szCs w:val="22"/>
        </w:rPr>
        <w:t>2</w:t>
      </w:r>
      <w:r>
        <w:rPr>
          <w:color w:val="auto"/>
          <w:sz w:val="22"/>
          <w:szCs w:val="22"/>
        </w:rPr>
        <w:t xml:space="preserve">.1 </w:t>
      </w:r>
      <w:r w:rsidR="0094396D" w:rsidRPr="005749FE">
        <w:rPr>
          <w:color w:val="auto"/>
          <w:sz w:val="22"/>
          <w:szCs w:val="22"/>
        </w:rPr>
        <w:t>Functions</w:t>
      </w:r>
      <w:r w:rsidRPr="005749FE">
        <w:rPr>
          <w:color w:val="auto"/>
          <w:sz w:val="22"/>
          <w:szCs w:val="22"/>
        </w:rPr>
        <w:t xml:space="preserve"> used</w:t>
      </w:r>
    </w:p>
    <w:p w14:paraId="569B0E00" w14:textId="3EDA7E33" w:rsidR="0094396D" w:rsidRPr="00550334" w:rsidRDefault="00EE5459" w:rsidP="0007248E">
      <w:pPr>
        <w:pStyle w:val="Default"/>
        <w:rPr>
          <w:color w:val="auto"/>
          <w:sz w:val="22"/>
          <w:szCs w:val="22"/>
        </w:rPr>
      </w:pPr>
      <w:proofErr w:type="gramStart"/>
      <w:r w:rsidRPr="00550334">
        <w:rPr>
          <w:color w:val="auto"/>
          <w:sz w:val="22"/>
          <w:szCs w:val="22"/>
        </w:rPr>
        <w:t>dim(</w:t>
      </w:r>
      <w:proofErr w:type="gramEnd"/>
      <w:r w:rsidRPr="00550334">
        <w:rPr>
          <w:color w:val="auto"/>
          <w:sz w:val="22"/>
          <w:szCs w:val="22"/>
        </w:rPr>
        <w:t>)</w:t>
      </w:r>
    </w:p>
    <w:p w14:paraId="5F284C02" w14:textId="59BAB33A" w:rsidR="00EE5459" w:rsidRPr="00550334" w:rsidRDefault="00EE5459" w:rsidP="0007248E">
      <w:pPr>
        <w:pStyle w:val="Default"/>
        <w:rPr>
          <w:color w:val="auto"/>
          <w:sz w:val="22"/>
          <w:szCs w:val="22"/>
        </w:rPr>
      </w:pPr>
      <w:r w:rsidRPr="00550334">
        <w:rPr>
          <w:color w:val="auto"/>
          <w:sz w:val="22"/>
          <w:szCs w:val="22"/>
        </w:rPr>
        <w:t xml:space="preserve">The </w:t>
      </w:r>
      <w:proofErr w:type="gramStart"/>
      <w:r w:rsidRPr="00550334">
        <w:rPr>
          <w:color w:val="auto"/>
          <w:sz w:val="22"/>
          <w:szCs w:val="22"/>
        </w:rPr>
        <w:t>dim(</w:t>
      </w:r>
      <w:proofErr w:type="gramEnd"/>
      <w:r w:rsidRPr="00550334">
        <w:rPr>
          <w:color w:val="auto"/>
          <w:sz w:val="22"/>
          <w:szCs w:val="22"/>
        </w:rPr>
        <w:t>) function give</w:t>
      </w:r>
      <w:r w:rsidR="00B46E61" w:rsidRPr="00550334">
        <w:rPr>
          <w:color w:val="auto"/>
          <w:sz w:val="22"/>
          <w:szCs w:val="22"/>
        </w:rPr>
        <w:t>s</w:t>
      </w:r>
      <w:r w:rsidRPr="00550334">
        <w:rPr>
          <w:color w:val="auto"/>
          <w:sz w:val="22"/>
          <w:szCs w:val="22"/>
        </w:rPr>
        <w:t xml:space="preserve"> the dimensions of the data set (“</w:t>
      </w:r>
      <w:proofErr w:type="spellStart"/>
      <w:r w:rsidRPr="00550334">
        <w:rPr>
          <w:color w:val="auto"/>
          <w:sz w:val="22"/>
          <w:szCs w:val="22"/>
        </w:rPr>
        <w:t>CardioGoodFitness</w:t>
      </w:r>
      <w:proofErr w:type="spellEnd"/>
      <w:r w:rsidRPr="00550334">
        <w:rPr>
          <w:color w:val="auto"/>
          <w:sz w:val="22"/>
          <w:szCs w:val="22"/>
        </w:rPr>
        <w:t>”). The data</w:t>
      </w:r>
      <w:r w:rsidR="00796E3F" w:rsidRPr="00550334">
        <w:rPr>
          <w:color w:val="auto"/>
          <w:sz w:val="22"/>
          <w:szCs w:val="22"/>
        </w:rPr>
        <w:t xml:space="preserve"> set has </w:t>
      </w:r>
      <w:r w:rsidR="00FB3EAD" w:rsidRPr="00550334">
        <w:rPr>
          <w:color w:val="auto"/>
          <w:sz w:val="22"/>
          <w:szCs w:val="22"/>
        </w:rPr>
        <w:t xml:space="preserve">180 observations </w:t>
      </w:r>
      <w:r w:rsidR="005620E7" w:rsidRPr="00550334">
        <w:rPr>
          <w:color w:val="auto"/>
          <w:sz w:val="22"/>
          <w:szCs w:val="22"/>
        </w:rPr>
        <w:t>(rows)</w:t>
      </w:r>
      <w:r w:rsidR="00FB3EAD" w:rsidRPr="00550334">
        <w:rPr>
          <w:color w:val="auto"/>
          <w:sz w:val="22"/>
          <w:szCs w:val="22"/>
        </w:rPr>
        <w:t xml:space="preserve"> and </w:t>
      </w:r>
      <w:r w:rsidR="005620E7" w:rsidRPr="00550334">
        <w:rPr>
          <w:color w:val="auto"/>
          <w:sz w:val="22"/>
          <w:szCs w:val="22"/>
        </w:rPr>
        <w:t>9 variables (columns</w:t>
      </w:r>
      <w:r w:rsidR="005A55A1" w:rsidRPr="00550334">
        <w:rPr>
          <w:color w:val="auto"/>
          <w:sz w:val="22"/>
          <w:szCs w:val="22"/>
        </w:rPr>
        <w:t>).</w:t>
      </w:r>
    </w:p>
    <w:p w14:paraId="24804E42" w14:textId="6946F145" w:rsidR="00853069" w:rsidRPr="00550334" w:rsidRDefault="00853069" w:rsidP="0007248E">
      <w:pPr>
        <w:pStyle w:val="Default"/>
        <w:rPr>
          <w:color w:val="auto"/>
          <w:sz w:val="22"/>
          <w:szCs w:val="22"/>
        </w:rPr>
      </w:pPr>
    </w:p>
    <w:p w14:paraId="61A2E637" w14:textId="16BBCBCC" w:rsidR="00853069" w:rsidRPr="00550334" w:rsidRDefault="00853069" w:rsidP="0007248E">
      <w:pPr>
        <w:pStyle w:val="Default"/>
        <w:rPr>
          <w:color w:val="auto"/>
          <w:sz w:val="22"/>
          <w:szCs w:val="22"/>
        </w:rPr>
      </w:pPr>
      <w:proofErr w:type="gramStart"/>
      <w:r w:rsidRPr="00550334">
        <w:rPr>
          <w:color w:val="auto"/>
          <w:sz w:val="22"/>
          <w:szCs w:val="22"/>
        </w:rPr>
        <w:t>head(</w:t>
      </w:r>
      <w:proofErr w:type="gramEnd"/>
      <w:r w:rsidRPr="00550334">
        <w:rPr>
          <w:color w:val="auto"/>
          <w:sz w:val="22"/>
          <w:szCs w:val="22"/>
        </w:rPr>
        <w:t>)</w:t>
      </w:r>
      <w:r w:rsidR="00424E7A" w:rsidRPr="00550334">
        <w:rPr>
          <w:color w:val="auto"/>
          <w:sz w:val="22"/>
          <w:szCs w:val="22"/>
        </w:rPr>
        <w:t xml:space="preserve"> and tail()</w:t>
      </w:r>
    </w:p>
    <w:p w14:paraId="6EF2EB4E" w14:textId="24DF386B" w:rsidR="005620E7" w:rsidRPr="00550334" w:rsidRDefault="008052C2" w:rsidP="0007248E">
      <w:pPr>
        <w:pStyle w:val="Default"/>
        <w:rPr>
          <w:color w:val="auto"/>
          <w:sz w:val="22"/>
          <w:szCs w:val="22"/>
        </w:rPr>
      </w:pPr>
      <w:r w:rsidRPr="00550334">
        <w:rPr>
          <w:color w:val="auto"/>
          <w:sz w:val="22"/>
          <w:szCs w:val="22"/>
        </w:rPr>
        <w:t>T</w:t>
      </w:r>
      <w:r w:rsidR="00424E7A" w:rsidRPr="00550334">
        <w:rPr>
          <w:color w:val="auto"/>
          <w:sz w:val="22"/>
          <w:szCs w:val="22"/>
        </w:rPr>
        <w:t xml:space="preserve">he </w:t>
      </w:r>
      <w:proofErr w:type="gramStart"/>
      <w:r w:rsidR="00424E7A" w:rsidRPr="00550334">
        <w:rPr>
          <w:color w:val="auto"/>
          <w:sz w:val="22"/>
          <w:szCs w:val="22"/>
        </w:rPr>
        <w:t>head(</w:t>
      </w:r>
      <w:proofErr w:type="gramEnd"/>
      <w:r w:rsidR="00424E7A" w:rsidRPr="00550334">
        <w:rPr>
          <w:color w:val="auto"/>
          <w:sz w:val="22"/>
          <w:szCs w:val="22"/>
        </w:rPr>
        <w:t xml:space="preserve">) </w:t>
      </w:r>
      <w:r w:rsidR="00BA18F1" w:rsidRPr="00550334">
        <w:rPr>
          <w:color w:val="auto"/>
          <w:sz w:val="22"/>
          <w:szCs w:val="22"/>
        </w:rPr>
        <w:t xml:space="preserve">function </w:t>
      </w:r>
      <w:r w:rsidR="00424E7A" w:rsidRPr="00550334">
        <w:rPr>
          <w:color w:val="auto"/>
          <w:sz w:val="22"/>
          <w:szCs w:val="22"/>
        </w:rPr>
        <w:t xml:space="preserve">gives the </w:t>
      </w:r>
      <w:r w:rsidR="00531A9A" w:rsidRPr="00550334">
        <w:rPr>
          <w:color w:val="auto"/>
          <w:sz w:val="22"/>
          <w:szCs w:val="22"/>
        </w:rPr>
        <w:t xml:space="preserve">6 observations of the data set </w:t>
      </w:r>
      <w:r w:rsidR="000A2CA8" w:rsidRPr="00550334">
        <w:rPr>
          <w:color w:val="auto"/>
          <w:sz w:val="22"/>
          <w:szCs w:val="22"/>
        </w:rPr>
        <w:t xml:space="preserve">by default </w:t>
      </w:r>
      <w:r w:rsidR="00531A9A" w:rsidRPr="00550334">
        <w:rPr>
          <w:color w:val="auto"/>
          <w:sz w:val="22"/>
          <w:szCs w:val="22"/>
        </w:rPr>
        <w:t xml:space="preserve">and it also </w:t>
      </w:r>
      <w:r w:rsidR="00BD343A" w:rsidRPr="00550334">
        <w:rPr>
          <w:color w:val="auto"/>
          <w:sz w:val="22"/>
          <w:szCs w:val="22"/>
        </w:rPr>
        <w:t xml:space="preserve">provides the variables or columns that make up the data set. </w:t>
      </w:r>
      <w:r w:rsidR="00BA18F1" w:rsidRPr="00550334">
        <w:rPr>
          <w:color w:val="auto"/>
          <w:sz w:val="22"/>
          <w:szCs w:val="22"/>
        </w:rPr>
        <w:t xml:space="preserve">The </w:t>
      </w:r>
      <w:proofErr w:type="gramStart"/>
      <w:r w:rsidR="00BA18F1" w:rsidRPr="00550334">
        <w:rPr>
          <w:color w:val="auto"/>
          <w:sz w:val="22"/>
          <w:szCs w:val="22"/>
        </w:rPr>
        <w:t>tail(</w:t>
      </w:r>
      <w:proofErr w:type="gramEnd"/>
      <w:r w:rsidR="00BA18F1" w:rsidRPr="00550334">
        <w:rPr>
          <w:color w:val="auto"/>
          <w:sz w:val="22"/>
          <w:szCs w:val="22"/>
        </w:rPr>
        <w:t xml:space="preserve">) functions </w:t>
      </w:r>
      <w:r w:rsidR="000A2CA8" w:rsidRPr="00550334">
        <w:rPr>
          <w:color w:val="auto"/>
          <w:sz w:val="22"/>
          <w:szCs w:val="22"/>
        </w:rPr>
        <w:t>gives the</w:t>
      </w:r>
      <w:r w:rsidR="00D361BE" w:rsidRPr="00550334">
        <w:rPr>
          <w:color w:val="auto"/>
          <w:sz w:val="22"/>
          <w:szCs w:val="22"/>
        </w:rPr>
        <w:t xml:space="preserve"> last 6 observations</w:t>
      </w:r>
      <w:r w:rsidR="00EC33B5" w:rsidRPr="00550334">
        <w:rPr>
          <w:color w:val="auto"/>
          <w:sz w:val="22"/>
          <w:szCs w:val="22"/>
        </w:rPr>
        <w:t xml:space="preserve"> of the data set by default. Having a view of the </w:t>
      </w:r>
      <w:r w:rsidR="00B77580" w:rsidRPr="00550334">
        <w:rPr>
          <w:color w:val="auto"/>
          <w:sz w:val="22"/>
          <w:szCs w:val="22"/>
        </w:rPr>
        <w:t xml:space="preserve">first or last ‘n’ </w:t>
      </w:r>
      <w:r w:rsidR="00C00B5B" w:rsidRPr="00550334">
        <w:rPr>
          <w:color w:val="auto"/>
          <w:sz w:val="22"/>
          <w:szCs w:val="22"/>
        </w:rPr>
        <w:t xml:space="preserve">rows gives an idea of </w:t>
      </w:r>
      <w:r w:rsidR="00F3601C" w:rsidRPr="00550334">
        <w:rPr>
          <w:color w:val="auto"/>
          <w:sz w:val="22"/>
          <w:szCs w:val="22"/>
        </w:rPr>
        <w:t>t</w:t>
      </w:r>
      <w:r w:rsidR="00C00B5B" w:rsidRPr="00550334">
        <w:rPr>
          <w:color w:val="auto"/>
          <w:sz w:val="22"/>
          <w:szCs w:val="22"/>
        </w:rPr>
        <w:t>he data types contained in the data set</w:t>
      </w:r>
      <w:r w:rsidR="00F3601C" w:rsidRPr="00550334">
        <w:rPr>
          <w:color w:val="auto"/>
          <w:sz w:val="22"/>
          <w:szCs w:val="22"/>
        </w:rPr>
        <w:t xml:space="preserve">. </w:t>
      </w:r>
      <w:r w:rsidR="00C276A4" w:rsidRPr="00550334">
        <w:rPr>
          <w:color w:val="auto"/>
          <w:sz w:val="22"/>
          <w:szCs w:val="22"/>
        </w:rPr>
        <w:t xml:space="preserve">The functions also </w:t>
      </w:r>
      <w:r w:rsidR="00FF17A2" w:rsidRPr="00550334">
        <w:rPr>
          <w:color w:val="auto"/>
          <w:sz w:val="22"/>
          <w:szCs w:val="22"/>
        </w:rPr>
        <w:t>give</w:t>
      </w:r>
      <w:r w:rsidR="00C276A4" w:rsidRPr="00550334">
        <w:rPr>
          <w:color w:val="auto"/>
          <w:sz w:val="22"/>
          <w:szCs w:val="22"/>
        </w:rPr>
        <w:t xml:space="preserve"> the </w:t>
      </w:r>
      <w:r w:rsidR="000C48BE" w:rsidRPr="00550334">
        <w:rPr>
          <w:color w:val="auto"/>
          <w:sz w:val="22"/>
          <w:szCs w:val="22"/>
        </w:rPr>
        <w:t>variable names</w:t>
      </w:r>
      <w:r w:rsidR="00C06BE8" w:rsidRPr="00550334">
        <w:rPr>
          <w:color w:val="auto"/>
          <w:sz w:val="22"/>
          <w:szCs w:val="22"/>
        </w:rPr>
        <w:t xml:space="preserve">. </w:t>
      </w:r>
      <w:r w:rsidR="00F3601C" w:rsidRPr="00550334">
        <w:rPr>
          <w:color w:val="auto"/>
          <w:sz w:val="22"/>
          <w:szCs w:val="22"/>
        </w:rPr>
        <w:t>The</w:t>
      </w:r>
      <w:r w:rsidR="00B8419A" w:rsidRPr="00550334">
        <w:rPr>
          <w:color w:val="auto"/>
          <w:sz w:val="22"/>
          <w:szCs w:val="22"/>
        </w:rPr>
        <w:t xml:space="preserve"> use of both functions will also confirm the dimensions of the data set.</w:t>
      </w:r>
    </w:p>
    <w:p w14:paraId="3A25B326" w14:textId="0BA72340" w:rsidR="00EC33B5" w:rsidRPr="00550334" w:rsidRDefault="00EC33B5" w:rsidP="0007248E">
      <w:pPr>
        <w:pStyle w:val="Default"/>
        <w:rPr>
          <w:color w:val="auto"/>
          <w:sz w:val="22"/>
          <w:szCs w:val="22"/>
        </w:rPr>
      </w:pPr>
    </w:p>
    <w:p w14:paraId="6C96687A" w14:textId="77777777" w:rsidR="00903FA4" w:rsidRPr="00550334" w:rsidRDefault="00903FA4" w:rsidP="00903FA4">
      <w:pPr>
        <w:pStyle w:val="Default"/>
        <w:rPr>
          <w:color w:val="auto"/>
          <w:sz w:val="22"/>
          <w:szCs w:val="22"/>
        </w:rPr>
      </w:pPr>
      <w:proofErr w:type="gramStart"/>
      <w:r w:rsidRPr="00550334">
        <w:rPr>
          <w:color w:val="auto"/>
          <w:sz w:val="22"/>
          <w:szCs w:val="22"/>
        </w:rPr>
        <w:t>str(</w:t>
      </w:r>
      <w:proofErr w:type="gramEnd"/>
      <w:r w:rsidRPr="00550334">
        <w:rPr>
          <w:color w:val="auto"/>
          <w:sz w:val="22"/>
          <w:szCs w:val="22"/>
        </w:rPr>
        <w:t>)</w:t>
      </w:r>
    </w:p>
    <w:p w14:paraId="613301FC" w14:textId="6BF393A4" w:rsidR="00903FA4" w:rsidRPr="00550334" w:rsidRDefault="008052C2" w:rsidP="00903FA4">
      <w:pPr>
        <w:pStyle w:val="Default"/>
        <w:rPr>
          <w:color w:val="auto"/>
          <w:sz w:val="22"/>
          <w:szCs w:val="22"/>
        </w:rPr>
      </w:pPr>
      <w:r w:rsidRPr="00550334">
        <w:rPr>
          <w:color w:val="auto"/>
          <w:sz w:val="22"/>
          <w:szCs w:val="22"/>
        </w:rPr>
        <w:t>T</w:t>
      </w:r>
      <w:r w:rsidR="00903FA4" w:rsidRPr="00550334">
        <w:rPr>
          <w:color w:val="auto"/>
          <w:sz w:val="22"/>
          <w:szCs w:val="22"/>
        </w:rPr>
        <w:t xml:space="preserve">he </w:t>
      </w:r>
      <w:proofErr w:type="gramStart"/>
      <w:r w:rsidR="00903FA4" w:rsidRPr="00550334">
        <w:rPr>
          <w:color w:val="auto"/>
          <w:sz w:val="22"/>
          <w:szCs w:val="22"/>
        </w:rPr>
        <w:t>str(</w:t>
      </w:r>
      <w:proofErr w:type="gramEnd"/>
      <w:r w:rsidR="00903FA4" w:rsidRPr="00550334">
        <w:rPr>
          <w:color w:val="auto"/>
          <w:sz w:val="22"/>
          <w:szCs w:val="22"/>
        </w:rPr>
        <w:t xml:space="preserve">) function gives the structure of the data set where the data type for each variable is stated. </w:t>
      </w:r>
      <w:r w:rsidR="00F767D3" w:rsidRPr="00550334">
        <w:rPr>
          <w:color w:val="auto"/>
          <w:sz w:val="22"/>
          <w:szCs w:val="22"/>
        </w:rPr>
        <w:t>Factor variables like</w:t>
      </w:r>
      <w:r w:rsidR="00A53068" w:rsidRPr="00550334">
        <w:rPr>
          <w:color w:val="auto"/>
          <w:sz w:val="22"/>
          <w:szCs w:val="22"/>
        </w:rPr>
        <w:t xml:space="preserve"> Product</w:t>
      </w:r>
      <w:r w:rsidR="00903FA4" w:rsidRPr="00550334">
        <w:rPr>
          <w:color w:val="auto"/>
          <w:sz w:val="22"/>
          <w:szCs w:val="22"/>
        </w:rPr>
        <w:t>, it give</w:t>
      </w:r>
      <w:r w:rsidR="00A53068" w:rsidRPr="00550334">
        <w:rPr>
          <w:color w:val="auto"/>
          <w:sz w:val="22"/>
          <w:szCs w:val="22"/>
        </w:rPr>
        <w:t>s the</w:t>
      </w:r>
      <w:r w:rsidR="00903FA4" w:rsidRPr="00550334">
        <w:rPr>
          <w:color w:val="auto"/>
          <w:sz w:val="22"/>
          <w:szCs w:val="22"/>
        </w:rPr>
        <w:t xml:space="preserve"> number </w:t>
      </w:r>
      <w:r w:rsidR="00A53068" w:rsidRPr="00550334">
        <w:rPr>
          <w:color w:val="auto"/>
          <w:sz w:val="22"/>
          <w:szCs w:val="22"/>
        </w:rPr>
        <w:t>of factor levels or Products</w:t>
      </w:r>
      <w:r w:rsidR="00903FA4" w:rsidRPr="00550334">
        <w:rPr>
          <w:color w:val="auto"/>
          <w:sz w:val="22"/>
          <w:szCs w:val="22"/>
        </w:rPr>
        <w:t>. It also states the data structure in this case it’s a data frame. It also confirms the dimensions of the data set.</w:t>
      </w:r>
    </w:p>
    <w:p w14:paraId="2600179B" w14:textId="77777777" w:rsidR="00903FA4" w:rsidRPr="00550334" w:rsidRDefault="00903FA4" w:rsidP="0007248E">
      <w:pPr>
        <w:pStyle w:val="Default"/>
        <w:rPr>
          <w:color w:val="auto"/>
          <w:sz w:val="22"/>
          <w:szCs w:val="22"/>
        </w:rPr>
      </w:pPr>
    </w:p>
    <w:p w14:paraId="24EC1112" w14:textId="03B47EA3" w:rsidR="00FB0F90" w:rsidRPr="00550334" w:rsidRDefault="00FB0F90" w:rsidP="0007248E">
      <w:pPr>
        <w:pStyle w:val="Default"/>
        <w:rPr>
          <w:color w:val="auto"/>
          <w:sz w:val="22"/>
          <w:szCs w:val="22"/>
        </w:rPr>
      </w:pPr>
      <w:proofErr w:type="gramStart"/>
      <w:r w:rsidRPr="00550334">
        <w:rPr>
          <w:color w:val="auto"/>
          <w:sz w:val="22"/>
          <w:szCs w:val="22"/>
        </w:rPr>
        <w:t>summary(</w:t>
      </w:r>
      <w:proofErr w:type="gramEnd"/>
      <w:r w:rsidRPr="00550334">
        <w:rPr>
          <w:color w:val="auto"/>
          <w:sz w:val="22"/>
          <w:szCs w:val="22"/>
        </w:rPr>
        <w:t>)</w:t>
      </w:r>
    </w:p>
    <w:p w14:paraId="4CFA372B" w14:textId="1542D1BC" w:rsidR="00FB0F90" w:rsidRPr="00550334" w:rsidRDefault="008052C2" w:rsidP="0007248E">
      <w:pPr>
        <w:pStyle w:val="Default"/>
        <w:rPr>
          <w:color w:val="auto"/>
          <w:sz w:val="22"/>
          <w:szCs w:val="22"/>
        </w:rPr>
      </w:pPr>
      <w:r w:rsidRPr="00550334">
        <w:rPr>
          <w:color w:val="auto"/>
          <w:sz w:val="22"/>
          <w:szCs w:val="22"/>
        </w:rPr>
        <w:t>T</w:t>
      </w:r>
      <w:r w:rsidR="001864CA" w:rsidRPr="00550334">
        <w:rPr>
          <w:color w:val="auto"/>
          <w:sz w:val="22"/>
          <w:szCs w:val="22"/>
        </w:rPr>
        <w:t xml:space="preserve">he </w:t>
      </w:r>
      <w:proofErr w:type="gramStart"/>
      <w:r w:rsidR="001864CA" w:rsidRPr="00550334">
        <w:rPr>
          <w:color w:val="auto"/>
          <w:sz w:val="22"/>
          <w:szCs w:val="22"/>
        </w:rPr>
        <w:t>summary(</w:t>
      </w:r>
      <w:proofErr w:type="gramEnd"/>
      <w:r w:rsidR="001864CA" w:rsidRPr="00550334">
        <w:rPr>
          <w:color w:val="auto"/>
          <w:sz w:val="22"/>
          <w:szCs w:val="22"/>
        </w:rPr>
        <w:t>) function gives a</w:t>
      </w:r>
      <w:r w:rsidR="00477669" w:rsidRPr="00550334">
        <w:rPr>
          <w:color w:val="auto"/>
          <w:sz w:val="22"/>
          <w:szCs w:val="22"/>
        </w:rPr>
        <w:t xml:space="preserve"> summary of each variable</w:t>
      </w:r>
      <w:r w:rsidR="00281DB5" w:rsidRPr="00550334">
        <w:rPr>
          <w:color w:val="auto"/>
          <w:sz w:val="22"/>
          <w:szCs w:val="22"/>
        </w:rPr>
        <w:t xml:space="preserve"> and the summary depends on the data type of the variable. For example, </w:t>
      </w:r>
      <w:r w:rsidR="00446F9A" w:rsidRPr="00550334">
        <w:rPr>
          <w:color w:val="auto"/>
          <w:sz w:val="22"/>
          <w:szCs w:val="22"/>
        </w:rPr>
        <w:t xml:space="preserve">factor variables </w:t>
      </w:r>
      <w:r w:rsidR="00D62C06" w:rsidRPr="00550334">
        <w:rPr>
          <w:color w:val="auto"/>
          <w:sz w:val="22"/>
          <w:szCs w:val="22"/>
        </w:rPr>
        <w:t xml:space="preserve">like Gender </w:t>
      </w:r>
      <w:r w:rsidR="00446F9A" w:rsidRPr="00550334">
        <w:rPr>
          <w:color w:val="auto"/>
          <w:sz w:val="22"/>
          <w:szCs w:val="22"/>
        </w:rPr>
        <w:t>will have the number of factors</w:t>
      </w:r>
      <w:r w:rsidR="00D62C06" w:rsidRPr="00550334">
        <w:rPr>
          <w:color w:val="auto"/>
          <w:sz w:val="22"/>
          <w:szCs w:val="22"/>
        </w:rPr>
        <w:t xml:space="preserve"> or levels in this case </w:t>
      </w:r>
      <w:r w:rsidR="007D7D28" w:rsidRPr="00550334">
        <w:rPr>
          <w:color w:val="auto"/>
          <w:sz w:val="22"/>
          <w:szCs w:val="22"/>
        </w:rPr>
        <w:t>Female and Male</w:t>
      </w:r>
      <w:r w:rsidR="00446F9A" w:rsidRPr="00550334">
        <w:rPr>
          <w:color w:val="auto"/>
          <w:sz w:val="22"/>
          <w:szCs w:val="22"/>
        </w:rPr>
        <w:t xml:space="preserve">. </w:t>
      </w:r>
      <w:r w:rsidR="00346790" w:rsidRPr="00550334">
        <w:rPr>
          <w:color w:val="auto"/>
          <w:sz w:val="22"/>
          <w:szCs w:val="22"/>
        </w:rPr>
        <w:t xml:space="preserve">For numeric variables like </w:t>
      </w:r>
      <w:r w:rsidR="007D7D28" w:rsidRPr="00550334">
        <w:rPr>
          <w:color w:val="auto"/>
          <w:sz w:val="22"/>
          <w:szCs w:val="22"/>
        </w:rPr>
        <w:t>Age</w:t>
      </w:r>
      <w:r w:rsidR="00346790" w:rsidRPr="00550334">
        <w:rPr>
          <w:color w:val="auto"/>
          <w:sz w:val="22"/>
          <w:szCs w:val="22"/>
        </w:rPr>
        <w:t xml:space="preserve">, </w:t>
      </w:r>
      <w:r w:rsidR="00394D79" w:rsidRPr="00550334">
        <w:rPr>
          <w:color w:val="auto"/>
          <w:sz w:val="22"/>
          <w:szCs w:val="22"/>
        </w:rPr>
        <w:t>it give</w:t>
      </w:r>
      <w:r w:rsidR="00BB2500" w:rsidRPr="00550334">
        <w:rPr>
          <w:color w:val="auto"/>
          <w:sz w:val="22"/>
          <w:szCs w:val="22"/>
        </w:rPr>
        <w:t>s</w:t>
      </w:r>
      <w:r w:rsidR="00394D79" w:rsidRPr="00550334">
        <w:rPr>
          <w:color w:val="auto"/>
          <w:sz w:val="22"/>
          <w:szCs w:val="22"/>
        </w:rPr>
        <w:t xml:space="preserve"> the five number summary of these variables which includes</w:t>
      </w:r>
      <w:r w:rsidR="00141B02" w:rsidRPr="00550334">
        <w:rPr>
          <w:color w:val="auto"/>
          <w:sz w:val="22"/>
          <w:szCs w:val="22"/>
        </w:rPr>
        <w:t xml:space="preserve"> minimum,</w:t>
      </w:r>
      <w:r w:rsidR="004638DD" w:rsidRPr="00550334">
        <w:rPr>
          <w:color w:val="auto"/>
          <w:sz w:val="22"/>
          <w:szCs w:val="22"/>
        </w:rPr>
        <w:t xml:space="preserve"> Q</w:t>
      </w:r>
      <w:proofErr w:type="gramStart"/>
      <w:r w:rsidR="004638DD" w:rsidRPr="00550334">
        <w:rPr>
          <w:color w:val="auto"/>
          <w:sz w:val="22"/>
          <w:szCs w:val="22"/>
        </w:rPr>
        <w:t>1,Q</w:t>
      </w:r>
      <w:proofErr w:type="gramEnd"/>
      <w:r w:rsidR="004638DD" w:rsidRPr="00550334">
        <w:rPr>
          <w:color w:val="auto"/>
          <w:sz w:val="22"/>
          <w:szCs w:val="22"/>
        </w:rPr>
        <w:t>2,Q3 and maximum</w:t>
      </w:r>
      <w:r w:rsidR="00BB2500" w:rsidRPr="00550334">
        <w:rPr>
          <w:color w:val="auto"/>
          <w:sz w:val="22"/>
          <w:szCs w:val="22"/>
        </w:rPr>
        <w:t>.</w:t>
      </w:r>
    </w:p>
    <w:p w14:paraId="0B76A05A" w14:textId="3B71DBC1" w:rsidR="00675BF3" w:rsidRPr="00550334" w:rsidRDefault="00675BF3" w:rsidP="0007248E">
      <w:pPr>
        <w:pStyle w:val="Default"/>
        <w:rPr>
          <w:color w:val="auto"/>
          <w:sz w:val="22"/>
          <w:szCs w:val="22"/>
        </w:rPr>
      </w:pPr>
    </w:p>
    <w:p w14:paraId="1A0849B7" w14:textId="309D1AF1" w:rsidR="00797B19" w:rsidRPr="00550334" w:rsidRDefault="00797B19" w:rsidP="0007248E">
      <w:pPr>
        <w:pStyle w:val="Default"/>
        <w:rPr>
          <w:color w:val="auto"/>
          <w:sz w:val="22"/>
          <w:szCs w:val="22"/>
        </w:rPr>
      </w:pPr>
      <w:proofErr w:type="spellStart"/>
      <w:proofErr w:type="gramStart"/>
      <w:r w:rsidRPr="00550334">
        <w:rPr>
          <w:color w:val="auto"/>
          <w:sz w:val="22"/>
          <w:szCs w:val="22"/>
        </w:rPr>
        <w:t>anyNA</w:t>
      </w:r>
      <w:proofErr w:type="spellEnd"/>
      <w:r w:rsidRPr="00550334">
        <w:rPr>
          <w:color w:val="auto"/>
          <w:sz w:val="22"/>
          <w:szCs w:val="22"/>
        </w:rPr>
        <w:t>(</w:t>
      </w:r>
      <w:proofErr w:type="gramEnd"/>
      <w:r w:rsidRPr="00550334">
        <w:rPr>
          <w:color w:val="auto"/>
          <w:sz w:val="22"/>
          <w:szCs w:val="22"/>
        </w:rPr>
        <w:t>)</w:t>
      </w:r>
    </w:p>
    <w:p w14:paraId="161F6652" w14:textId="129F29F7" w:rsidR="00797B19" w:rsidRPr="00550334" w:rsidRDefault="00AD34EA" w:rsidP="0007248E">
      <w:pPr>
        <w:pStyle w:val="Default"/>
        <w:rPr>
          <w:color w:val="auto"/>
          <w:sz w:val="22"/>
          <w:szCs w:val="22"/>
        </w:rPr>
      </w:pPr>
      <w:r w:rsidRPr="00550334">
        <w:rPr>
          <w:color w:val="auto"/>
          <w:sz w:val="22"/>
          <w:szCs w:val="22"/>
        </w:rPr>
        <w:t>T</w:t>
      </w:r>
      <w:r w:rsidR="00797B19" w:rsidRPr="00550334">
        <w:rPr>
          <w:color w:val="auto"/>
          <w:sz w:val="22"/>
          <w:szCs w:val="22"/>
        </w:rPr>
        <w:t>he</w:t>
      </w:r>
      <w:r w:rsidR="00260C86" w:rsidRPr="00550334">
        <w:rPr>
          <w:color w:val="auto"/>
          <w:sz w:val="22"/>
          <w:szCs w:val="22"/>
        </w:rPr>
        <w:t xml:space="preserve"> </w:t>
      </w:r>
      <w:proofErr w:type="spellStart"/>
      <w:proofErr w:type="gramStart"/>
      <w:r w:rsidR="00260C86" w:rsidRPr="00550334">
        <w:rPr>
          <w:color w:val="auto"/>
          <w:sz w:val="22"/>
          <w:szCs w:val="22"/>
        </w:rPr>
        <w:t>anyNA</w:t>
      </w:r>
      <w:proofErr w:type="spellEnd"/>
      <w:r w:rsidR="00260C86" w:rsidRPr="00550334">
        <w:rPr>
          <w:color w:val="auto"/>
          <w:sz w:val="22"/>
          <w:szCs w:val="22"/>
        </w:rPr>
        <w:t>(</w:t>
      </w:r>
      <w:proofErr w:type="gramEnd"/>
      <w:r w:rsidR="00260C86" w:rsidRPr="00550334">
        <w:rPr>
          <w:color w:val="auto"/>
          <w:sz w:val="22"/>
          <w:szCs w:val="22"/>
        </w:rPr>
        <w:t xml:space="preserve">) function </w:t>
      </w:r>
      <w:r w:rsidR="000B6A0C" w:rsidRPr="00550334">
        <w:rPr>
          <w:color w:val="auto"/>
          <w:sz w:val="22"/>
          <w:szCs w:val="22"/>
        </w:rPr>
        <w:t>helps identify the presence of missing values.</w:t>
      </w:r>
    </w:p>
    <w:p w14:paraId="7F19A44C" w14:textId="15C0E0F6" w:rsidR="001604FD" w:rsidRPr="00550334" w:rsidRDefault="001604FD" w:rsidP="0007248E">
      <w:pPr>
        <w:pStyle w:val="Default"/>
        <w:rPr>
          <w:color w:val="auto"/>
          <w:sz w:val="22"/>
          <w:szCs w:val="22"/>
        </w:rPr>
      </w:pPr>
    </w:p>
    <w:p w14:paraId="2382FFD5" w14:textId="0CCF5A2F" w:rsidR="001604FD" w:rsidRPr="00550334" w:rsidRDefault="001604FD" w:rsidP="0007248E">
      <w:pPr>
        <w:pStyle w:val="Default"/>
        <w:rPr>
          <w:color w:val="auto"/>
          <w:sz w:val="22"/>
          <w:szCs w:val="22"/>
        </w:rPr>
      </w:pPr>
      <w:proofErr w:type="gramStart"/>
      <w:r w:rsidRPr="00550334">
        <w:rPr>
          <w:color w:val="auto"/>
          <w:sz w:val="22"/>
          <w:szCs w:val="22"/>
        </w:rPr>
        <w:t>sum(</w:t>
      </w:r>
      <w:proofErr w:type="gramEnd"/>
      <w:r w:rsidRPr="00550334">
        <w:rPr>
          <w:color w:val="auto"/>
          <w:sz w:val="22"/>
          <w:szCs w:val="22"/>
        </w:rPr>
        <w:t>)</w:t>
      </w:r>
    </w:p>
    <w:p w14:paraId="44E39836" w14:textId="1552F9CE" w:rsidR="000B6A0C" w:rsidRPr="00550334" w:rsidRDefault="001604FD" w:rsidP="0007248E">
      <w:pPr>
        <w:pStyle w:val="Default"/>
        <w:rPr>
          <w:color w:val="auto"/>
          <w:sz w:val="22"/>
          <w:szCs w:val="22"/>
        </w:rPr>
      </w:pPr>
      <w:r w:rsidRPr="00550334">
        <w:rPr>
          <w:color w:val="auto"/>
          <w:sz w:val="22"/>
          <w:szCs w:val="22"/>
        </w:rPr>
        <w:t xml:space="preserve">the function is used to add the total number of </w:t>
      </w:r>
      <w:r w:rsidR="00D37DC2" w:rsidRPr="00550334">
        <w:rPr>
          <w:color w:val="auto"/>
          <w:sz w:val="22"/>
          <w:szCs w:val="22"/>
        </w:rPr>
        <w:t>NAs in the dataset.</w:t>
      </w:r>
    </w:p>
    <w:p w14:paraId="2B4600DF" w14:textId="379C24DB" w:rsidR="00D37DC2" w:rsidRPr="00550334" w:rsidRDefault="00D37DC2" w:rsidP="0007248E">
      <w:pPr>
        <w:pStyle w:val="Default"/>
        <w:rPr>
          <w:color w:val="auto"/>
          <w:sz w:val="22"/>
          <w:szCs w:val="22"/>
        </w:rPr>
      </w:pPr>
    </w:p>
    <w:p w14:paraId="7C3EC816" w14:textId="5BF93A82" w:rsidR="00D37DC2" w:rsidRPr="00550334" w:rsidRDefault="00D37DC2" w:rsidP="0007248E">
      <w:pPr>
        <w:pStyle w:val="Default"/>
        <w:rPr>
          <w:color w:val="auto"/>
          <w:sz w:val="22"/>
          <w:szCs w:val="22"/>
        </w:rPr>
      </w:pPr>
      <w:proofErr w:type="gramStart"/>
      <w:r w:rsidRPr="00550334">
        <w:rPr>
          <w:color w:val="auto"/>
          <w:sz w:val="22"/>
          <w:szCs w:val="22"/>
        </w:rPr>
        <w:t>table(</w:t>
      </w:r>
      <w:proofErr w:type="gramEnd"/>
      <w:r w:rsidRPr="00550334">
        <w:rPr>
          <w:color w:val="auto"/>
          <w:sz w:val="22"/>
          <w:szCs w:val="22"/>
        </w:rPr>
        <w:t>)</w:t>
      </w:r>
    </w:p>
    <w:p w14:paraId="6D84A8F7" w14:textId="56028EC7" w:rsidR="00D37DC2" w:rsidRPr="00550334" w:rsidRDefault="009E07C8" w:rsidP="0007248E">
      <w:pPr>
        <w:pStyle w:val="Default"/>
        <w:rPr>
          <w:color w:val="auto"/>
          <w:sz w:val="22"/>
          <w:szCs w:val="22"/>
        </w:rPr>
      </w:pPr>
      <w:r w:rsidRPr="00550334">
        <w:rPr>
          <w:color w:val="auto"/>
          <w:sz w:val="22"/>
          <w:szCs w:val="22"/>
        </w:rPr>
        <w:t>T</w:t>
      </w:r>
      <w:r w:rsidR="00D37DC2" w:rsidRPr="00550334">
        <w:rPr>
          <w:color w:val="auto"/>
          <w:sz w:val="22"/>
          <w:szCs w:val="22"/>
        </w:rPr>
        <w:t>he table function</w:t>
      </w:r>
      <w:r w:rsidRPr="00550334">
        <w:rPr>
          <w:color w:val="auto"/>
          <w:sz w:val="22"/>
          <w:szCs w:val="22"/>
        </w:rPr>
        <w:t xml:space="preserve"> is being used to generate a </w:t>
      </w:r>
      <w:r w:rsidR="00BD60FE" w:rsidRPr="00550334">
        <w:rPr>
          <w:color w:val="auto"/>
          <w:sz w:val="22"/>
          <w:szCs w:val="22"/>
        </w:rPr>
        <w:t>simple table summary for the variable(s) include in the arguments.</w:t>
      </w:r>
    </w:p>
    <w:p w14:paraId="3B2C491A" w14:textId="2CFD37FF" w:rsidR="00EF1069" w:rsidRPr="00550334" w:rsidRDefault="00EF1069" w:rsidP="0007248E">
      <w:pPr>
        <w:pStyle w:val="Default"/>
        <w:rPr>
          <w:color w:val="auto"/>
          <w:sz w:val="22"/>
          <w:szCs w:val="22"/>
        </w:rPr>
      </w:pPr>
    </w:p>
    <w:p w14:paraId="5E74391F" w14:textId="24E9689D" w:rsidR="00EF1069" w:rsidRPr="00550334" w:rsidRDefault="00EF1069" w:rsidP="00EF1069">
      <w:pPr>
        <w:pStyle w:val="Default"/>
        <w:rPr>
          <w:color w:val="auto"/>
          <w:sz w:val="22"/>
          <w:szCs w:val="22"/>
        </w:rPr>
      </w:pPr>
      <w:proofErr w:type="spellStart"/>
      <w:proofErr w:type="gramStart"/>
      <w:r w:rsidRPr="00550334">
        <w:rPr>
          <w:color w:val="auto"/>
          <w:sz w:val="22"/>
          <w:szCs w:val="22"/>
        </w:rPr>
        <w:t>prop.</w:t>
      </w:r>
      <w:r w:rsidRPr="00550334">
        <w:rPr>
          <w:color w:val="auto"/>
          <w:sz w:val="22"/>
          <w:szCs w:val="22"/>
        </w:rPr>
        <w:t>table</w:t>
      </w:r>
      <w:proofErr w:type="spellEnd"/>
      <w:proofErr w:type="gramEnd"/>
      <w:r w:rsidRPr="00550334">
        <w:rPr>
          <w:color w:val="auto"/>
          <w:sz w:val="22"/>
          <w:szCs w:val="22"/>
        </w:rPr>
        <w:t>()</w:t>
      </w:r>
    </w:p>
    <w:p w14:paraId="2BC037C6" w14:textId="186665D5" w:rsidR="00EF1069" w:rsidRPr="00550334" w:rsidRDefault="00EF1069" w:rsidP="00EF1069">
      <w:pPr>
        <w:pStyle w:val="Default"/>
        <w:rPr>
          <w:color w:val="auto"/>
          <w:sz w:val="22"/>
          <w:szCs w:val="22"/>
        </w:rPr>
      </w:pPr>
      <w:r w:rsidRPr="00550334">
        <w:rPr>
          <w:color w:val="auto"/>
          <w:sz w:val="22"/>
          <w:szCs w:val="22"/>
        </w:rPr>
        <w:t xml:space="preserve">The table function is being used to generate a simple table summary </w:t>
      </w:r>
      <w:r w:rsidRPr="00550334">
        <w:rPr>
          <w:color w:val="auto"/>
          <w:sz w:val="22"/>
          <w:szCs w:val="22"/>
        </w:rPr>
        <w:t xml:space="preserve">with </w:t>
      </w:r>
      <w:r w:rsidR="002E0298" w:rsidRPr="00550334">
        <w:rPr>
          <w:color w:val="auto"/>
          <w:sz w:val="22"/>
          <w:szCs w:val="22"/>
        </w:rPr>
        <w:t xml:space="preserve">proportions </w:t>
      </w:r>
      <w:r w:rsidRPr="00550334">
        <w:rPr>
          <w:color w:val="auto"/>
          <w:sz w:val="22"/>
          <w:szCs w:val="22"/>
        </w:rPr>
        <w:t>for the variable(s) include in the arguments.</w:t>
      </w:r>
    </w:p>
    <w:p w14:paraId="2B5D522E" w14:textId="36267239" w:rsidR="002E0298" w:rsidRPr="00550334" w:rsidRDefault="002E0298" w:rsidP="00EF1069">
      <w:pPr>
        <w:pStyle w:val="Default"/>
        <w:rPr>
          <w:color w:val="auto"/>
          <w:sz w:val="22"/>
          <w:szCs w:val="22"/>
        </w:rPr>
      </w:pPr>
    </w:p>
    <w:p w14:paraId="7BF8C16E" w14:textId="43D51DA1" w:rsidR="002E0298" w:rsidRPr="00550334" w:rsidRDefault="002E0298" w:rsidP="00EF1069">
      <w:pPr>
        <w:pStyle w:val="Default"/>
        <w:rPr>
          <w:color w:val="auto"/>
          <w:sz w:val="22"/>
          <w:szCs w:val="22"/>
        </w:rPr>
      </w:pPr>
      <w:proofErr w:type="gramStart"/>
      <w:r w:rsidRPr="00550334">
        <w:rPr>
          <w:color w:val="auto"/>
          <w:sz w:val="22"/>
          <w:szCs w:val="22"/>
        </w:rPr>
        <w:t>option(</w:t>
      </w:r>
      <w:proofErr w:type="gramEnd"/>
      <w:r w:rsidRPr="00550334">
        <w:rPr>
          <w:color w:val="auto"/>
          <w:sz w:val="22"/>
          <w:szCs w:val="22"/>
        </w:rPr>
        <w:t>)</w:t>
      </w:r>
    </w:p>
    <w:p w14:paraId="095A0B68" w14:textId="1B74CFAB" w:rsidR="00EF1069" w:rsidRPr="00550334" w:rsidRDefault="00064E4C" w:rsidP="0007248E">
      <w:pPr>
        <w:pStyle w:val="Default"/>
        <w:rPr>
          <w:color w:val="auto"/>
          <w:sz w:val="22"/>
          <w:szCs w:val="22"/>
        </w:rPr>
      </w:pPr>
      <w:r w:rsidRPr="00550334">
        <w:rPr>
          <w:color w:val="auto"/>
          <w:sz w:val="22"/>
          <w:szCs w:val="22"/>
        </w:rPr>
        <w:t>T</w:t>
      </w:r>
      <w:r w:rsidR="002E0298" w:rsidRPr="00550334">
        <w:rPr>
          <w:color w:val="auto"/>
          <w:sz w:val="22"/>
          <w:szCs w:val="22"/>
        </w:rPr>
        <w:t>h</w:t>
      </w:r>
      <w:r w:rsidRPr="00550334">
        <w:rPr>
          <w:color w:val="auto"/>
          <w:sz w:val="22"/>
          <w:szCs w:val="22"/>
        </w:rPr>
        <w:t>is function is being used to set the number of decimal places for the numbers as well as removing scientific notation.</w:t>
      </w:r>
    </w:p>
    <w:p w14:paraId="1E846E0E" w14:textId="7699BF55" w:rsidR="009E07C8" w:rsidRPr="00550334" w:rsidRDefault="009E07C8" w:rsidP="0007248E">
      <w:pPr>
        <w:pStyle w:val="Default"/>
        <w:rPr>
          <w:color w:val="auto"/>
          <w:sz w:val="22"/>
          <w:szCs w:val="22"/>
        </w:rPr>
      </w:pPr>
    </w:p>
    <w:p w14:paraId="034E0BDB" w14:textId="041ED7FC" w:rsidR="00FC0434" w:rsidRPr="00550334" w:rsidRDefault="005E5024" w:rsidP="0007248E">
      <w:pPr>
        <w:pStyle w:val="Default"/>
        <w:rPr>
          <w:color w:val="auto"/>
          <w:sz w:val="22"/>
          <w:szCs w:val="22"/>
        </w:rPr>
      </w:pPr>
      <w:proofErr w:type="spellStart"/>
      <w:r w:rsidRPr="00550334">
        <w:rPr>
          <w:color w:val="auto"/>
          <w:sz w:val="22"/>
          <w:szCs w:val="22"/>
        </w:rPr>
        <w:t>p</w:t>
      </w:r>
      <w:r w:rsidR="00FC0434" w:rsidRPr="00550334">
        <w:rPr>
          <w:color w:val="auto"/>
          <w:sz w:val="22"/>
          <w:szCs w:val="22"/>
        </w:rPr>
        <w:t>lot_</w:t>
      </w:r>
      <w:proofErr w:type="gramStart"/>
      <w:r w:rsidR="00FC0434" w:rsidRPr="00550334">
        <w:rPr>
          <w:color w:val="auto"/>
          <w:sz w:val="22"/>
          <w:szCs w:val="22"/>
        </w:rPr>
        <w:t>grid</w:t>
      </w:r>
      <w:proofErr w:type="spellEnd"/>
      <w:r w:rsidR="00FC0434" w:rsidRPr="00550334">
        <w:rPr>
          <w:color w:val="auto"/>
          <w:sz w:val="22"/>
          <w:szCs w:val="22"/>
        </w:rPr>
        <w:t>(</w:t>
      </w:r>
      <w:proofErr w:type="gramEnd"/>
      <w:r w:rsidR="00FC0434" w:rsidRPr="00550334">
        <w:rPr>
          <w:color w:val="auto"/>
          <w:sz w:val="22"/>
          <w:szCs w:val="22"/>
        </w:rPr>
        <w:t>)</w:t>
      </w:r>
      <w:r w:rsidR="00446793" w:rsidRPr="00550334">
        <w:rPr>
          <w:color w:val="auto"/>
          <w:sz w:val="22"/>
          <w:szCs w:val="22"/>
        </w:rPr>
        <w:t xml:space="preserve"> and par()</w:t>
      </w:r>
    </w:p>
    <w:p w14:paraId="0EE9AAE9" w14:textId="18759272" w:rsidR="005E5024" w:rsidRPr="00EE5459" w:rsidRDefault="005E5024" w:rsidP="0007248E">
      <w:pPr>
        <w:pStyle w:val="Default"/>
        <w:rPr>
          <w:color w:val="auto"/>
          <w:sz w:val="22"/>
          <w:szCs w:val="22"/>
        </w:rPr>
      </w:pPr>
      <w:r w:rsidRPr="00550334">
        <w:rPr>
          <w:color w:val="auto"/>
          <w:sz w:val="22"/>
          <w:szCs w:val="22"/>
        </w:rPr>
        <w:t>Th</w:t>
      </w:r>
      <w:r w:rsidR="00446793" w:rsidRPr="00550334">
        <w:rPr>
          <w:color w:val="auto"/>
          <w:sz w:val="22"/>
          <w:szCs w:val="22"/>
        </w:rPr>
        <w:t>ese</w:t>
      </w:r>
      <w:r w:rsidRPr="00550334">
        <w:rPr>
          <w:color w:val="auto"/>
          <w:sz w:val="22"/>
          <w:szCs w:val="22"/>
        </w:rPr>
        <w:t xml:space="preserve"> function</w:t>
      </w:r>
      <w:r w:rsidR="00446793" w:rsidRPr="00550334">
        <w:rPr>
          <w:color w:val="auto"/>
          <w:sz w:val="22"/>
          <w:szCs w:val="22"/>
        </w:rPr>
        <w:t>s</w:t>
      </w:r>
      <w:r w:rsidRPr="00550334">
        <w:rPr>
          <w:color w:val="auto"/>
          <w:sz w:val="22"/>
          <w:szCs w:val="22"/>
        </w:rPr>
        <w:t xml:space="preserve"> is being used to plot multiple graphs on one area</w:t>
      </w:r>
      <w:r w:rsidR="00446793" w:rsidRPr="00550334">
        <w:rPr>
          <w:color w:val="auto"/>
          <w:sz w:val="22"/>
          <w:szCs w:val="22"/>
        </w:rPr>
        <w:t xml:space="preserve">, with plot grid being used for </w:t>
      </w:r>
      <w:proofErr w:type="spellStart"/>
      <w:r w:rsidR="00720151" w:rsidRPr="00550334">
        <w:rPr>
          <w:color w:val="auto"/>
          <w:sz w:val="22"/>
          <w:szCs w:val="22"/>
        </w:rPr>
        <w:t>ggplot</w:t>
      </w:r>
      <w:proofErr w:type="spellEnd"/>
      <w:r w:rsidR="00720151" w:rsidRPr="00550334">
        <w:rPr>
          <w:color w:val="auto"/>
          <w:sz w:val="22"/>
          <w:szCs w:val="22"/>
        </w:rPr>
        <w:t xml:space="preserve"> graphs and </w:t>
      </w:r>
      <w:proofErr w:type="gramStart"/>
      <w:r w:rsidR="00720151" w:rsidRPr="00550334">
        <w:rPr>
          <w:color w:val="auto"/>
          <w:sz w:val="22"/>
          <w:szCs w:val="22"/>
        </w:rPr>
        <w:t>par(</w:t>
      </w:r>
      <w:proofErr w:type="gramEnd"/>
      <w:r w:rsidR="00720151" w:rsidRPr="00550334">
        <w:rPr>
          <w:color w:val="auto"/>
          <w:sz w:val="22"/>
          <w:szCs w:val="22"/>
        </w:rPr>
        <w:t>) for the base function graphs</w:t>
      </w:r>
      <w:r w:rsidRPr="00550334">
        <w:rPr>
          <w:color w:val="auto"/>
          <w:sz w:val="22"/>
          <w:szCs w:val="22"/>
        </w:rPr>
        <w:t>.</w:t>
      </w:r>
    </w:p>
    <w:p w14:paraId="4670CA69" w14:textId="77777777" w:rsidR="00550334" w:rsidRDefault="00550334" w:rsidP="00550334">
      <w:pPr>
        <w:pStyle w:val="Default"/>
        <w:ind w:firstLine="720"/>
        <w:rPr>
          <w:color w:val="auto"/>
          <w:sz w:val="22"/>
          <w:szCs w:val="22"/>
        </w:rPr>
      </w:pPr>
    </w:p>
    <w:p w14:paraId="2DC9632D" w14:textId="06A015CB" w:rsidR="00544B09" w:rsidRPr="00674867" w:rsidRDefault="0007248E" w:rsidP="00550334">
      <w:pPr>
        <w:pStyle w:val="Default"/>
        <w:ind w:firstLine="720"/>
        <w:rPr>
          <w:color w:val="auto"/>
          <w:sz w:val="22"/>
          <w:szCs w:val="22"/>
        </w:rPr>
      </w:pPr>
      <w:r>
        <w:rPr>
          <w:color w:val="auto"/>
          <w:sz w:val="22"/>
          <w:szCs w:val="22"/>
        </w:rPr>
        <w:t>3.2.</w:t>
      </w:r>
      <w:r w:rsidR="00550334">
        <w:rPr>
          <w:color w:val="auto"/>
          <w:sz w:val="22"/>
          <w:szCs w:val="22"/>
        </w:rPr>
        <w:t>2</w:t>
      </w:r>
      <w:r>
        <w:rPr>
          <w:color w:val="auto"/>
          <w:sz w:val="22"/>
          <w:szCs w:val="22"/>
        </w:rPr>
        <w:t xml:space="preserve"> Variable Identification – Inferences </w:t>
      </w:r>
    </w:p>
    <w:p w14:paraId="1386FDE3" w14:textId="23536FE8" w:rsidR="000B6A0C" w:rsidRDefault="00BD66EA" w:rsidP="0007248E">
      <w:pPr>
        <w:pStyle w:val="Default"/>
        <w:rPr>
          <w:i/>
          <w:iCs/>
          <w:color w:val="auto"/>
          <w:sz w:val="23"/>
          <w:szCs w:val="23"/>
        </w:rPr>
      </w:pPr>
      <w:r w:rsidRPr="00BD66EA">
        <w:rPr>
          <w:color w:val="auto"/>
          <w:sz w:val="22"/>
          <w:szCs w:val="22"/>
        </w:rPr>
        <w:t xml:space="preserve">The variable names </w:t>
      </w:r>
      <w:r w:rsidR="00CC2C7C">
        <w:rPr>
          <w:color w:val="auto"/>
          <w:sz w:val="22"/>
          <w:szCs w:val="22"/>
        </w:rPr>
        <w:t>are specified in the correct</w:t>
      </w:r>
      <w:r>
        <w:rPr>
          <w:color w:val="auto"/>
          <w:sz w:val="22"/>
          <w:szCs w:val="22"/>
        </w:rPr>
        <w:t xml:space="preserve"> synta</w:t>
      </w:r>
      <w:r w:rsidR="003D02F7">
        <w:rPr>
          <w:color w:val="auto"/>
          <w:sz w:val="22"/>
          <w:szCs w:val="22"/>
        </w:rPr>
        <w:t>x</w:t>
      </w:r>
      <w:r>
        <w:rPr>
          <w:color w:val="auto"/>
          <w:sz w:val="22"/>
          <w:szCs w:val="22"/>
        </w:rPr>
        <w:t xml:space="preserve">, </w:t>
      </w:r>
      <w:r w:rsidR="00D47616">
        <w:rPr>
          <w:color w:val="auto"/>
          <w:sz w:val="22"/>
          <w:szCs w:val="22"/>
        </w:rPr>
        <w:t xml:space="preserve">and there is no need to use the </w:t>
      </w:r>
      <w:r w:rsidR="00030C97">
        <w:rPr>
          <w:color w:val="auto"/>
          <w:sz w:val="22"/>
          <w:szCs w:val="22"/>
        </w:rPr>
        <w:t>“</w:t>
      </w:r>
      <w:proofErr w:type="spellStart"/>
      <w:proofErr w:type="gramStart"/>
      <w:r w:rsidR="00D47616">
        <w:rPr>
          <w:color w:val="auto"/>
          <w:sz w:val="22"/>
          <w:szCs w:val="22"/>
        </w:rPr>
        <w:t>make.names</w:t>
      </w:r>
      <w:proofErr w:type="spellEnd"/>
      <w:proofErr w:type="gramEnd"/>
      <w:r w:rsidR="00D47616">
        <w:rPr>
          <w:color w:val="auto"/>
          <w:sz w:val="22"/>
          <w:szCs w:val="22"/>
        </w:rPr>
        <w:t>()</w:t>
      </w:r>
      <w:r w:rsidR="00030C97">
        <w:rPr>
          <w:color w:val="auto"/>
          <w:sz w:val="22"/>
          <w:szCs w:val="22"/>
        </w:rPr>
        <w:t>”</w:t>
      </w:r>
      <w:r w:rsidR="00034048">
        <w:rPr>
          <w:color w:val="auto"/>
          <w:sz w:val="22"/>
          <w:szCs w:val="22"/>
        </w:rPr>
        <w:t xml:space="preserve"> function to put them in the correct form.</w:t>
      </w:r>
      <w:r w:rsidR="00B92EC1">
        <w:rPr>
          <w:color w:val="auto"/>
          <w:sz w:val="22"/>
          <w:szCs w:val="22"/>
        </w:rPr>
        <w:t xml:space="preserve"> Based on the dimensions, all 9 variables have a </w:t>
      </w:r>
      <w:r w:rsidR="00435E30">
        <w:rPr>
          <w:color w:val="auto"/>
          <w:sz w:val="22"/>
          <w:szCs w:val="22"/>
        </w:rPr>
        <w:t xml:space="preserve">concise and descriptive name. </w:t>
      </w:r>
      <w:r w:rsidR="008733D9">
        <w:rPr>
          <w:color w:val="auto"/>
          <w:sz w:val="22"/>
          <w:szCs w:val="22"/>
        </w:rPr>
        <w:t>The naming approach is consistent with all names starting with a capital</w:t>
      </w:r>
      <w:r w:rsidR="00544B09">
        <w:rPr>
          <w:color w:val="auto"/>
          <w:sz w:val="22"/>
          <w:szCs w:val="22"/>
        </w:rPr>
        <w:t xml:space="preserve"> letter.</w:t>
      </w:r>
    </w:p>
    <w:p w14:paraId="2A9A94EA" w14:textId="6883B8D1" w:rsidR="000B6A0C" w:rsidRDefault="000B6A0C" w:rsidP="0007248E">
      <w:pPr>
        <w:pStyle w:val="Default"/>
        <w:rPr>
          <w:color w:val="auto"/>
          <w:sz w:val="22"/>
          <w:szCs w:val="22"/>
        </w:rPr>
      </w:pPr>
    </w:p>
    <w:p w14:paraId="20561680" w14:textId="5C280452" w:rsidR="00B875A1" w:rsidRDefault="00DE55A2" w:rsidP="0007248E">
      <w:pPr>
        <w:pStyle w:val="Default"/>
        <w:rPr>
          <w:color w:val="auto"/>
          <w:sz w:val="22"/>
          <w:szCs w:val="22"/>
        </w:rPr>
      </w:pPr>
      <w:r>
        <w:rPr>
          <w:color w:val="auto"/>
          <w:sz w:val="22"/>
          <w:szCs w:val="22"/>
        </w:rPr>
        <w:t xml:space="preserve">From using the </w:t>
      </w:r>
      <w:proofErr w:type="gramStart"/>
      <w:r>
        <w:rPr>
          <w:color w:val="auto"/>
          <w:sz w:val="22"/>
          <w:szCs w:val="22"/>
        </w:rPr>
        <w:t>head(</w:t>
      </w:r>
      <w:proofErr w:type="gramEnd"/>
      <w:r>
        <w:rPr>
          <w:color w:val="auto"/>
          <w:sz w:val="22"/>
          <w:szCs w:val="22"/>
        </w:rPr>
        <w:t xml:space="preserve">) and tail() functions, there </w:t>
      </w:r>
      <w:r w:rsidR="00D90011">
        <w:rPr>
          <w:color w:val="auto"/>
          <w:sz w:val="22"/>
          <w:szCs w:val="22"/>
        </w:rPr>
        <w:t xml:space="preserve">are no formatting issues that appear. There </w:t>
      </w:r>
      <w:r w:rsidR="00EA458C">
        <w:rPr>
          <w:color w:val="auto"/>
          <w:sz w:val="22"/>
          <w:szCs w:val="22"/>
        </w:rPr>
        <w:t>are</w:t>
      </w:r>
      <w:r w:rsidR="00D90011">
        <w:rPr>
          <w:color w:val="auto"/>
          <w:sz w:val="22"/>
          <w:szCs w:val="22"/>
        </w:rPr>
        <w:t xml:space="preserve"> also no header</w:t>
      </w:r>
      <w:r w:rsidR="00EA458C">
        <w:rPr>
          <w:color w:val="auto"/>
          <w:sz w:val="22"/>
          <w:szCs w:val="22"/>
        </w:rPr>
        <w:t>s</w:t>
      </w:r>
      <w:r w:rsidR="00D90011">
        <w:rPr>
          <w:color w:val="auto"/>
          <w:sz w:val="22"/>
          <w:szCs w:val="22"/>
        </w:rPr>
        <w:t xml:space="preserve"> </w:t>
      </w:r>
      <w:r w:rsidR="00EA458C">
        <w:rPr>
          <w:color w:val="auto"/>
          <w:sz w:val="22"/>
          <w:szCs w:val="22"/>
        </w:rPr>
        <w:t>or footers included in the data set.</w:t>
      </w:r>
    </w:p>
    <w:p w14:paraId="063AB0F5" w14:textId="3066E76F" w:rsidR="00EA458C" w:rsidRDefault="00EA458C" w:rsidP="0007248E">
      <w:pPr>
        <w:pStyle w:val="Default"/>
        <w:rPr>
          <w:color w:val="auto"/>
          <w:sz w:val="22"/>
          <w:szCs w:val="22"/>
        </w:rPr>
      </w:pPr>
    </w:p>
    <w:p w14:paraId="76C95B2C" w14:textId="7E50D433" w:rsidR="003C6627" w:rsidRDefault="003C6627" w:rsidP="0007248E">
      <w:pPr>
        <w:pStyle w:val="Default"/>
        <w:rPr>
          <w:color w:val="auto"/>
          <w:sz w:val="22"/>
          <w:szCs w:val="22"/>
        </w:rPr>
      </w:pPr>
      <w:r>
        <w:rPr>
          <w:color w:val="auto"/>
          <w:sz w:val="22"/>
          <w:szCs w:val="22"/>
        </w:rPr>
        <w:t xml:space="preserve">All the </w:t>
      </w:r>
      <w:r w:rsidR="00655577">
        <w:rPr>
          <w:color w:val="auto"/>
          <w:sz w:val="22"/>
          <w:szCs w:val="22"/>
        </w:rPr>
        <w:t xml:space="preserve">data types are correctly specified that is </w:t>
      </w:r>
      <w:r w:rsidR="004A44DE">
        <w:rPr>
          <w:color w:val="auto"/>
          <w:sz w:val="22"/>
          <w:szCs w:val="22"/>
        </w:rPr>
        <w:t>“</w:t>
      </w:r>
      <w:r w:rsidR="008635A3">
        <w:rPr>
          <w:color w:val="auto"/>
          <w:sz w:val="22"/>
          <w:szCs w:val="22"/>
        </w:rPr>
        <w:t>Product</w:t>
      </w:r>
      <w:r w:rsidR="004A44DE">
        <w:rPr>
          <w:color w:val="auto"/>
          <w:sz w:val="22"/>
          <w:szCs w:val="22"/>
        </w:rPr>
        <w:t xml:space="preserve">”, </w:t>
      </w:r>
      <w:r w:rsidR="008635A3">
        <w:rPr>
          <w:color w:val="auto"/>
          <w:sz w:val="22"/>
          <w:szCs w:val="22"/>
        </w:rPr>
        <w:t>“</w:t>
      </w:r>
      <w:r w:rsidR="00BE71E9">
        <w:rPr>
          <w:color w:val="auto"/>
          <w:sz w:val="22"/>
          <w:szCs w:val="22"/>
        </w:rPr>
        <w:t>Gender</w:t>
      </w:r>
      <w:r w:rsidR="008635A3">
        <w:rPr>
          <w:color w:val="auto"/>
          <w:sz w:val="22"/>
          <w:szCs w:val="22"/>
        </w:rPr>
        <w:t>”</w:t>
      </w:r>
      <w:r w:rsidR="00BE71E9">
        <w:rPr>
          <w:color w:val="auto"/>
          <w:sz w:val="22"/>
          <w:szCs w:val="22"/>
        </w:rPr>
        <w:t xml:space="preserve"> and “</w:t>
      </w:r>
      <w:proofErr w:type="spellStart"/>
      <w:r w:rsidR="00BE71E9">
        <w:rPr>
          <w:color w:val="auto"/>
          <w:sz w:val="22"/>
          <w:szCs w:val="22"/>
        </w:rPr>
        <w:t>MaritalStatus</w:t>
      </w:r>
      <w:proofErr w:type="spellEnd"/>
      <w:r w:rsidR="00BE71E9">
        <w:rPr>
          <w:color w:val="auto"/>
          <w:sz w:val="22"/>
          <w:szCs w:val="22"/>
        </w:rPr>
        <w:t>” are factor variables and the rest are integer variables</w:t>
      </w:r>
      <w:r w:rsidR="00685B1A">
        <w:rPr>
          <w:color w:val="auto"/>
          <w:sz w:val="22"/>
          <w:szCs w:val="22"/>
        </w:rPr>
        <w:t>.</w:t>
      </w:r>
    </w:p>
    <w:p w14:paraId="2EF8FDA6" w14:textId="66F53F12" w:rsidR="00C253D9" w:rsidRDefault="00C253D9" w:rsidP="0007248E">
      <w:pPr>
        <w:pStyle w:val="Default"/>
        <w:rPr>
          <w:color w:val="auto"/>
          <w:sz w:val="22"/>
          <w:szCs w:val="22"/>
        </w:rPr>
      </w:pPr>
    </w:p>
    <w:p w14:paraId="2FB25CF8" w14:textId="40C62D38" w:rsidR="00C253D9" w:rsidRDefault="00C253D9" w:rsidP="0007248E">
      <w:pPr>
        <w:pStyle w:val="Default"/>
        <w:rPr>
          <w:color w:val="auto"/>
          <w:sz w:val="22"/>
          <w:szCs w:val="22"/>
        </w:rPr>
      </w:pPr>
      <w:r>
        <w:rPr>
          <w:color w:val="auto"/>
          <w:sz w:val="22"/>
          <w:szCs w:val="22"/>
        </w:rPr>
        <w:t>There are no missing values in the data set.</w:t>
      </w:r>
    </w:p>
    <w:p w14:paraId="0F51C171" w14:textId="77777777" w:rsidR="00B02449" w:rsidRDefault="00B02449" w:rsidP="0007248E">
      <w:pPr>
        <w:pStyle w:val="Default"/>
        <w:rPr>
          <w:color w:val="auto"/>
          <w:sz w:val="22"/>
          <w:szCs w:val="22"/>
        </w:rPr>
      </w:pPr>
    </w:p>
    <w:p w14:paraId="15693BD2" w14:textId="036330BF" w:rsidR="00F01FBD" w:rsidRDefault="0007248E" w:rsidP="0007248E">
      <w:pPr>
        <w:pStyle w:val="Default"/>
        <w:rPr>
          <w:color w:val="auto"/>
          <w:sz w:val="26"/>
          <w:szCs w:val="26"/>
        </w:rPr>
      </w:pPr>
      <w:r>
        <w:rPr>
          <w:color w:val="auto"/>
          <w:sz w:val="26"/>
          <w:szCs w:val="26"/>
        </w:rPr>
        <w:t xml:space="preserve">3.3 Univariate Analysis </w:t>
      </w:r>
    </w:p>
    <w:p w14:paraId="2CE483E9" w14:textId="77777777" w:rsidR="001200CD" w:rsidRPr="001200CD" w:rsidRDefault="001200CD" w:rsidP="0007248E">
      <w:pPr>
        <w:pStyle w:val="Default"/>
        <w:rPr>
          <w:color w:val="auto"/>
          <w:sz w:val="26"/>
          <w:szCs w:val="26"/>
        </w:rPr>
      </w:pPr>
    </w:p>
    <w:p w14:paraId="51CC0989" w14:textId="1BBF4C6F" w:rsidR="00290C5C" w:rsidRDefault="007E5523" w:rsidP="0007248E">
      <w:pPr>
        <w:pStyle w:val="Default"/>
        <w:rPr>
          <w:b/>
          <w:bCs/>
          <w:color w:val="auto"/>
        </w:rPr>
      </w:pPr>
      <w:r w:rsidRPr="006679EE">
        <w:rPr>
          <w:b/>
          <w:bCs/>
          <w:color w:val="auto"/>
        </w:rPr>
        <w:t xml:space="preserve">Univariate </w:t>
      </w:r>
      <w:r w:rsidR="00F01FBD" w:rsidRPr="006679EE">
        <w:rPr>
          <w:b/>
          <w:bCs/>
          <w:color w:val="auto"/>
        </w:rPr>
        <w:t xml:space="preserve">Categorical </w:t>
      </w:r>
      <w:r w:rsidRPr="006679EE">
        <w:rPr>
          <w:b/>
          <w:bCs/>
          <w:color w:val="auto"/>
        </w:rPr>
        <w:t>V</w:t>
      </w:r>
      <w:r w:rsidR="00F01FBD" w:rsidRPr="006679EE">
        <w:rPr>
          <w:b/>
          <w:bCs/>
          <w:color w:val="auto"/>
        </w:rPr>
        <w:t>ariable</w:t>
      </w:r>
      <w:r w:rsidRPr="006679EE">
        <w:rPr>
          <w:b/>
          <w:bCs/>
          <w:color w:val="auto"/>
        </w:rPr>
        <w:t xml:space="preserve"> Observations</w:t>
      </w:r>
    </w:p>
    <w:p w14:paraId="14E3F83F" w14:textId="69F04640" w:rsidR="006679EE" w:rsidRPr="00E87FC3" w:rsidRDefault="00AF3070" w:rsidP="0007248E">
      <w:pPr>
        <w:pStyle w:val="Default"/>
        <w:rPr>
          <w:color w:val="auto"/>
        </w:rPr>
      </w:pPr>
      <w:r w:rsidRPr="00E87FC3">
        <w:rPr>
          <w:color w:val="auto"/>
        </w:rPr>
        <w:t xml:space="preserve">There are three categorical variables </w:t>
      </w:r>
      <w:r w:rsidR="00E87FC3" w:rsidRPr="00E87FC3">
        <w:rPr>
          <w:color w:val="auto"/>
        </w:rPr>
        <w:t>under consideration namely, Product, Gender and Marital Status.</w:t>
      </w:r>
      <w:r w:rsidR="00E87FC3">
        <w:rPr>
          <w:color w:val="auto"/>
        </w:rPr>
        <w:t xml:space="preserve"> </w:t>
      </w:r>
      <w:r w:rsidR="00D15DA5">
        <w:rPr>
          <w:color w:val="auto"/>
        </w:rPr>
        <w:t>Gender and Marital Status</w:t>
      </w:r>
      <w:r w:rsidR="008A0C40">
        <w:rPr>
          <w:color w:val="auto"/>
        </w:rPr>
        <w:t xml:space="preserve"> each have two </w:t>
      </w:r>
      <w:r w:rsidR="005F4625">
        <w:rPr>
          <w:color w:val="auto"/>
        </w:rPr>
        <w:t>levels,</w:t>
      </w:r>
      <w:r w:rsidR="008A0C40">
        <w:rPr>
          <w:color w:val="auto"/>
        </w:rPr>
        <w:t xml:space="preserve"> </w:t>
      </w:r>
      <w:r w:rsidR="000947E6">
        <w:rPr>
          <w:color w:val="auto"/>
        </w:rPr>
        <w:t>and these relate to the customer</w:t>
      </w:r>
      <w:r w:rsidR="001C2BB8">
        <w:rPr>
          <w:color w:val="auto"/>
        </w:rPr>
        <w:t xml:space="preserve">. </w:t>
      </w:r>
      <w:r w:rsidR="008A0C40">
        <w:rPr>
          <w:color w:val="auto"/>
        </w:rPr>
        <w:t xml:space="preserve">Product </w:t>
      </w:r>
      <w:r w:rsidR="001C2BB8">
        <w:rPr>
          <w:color w:val="auto"/>
        </w:rPr>
        <w:t>has t</w:t>
      </w:r>
      <w:r w:rsidR="008A0C40">
        <w:rPr>
          <w:color w:val="auto"/>
        </w:rPr>
        <w:t>hree levels</w:t>
      </w:r>
      <w:r w:rsidR="001C2BB8">
        <w:rPr>
          <w:color w:val="auto"/>
        </w:rPr>
        <w:t xml:space="preserve"> which relate to</w:t>
      </w:r>
      <w:r w:rsidR="002940B4">
        <w:rPr>
          <w:color w:val="auto"/>
        </w:rPr>
        <w:t xml:space="preserve"> the models sold by Cardio Good Fitness</w:t>
      </w:r>
      <w:r w:rsidR="008A0C40">
        <w:rPr>
          <w:color w:val="auto"/>
        </w:rPr>
        <w:t>.</w:t>
      </w:r>
    </w:p>
    <w:p w14:paraId="1771FE88" w14:textId="77777777" w:rsidR="00E87FC3" w:rsidRPr="006679EE" w:rsidRDefault="00E87FC3" w:rsidP="0007248E">
      <w:pPr>
        <w:pStyle w:val="Default"/>
        <w:rPr>
          <w:b/>
          <w:bCs/>
          <w:color w:val="auto"/>
        </w:rPr>
      </w:pPr>
    </w:p>
    <w:p w14:paraId="4EA26F29" w14:textId="01049CF4" w:rsidR="00290C5C" w:rsidRDefault="00290C5C" w:rsidP="0007248E">
      <w:pPr>
        <w:pStyle w:val="Default"/>
        <w:rPr>
          <w:b/>
          <w:bCs/>
          <w:color w:val="auto"/>
        </w:rPr>
      </w:pPr>
      <w:r w:rsidRPr="00290C5C">
        <w:rPr>
          <w:b/>
          <w:bCs/>
          <w:color w:val="auto"/>
        </w:rPr>
        <w:t>Product</w:t>
      </w:r>
    </w:p>
    <w:p w14:paraId="2905E4F4" w14:textId="632E9C6F" w:rsidR="00290C5C" w:rsidRDefault="00EA2822" w:rsidP="0007248E">
      <w:pPr>
        <w:pStyle w:val="Default"/>
        <w:rPr>
          <w:color w:val="auto"/>
        </w:rPr>
      </w:pPr>
      <w:r w:rsidRPr="00EA2822">
        <w:rPr>
          <w:color w:val="auto"/>
        </w:rPr>
        <w:t>There are three</w:t>
      </w:r>
      <w:r w:rsidR="006932B4">
        <w:rPr>
          <w:color w:val="auto"/>
        </w:rPr>
        <w:t xml:space="preserve"> </w:t>
      </w:r>
      <w:r w:rsidR="00274653">
        <w:rPr>
          <w:color w:val="auto"/>
        </w:rPr>
        <w:t xml:space="preserve">model </w:t>
      </w:r>
      <w:r w:rsidR="006932B4">
        <w:rPr>
          <w:color w:val="auto"/>
        </w:rPr>
        <w:t>types of</w:t>
      </w:r>
      <w:r w:rsidRPr="00EA2822">
        <w:rPr>
          <w:color w:val="auto"/>
        </w:rPr>
        <w:t xml:space="preserve"> </w:t>
      </w:r>
      <w:r w:rsidR="002335CE">
        <w:rPr>
          <w:color w:val="auto"/>
        </w:rPr>
        <w:t>treadmill</w:t>
      </w:r>
      <w:r w:rsidR="00484C22">
        <w:rPr>
          <w:color w:val="auto"/>
        </w:rPr>
        <w:t xml:space="preserve">s </w:t>
      </w:r>
      <w:r w:rsidR="001227BA">
        <w:rPr>
          <w:color w:val="auto"/>
        </w:rPr>
        <w:t>under consideration sold</w:t>
      </w:r>
      <w:r w:rsidR="00484C22">
        <w:rPr>
          <w:color w:val="auto"/>
        </w:rPr>
        <w:t xml:space="preserve"> by </w:t>
      </w:r>
      <w:r w:rsidR="007C79C2">
        <w:rPr>
          <w:color w:val="auto"/>
        </w:rPr>
        <w:t>Cardio Good Fitness</w:t>
      </w:r>
      <w:r w:rsidR="00F7000D">
        <w:rPr>
          <w:color w:val="auto"/>
        </w:rPr>
        <w:t xml:space="preserve"> (shown </w:t>
      </w:r>
      <w:r w:rsidR="007E5523">
        <w:rPr>
          <w:color w:val="auto"/>
        </w:rPr>
        <w:t>below</w:t>
      </w:r>
      <w:r w:rsidR="00F7000D">
        <w:rPr>
          <w:color w:val="auto"/>
        </w:rPr>
        <w:t>)</w:t>
      </w:r>
      <w:r w:rsidR="007C79C2">
        <w:rPr>
          <w:color w:val="auto"/>
        </w:rPr>
        <w:t xml:space="preserve">. </w:t>
      </w:r>
      <w:r w:rsidR="00AC41E1">
        <w:rPr>
          <w:color w:val="auto"/>
        </w:rPr>
        <w:t xml:space="preserve">The </w:t>
      </w:r>
      <w:r w:rsidR="00484C22">
        <w:rPr>
          <w:color w:val="auto"/>
        </w:rPr>
        <w:t xml:space="preserve">most sales </w:t>
      </w:r>
      <w:r w:rsidR="001C4C72">
        <w:rPr>
          <w:color w:val="auto"/>
        </w:rPr>
        <w:t xml:space="preserve">come from </w:t>
      </w:r>
      <w:r w:rsidR="00DC5E74">
        <w:rPr>
          <w:color w:val="auto"/>
        </w:rPr>
        <w:t>the TM195 model</w:t>
      </w:r>
      <w:r>
        <w:rPr>
          <w:color w:val="auto"/>
        </w:rPr>
        <w:t xml:space="preserve"> </w:t>
      </w:r>
      <w:r w:rsidR="00DC5E74">
        <w:rPr>
          <w:color w:val="auto"/>
        </w:rPr>
        <w:t>with 80 sales</w:t>
      </w:r>
      <w:r w:rsidR="00EF52AE">
        <w:rPr>
          <w:color w:val="auto"/>
        </w:rPr>
        <w:t xml:space="preserve"> </w:t>
      </w:r>
      <w:r w:rsidR="00507512">
        <w:rPr>
          <w:color w:val="auto"/>
        </w:rPr>
        <w:t xml:space="preserve">which is </w:t>
      </w:r>
      <w:r w:rsidR="00CE6725">
        <w:rPr>
          <w:color w:val="auto"/>
        </w:rPr>
        <w:t xml:space="preserve">about </w:t>
      </w:r>
      <w:r w:rsidR="00507512">
        <w:rPr>
          <w:color w:val="auto"/>
        </w:rPr>
        <w:t>44% of</w:t>
      </w:r>
      <w:r w:rsidR="00723835">
        <w:rPr>
          <w:color w:val="auto"/>
        </w:rPr>
        <w:t xml:space="preserve"> the total </w:t>
      </w:r>
      <w:r w:rsidR="003A70D2">
        <w:rPr>
          <w:color w:val="auto"/>
        </w:rPr>
        <w:t>treadmills</w:t>
      </w:r>
      <w:r w:rsidR="00723835">
        <w:rPr>
          <w:color w:val="auto"/>
        </w:rPr>
        <w:t xml:space="preserve"> sold. T</w:t>
      </w:r>
      <w:r w:rsidR="00EF52AE">
        <w:rPr>
          <w:color w:val="auto"/>
        </w:rPr>
        <w:t>he TM</w:t>
      </w:r>
      <w:r w:rsidR="002B1A7A">
        <w:rPr>
          <w:color w:val="auto"/>
        </w:rPr>
        <w:t xml:space="preserve">498 model </w:t>
      </w:r>
      <w:r w:rsidR="003A70D2">
        <w:rPr>
          <w:color w:val="auto"/>
        </w:rPr>
        <w:t>has</w:t>
      </w:r>
      <w:r w:rsidR="002B1A7A">
        <w:rPr>
          <w:color w:val="auto"/>
        </w:rPr>
        <w:t xml:space="preserve"> 60 sales </w:t>
      </w:r>
      <w:r w:rsidR="003A70D2">
        <w:rPr>
          <w:color w:val="auto"/>
        </w:rPr>
        <w:t xml:space="preserve">which is </w:t>
      </w:r>
      <w:r w:rsidR="00CE6725">
        <w:rPr>
          <w:color w:val="auto"/>
        </w:rPr>
        <w:t xml:space="preserve">about </w:t>
      </w:r>
      <w:r w:rsidR="00B773FC">
        <w:rPr>
          <w:color w:val="auto"/>
        </w:rPr>
        <w:t xml:space="preserve">33% of total sales </w:t>
      </w:r>
      <w:r w:rsidR="002B1A7A">
        <w:rPr>
          <w:color w:val="auto"/>
        </w:rPr>
        <w:t>and the TM798 with the least sales at 40</w:t>
      </w:r>
      <w:r w:rsidR="00B773FC">
        <w:rPr>
          <w:color w:val="auto"/>
        </w:rPr>
        <w:t xml:space="preserve"> which is </w:t>
      </w:r>
      <w:r w:rsidR="00CE6725">
        <w:rPr>
          <w:color w:val="auto"/>
        </w:rPr>
        <w:t xml:space="preserve">about </w:t>
      </w:r>
      <w:r w:rsidR="0049224F">
        <w:rPr>
          <w:color w:val="auto"/>
        </w:rPr>
        <w:t>22% of total sales</w:t>
      </w:r>
      <w:r w:rsidR="002B1A7A">
        <w:rPr>
          <w:color w:val="auto"/>
        </w:rPr>
        <w:t>.</w:t>
      </w:r>
      <w:r w:rsidR="003B68A8">
        <w:rPr>
          <w:color w:val="auto"/>
        </w:rPr>
        <w:t xml:space="preserve"> </w:t>
      </w:r>
      <w:r w:rsidR="00C22612">
        <w:rPr>
          <w:color w:val="auto"/>
        </w:rPr>
        <w:t xml:space="preserve">Cardio Good </w:t>
      </w:r>
      <w:r w:rsidR="00931FCC">
        <w:rPr>
          <w:color w:val="auto"/>
        </w:rPr>
        <w:t>Fitness’ customers</w:t>
      </w:r>
      <w:r w:rsidR="00C22612">
        <w:rPr>
          <w:color w:val="auto"/>
        </w:rPr>
        <w:t xml:space="preserve"> </w:t>
      </w:r>
      <w:r w:rsidR="00895BB5">
        <w:rPr>
          <w:color w:val="auto"/>
        </w:rPr>
        <w:t xml:space="preserve">have purchased </w:t>
      </w:r>
      <w:r w:rsidR="001E0327">
        <w:rPr>
          <w:color w:val="auto"/>
        </w:rPr>
        <w:t xml:space="preserve">twice as many TM195 </w:t>
      </w:r>
      <w:r w:rsidR="00895BB5">
        <w:rPr>
          <w:color w:val="auto"/>
        </w:rPr>
        <w:t xml:space="preserve">treadmills </w:t>
      </w:r>
      <w:r w:rsidR="001E0327">
        <w:rPr>
          <w:color w:val="auto"/>
        </w:rPr>
        <w:t>compared to the</w:t>
      </w:r>
      <w:r w:rsidR="00C22612">
        <w:rPr>
          <w:color w:val="auto"/>
        </w:rPr>
        <w:t xml:space="preserve"> TM798</w:t>
      </w:r>
      <w:r w:rsidR="00931FCC">
        <w:rPr>
          <w:color w:val="auto"/>
        </w:rPr>
        <w:t xml:space="preserve"> treadmills.</w:t>
      </w:r>
      <w:r w:rsidR="00735445">
        <w:rPr>
          <w:color w:val="auto"/>
        </w:rPr>
        <w:t xml:space="preserve"> There is a difference of </w:t>
      </w:r>
      <w:r w:rsidR="001F5433">
        <w:rPr>
          <w:color w:val="auto"/>
        </w:rPr>
        <w:t xml:space="preserve">20 treadmills sold between the TM195 and the TM498 </w:t>
      </w:r>
      <w:r w:rsidR="001227BA">
        <w:rPr>
          <w:color w:val="auto"/>
        </w:rPr>
        <w:t>and</w:t>
      </w:r>
      <w:r w:rsidR="001F5433">
        <w:rPr>
          <w:color w:val="auto"/>
        </w:rPr>
        <w:t xml:space="preserve"> between the TM498 and the TM798.</w:t>
      </w:r>
    </w:p>
    <w:p w14:paraId="6184751B" w14:textId="318D75EF" w:rsidR="00F7000D" w:rsidRDefault="00F7000D" w:rsidP="0007248E">
      <w:pPr>
        <w:pStyle w:val="Default"/>
        <w:rPr>
          <w:color w:val="auto"/>
        </w:rPr>
      </w:pPr>
    </w:p>
    <w:p w14:paraId="1AF22599" w14:textId="4ECE92EA" w:rsidR="00F7000D" w:rsidRPr="001227BA" w:rsidRDefault="00F7000D" w:rsidP="0007248E">
      <w:pPr>
        <w:pStyle w:val="Default"/>
        <w:rPr>
          <w:b/>
          <w:bCs/>
          <w:color w:val="auto"/>
        </w:rPr>
      </w:pPr>
      <w:r w:rsidRPr="001227BA">
        <w:rPr>
          <w:b/>
          <w:bCs/>
          <w:color w:val="auto"/>
        </w:rPr>
        <w:t>Gender</w:t>
      </w:r>
    </w:p>
    <w:p w14:paraId="65E6EDE0" w14:textId="13631B4C" w:rsidR="00F7000D" w:rsidRDefault="001227BA" w:rsidP="0007248E">
      <w:pPr>
        <w:pStyle w:val="Default"/>
        <w:rPr>
          <w:color w:val="auto"/>
        </w:rPr>
      </w:pPr>
      <w:r>
        <w:rPr>
          <w:color w:val="auto"/>
        </w:rPr>
        <w:t>Most of</w:t>
      </w:r>
      <w:r w:rsidR="005B7303">
        <w:rPr>
          <w:color w:val="auto"/>
        </w:rPr>
        <w:t xml:space="preserve"> the treadmill customers fo</w:t>
      </w:r>
      <w:r w:rsidR="009A6A2D">
        <w:rPr>
          <w:color w:val="auto"/>
        </w:rPr>
        <w:t>r three models are male at 104 in total compared to 76 female customers</w:t>
      </w:r>
      <w:r w:rsidR="008764B2">
        <w:rPr>
          <w:color w:val="auto"/>
        </w:rPr>
        <w:t xml:space="preserve"> (shown below)</w:t>
      </w:r>
      <w:r w:rsidR="009A6A2D">
        <w:rPr>
          <w:color w:val="auto"/>
        </w:rPr>
        <w:t xml:space="preserve">. </w:t>
      </w:r>
      <w:r w:rsidR="00FA2101">
        <w:rPr>
          <w:color w:val="auto"/>
        </w:rPr>
        <w:t xml:space="preserve">Male clients make up approximately </w:t>
      </w:r>
      <w:r w:rsidR="00997B1A">
        <w:rPr>
          <w:color w:val="auto"/>
        </w:rPr>
        <w:t>58% of the total customers.</w:t>
      </w:r>
    </w:p>
    <w:p w14:paraId="3F95690B" w14:textId="17CB048A" w:rsidR="007E5523" w:rsidRDefault="007E5523" w:rsidP="0007248E">
      <w:pPr>
        <w:pStyle w:val="Default"/>
        <w:rPr>
          <w:color w:val="auto"/>
        </w:rPr>
      </w:pPr>
    </w:p>
    <w:p w14:paraId="6279E737" w14:textId="26FDA2FD" w:rsidR="00A109A8" w:rsidRPr="00660A76" w:rsidRDefault="00A109A8" w:rsidP="0007248E">
      <w:pPr>
        <w:pStyle w:val="Default"/>
        <w:rPr>
          <w:b/>
          <w:bCs/>
          <w:color w:val="auto"/>
        </w:rPr>
      </w:pPr>
      <w:r w:rsidRPr="00660A76">
        <w:rPr>
          <w:b/>
          <w:bCs/>
          <w:color w:val="auto"/>
        </w:rPr>
        <w:t>Marital Status</w:t>
      </w:r>
    </w:p>
    <w:p w14:paraId="6B6279A2" w14:textId="6368F1AB" w:rsidR="00A109A8" w:rsidRDefault="00D25406" w:rsidP="0007248E">
      <w:pPr>
        <w:pStyle w:val="Default"/>
        <w:rPr>
          <w:color w:val="auto"/>
        </w:rPr>
      </w:pPr>
      <w:r>
        <w:rPr>
          <w:color w:val="auto"/>
        </w:rPr>
        <w:t xml:space="preserve">Most of the customers who purchased these three treadmill models are partnered. </w:t>
      </w:r>
      <w:r w:rsidR="009F42BF">
        <w:rPr>
          <w:color w:val="auto"/>
        </w:rPr>
        <w:t xml:space="preserve">The total number of partnered customers is </w:t>
      </w:r>
      <w:r w:rsidR="00871054">
        <w:rPr>
          <w:color w:val="auto"/>
        </w:rPr>
        <w:t>107 which is about 59%</w:t>
      </w:r>
      <w:r w:rsidR="00B45B22">
        <w:rPr>
          <w:color w:val="auto"/>
        </w:rPr>
        <w:t xml:space="preserve"> </w:t>
      </w:r>
      <w:r w:rsidR="00DC07A5">
        <w:rPr>
          <w:color w:val="auto"/>
        </w:rPr>
        <w:t>of customers and single customer making up the remaining 41% which</w:t>
      </w:r>
      <w:r w:rsidR="00660A76">
        <w:rPr>
          <w:color w:val="auto"/>
        </w:rPr>
        <w:t xml:space="preserve"> is 73 customers in total.</w:t>
      </w:r>
    </w:p>
    <w:p w14:paraId="119A4D68" w14:textId="77777777" w:rsidR="008764B2" w:rsidRDefault="008764B2" w:rsidP="0007248E">
      <w:pPr>
        <w:pStyle w:val="Default"/>
        <w:rPr>
          <w:noProof/>
        </w:rPr>
      </w:pPr>
    </w:p>
    <w:p w14:paraId="249A028C" w14:textId="61A3BDC1" w:rsidR="007E5523" w:rsidRDefault="007E5523" w:rsidP="0007248E">
      <w:pPr>
        <w:pStyle w:val="Default"/>
        <w:rPr>
          <w:color w:val="auto"/>
        </w:rPr>
      </w:pPr>
      <w:r>
        <w:rPr>
          <w:noProof/>
        </w:rPr>
        <w:drawing>
          <wp:inline distT="0" distB="0" distL="0" distR="0" wp14:anchorId="67108013" wp14:editId="5BC6DCA1">
            <wp:extent cx="5731510" cy="30524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2445"/>
                    </a:xfrm>
                    <a:prstGeom prst="rect">
                      <a:avLst/>
                    </a:prstGeom>
                  </pic:spPr>
                </pic:pic>
              </a:graphicData>
            </a:graphic>
          </wp:inline>
        </w:drawing>
      </w:r>
    </w:p>
    <w:p w14:paraId="61B3837B" w14:textId="3EC7F4E1" w:rsidR="00AA1B92" w:rsidRDefault="00AA1B92" w:rsidP="0007248E">
      <w:pPr>
        <w:pStyle w:val="Default"/>
        <w:rPr>
          <w:color w:val="auto"/>
        </w:rPr>
      </w:pPr>
    </w:p>
    <w:p w14:paraId="159D96C6" w14:textId="77777777" w:rsidR="0092521D" w:rsidRDefault="0092521D" w:rsidP="00AA1B92">
      <w:pPr>
        <w:pStyle w:val="Default"/>
        <w:rPr>
          <w:b/>
          <w:bCs/>
          <w:color w:val="auto"/>
        </w:rPr>
      </w:pPr>
    </w:p>
    <w:p w14:paraId="5826DDEC" w14:textId="722F24A4" w:rsidR="00AA1B92" w:rsidRDefault="00AA1B92" w:rsidP="00AA1B92">
      <w:pPr>
        <w:pStyle w:val="Default"/>
        <w:rPr>
          <w:b/>
          <w:bCs/>
          <w:color w:val="auto"/>
        </w:rPr>
      </w:pPr>
      <w:r w:rsidRPr="006679EE">
        <w:rPr>
          <w:b/>
          <w:bCs/>
          <w:color w:val="auto"/>
        </w:rPr>
        <w:t xml:space="preserve">Univariate </w:t>
      </w:r>
      <w:r>
        <w:rPr>
          <w:b/>
          <w:bCs/>
          <w:color w:val="auto"/>
        </w:rPr>
        <w:t>Numeric</w:t>
      </w:r>
      <w:r w:rsidRPr="006679EE">
        <w:rPr>
          <w:b/>
          <w:bCs/>
          <w:color w:val="auto"/>
        </w:rPr>
        <w:t xml:space="preserve"> Variable Observations</w:t>
      </w:r>
    </w:p>
    <w:p w14:paraId="180A247F" w14:textId="60588AAD" w:rsidR="00AA1B92" w:rsidRDefault="0092521D" w:rsidP="0007248E">
      <w:pPr>
        <w:pStyle w:val="Default"/>
        <w:rPr>
          <w:color w:val="auto"/>
        </w:rPr>
      </w:pPr>
      <w:r>
        <w:rPr>
          <w:color w:val="auto"/>
        </w:rPr>
        <w:t xml:space="preserve">There a total of six numeric variables and </w:t>
      </w:r>
      <w:r w:rsidR="00F05965">
        <w:rPr>
          <w:color w:val="auto"/>
        </w:rPr>
        <w:t xml:space="preserve">all share the same </w:t>
      </w:r>
      <w:r w:rsidR="00BE0485">
        <w:rPr>
          <w:color w:val="auto"/>
        </w:rPr>
        <w:t xml:space="preserve">data type </w:t>
      </w:r>
      <w:r w:rsidR="00F05965">
        <w:rPr>
          <w:color w:val="auto"/>
        </w:rPr>
        <w:t xml:space="preserve">which </w:t>
      </w:r>
      <w:r w:rsidR="00BE0485">
        <w:rPr>
          <w:color w:val="auto"/>
        </w:rPr>
        <w:t>is integer</w:t>
      </w:r>
      <w:r w:rsidR="00F05965">
        <w:rPr>
          <w:color w:val="auto"/>
        </w:rPr>
        <w:t>.</w:t>
      </w:r>
      <w:r w:rsidR="00D741AE">
        <w:rPr>
          <w:color w:val="auto"/>
        </w:rPr>
        <w:t xml:space="preserve"> The following information relates to these six variables.</w:t>
      </w:r>
    </w:p>
    <w:p w14:paraId="3FCCF68C" w14:textId="0717AEDD" w:rsidR="00655958" w:rsidRDefault="00655958" w:rsidP="00655958">
      <w:pPr>
        <w:pStyle w:val="Default"/>
        <w:numPr>
          <w:ilvl w:val="0"/>
          <w:numId w:val="4"/>
        </w:numPr>
        <w:rPr>
          <w:color w:val="auto"/>
        </w:rPr>
      </w:pPr>
      <w:r>
        <w:rPr>
          <w:color w:val="auto"/>
        </w:rPr>
        <w:t>Age – relates to the customer and it is in years</w:t>
      </w:r>
    </w:p>
    <w:p w14:paraId="329C0750" w14:textId="6B538DE1" w:rsidR="00655958" w:rsidRDefault="003832F0" w:rsidP="00655958">
      <w:pPr>
        <w:pStyle w:val="Default"/>
        <w:numPr>
          <w:ilvl w:val="0"/>
          <w:numId w:val="4"/>
        </w:numPr>
        <w:rPr>
          <w:color w:val="auto"/>
        </w:rPr>
      </w:pPr>
      <w:r>
        <w:rPr>
          <w:color w:val="auto"/>
        </w:rPr>
        <w:t>Education – relates to the customer and it is in years</w:t>
      </w:r>
    </w:p>
    <w:p w14:paraId="7F76D7E9" w14:textId="13579738" w:rsidR="003832F0" w:rsidRDefault="001705B9" w:rsidP="00655958">
      <w:pPr>
        <w:pStyle w:val="Default"/>
        <w:numPr>
          <w:ilvl w:val="0"/>
          <w:numId w:val="4"/>
        </w:numPr>
        <w:rPr>
          <w:color w:val="auto"/>
        </w:rPr>
      </w:pPr>
      <w:r>
        <w:rPr>
          <w:color w:val="auto"/>
        </w:rPr>
        <w:t>Usage – average number of times the customer intends to use the treadmill</w:t>
      </w:r>
    </w:p>
    <w:p w14:paraId="2250F093" w14:textId="5FB0F682" w:rsidR="001705B9" w:rsidRDefault="00996283" w:rsidP="00655958">
      <w:pPr>
        <w:pStyle w:val="Default"/>
        <w:numPr>
          <w:ilvl w:val="0"/>
          <w:numId w:val="4"/>
        </w:numPr>
        <w:rPr>
          <w:color w:val="auto"/>
        </w:rPr>
      </w:pPr>
      <w:r>
        <w:rPr>
          <w:color w:val="auto"/>
        </w:rPr>
        <w:t xml:space="preserve">Fitness </w:t>
      </w:r>
      <w:r w:rsidR="00377B8D">
        <w:rPr>
          <w:color w:val="auto"/>
        </w:rPr>
        <w:t>–</w:t>
      </w:r>
      <w:r>
        <w:rPr>
          <w:color w:val="auto"/>
        </w:rPr>
        <w:t xml:space="preserve"> </w:t>
      </w:r>
      <w:r w:rsidR="00377B8D">
        <w:rPr>
          <w:color w:val="auto"/>
        </w:rPr>
        <w:t>self rating of fitness ranging from 1</w:t>
      </w:r>
      <w:r w:rsidR="008C1D5B">
        <w:rPr>
          <w:color w:val="auto"/>
        </w:rPr>
        <w:t xml:space="preserve"> – very unfit to 5 – very fit</w:t>
      </w:r>
    </w:p>
    <w:p w14:paraId="22EDB850" w14:textId="2FCF9684" w:rsidR="008C1D5B" w:rsidRDefault="008C1D5B" w:rsidP="00655958">
      <w:pPr>
        <w:pStyle w:val="Default"/>
        <w:numPr>
          <w:ilvl w:val="0"/>
          <w:numId w:val="4"/>
        </w:numPr>
        <w:rPr>
          <w:color w:val="auto"/>
        </w:rPr>
      </w:pPr>
      <w:r>
        <w:rPr>
          <w:color w:val="auto"/>
        </w:rPr>
        <w:t>Income – relates to the customer</w:t>
      </w:r>
    </w:p>
    <w:p w14:paraId="49CE1A66" w14:textId="71D1910E" w:rsidR="008C1D5B" w:rsidRDefault="008C1D5B" w:rsidP="00655958">
      <w:pPr>
        <w:pStyle w:val="Default"/>
        <w:numPr>
          <w:ilvl w:val="0"/>
          <w:numId w:val="4"/>
        </w:numPr>
        <w:rPr>
          <w:color w:val="auto"/>
        </w:rPr>
      </w:pPr>
      <w:r>
        <w:rPr>
          <w:color w:val="auto"/>
        </w:rPr>
        <w:t xml:space="preserve">Miles </w:t>
      </w:r>
      <w:r w:rsidR="00484D53">
        <w:rPr>
          <w:color w:val="auto"/>
        </w:rPr>
        <w:t>–</w:t>
      </w:r>
      <w:r>
        <w:rPr>
          <w:color w:val="auto"/>
        </w:rPr>
        <w:t xml:space="preserve"> </w:t>
      </w:r>
      <w:r w:rsidR="00484D53">
        <w:rPr>
          <w:color w:val="auto"/>
        </w:rPr>
        <w:t>distance completed on treadmills by customers</w:t>
      </w:r>
    </w:p>
    <w:p w14:paraId="115B6274" w14:textId="77777777" w:rsidR="00534D5F" w:rsidRDefault="00534D5F" w:rsidP="00534D5F">
      <w:pPr>
        <w:pStyle w:val="Default"/>
        <w:rPr>
          <w:color w:val="auto"/>
        </w:rPr>
      </w:pPr>
    </w:p>
    <w:p w14:paraId="0FB6BCA0" w14:textId="406851AA" w:rsidR="00534D5F" w:rsidRDefault="00534D5F" w:rsidP="00534D5F">
      <w:pPr>
        <w:pStyle w:val="Default"/>
        <w:rPr>
          <w:color w:val="auto"/>
        </w:rPr>
      </w:pPr>
      <w:r>
        <w:rPr>
          <w:color w:val="auto"/>
        </w:rPr>
        <w:t xml:space="preserve">The graphs below show </w:t>
      </w:r>
      <w:r w:rsidR="006104AC">
        <w:rPr>
          <w:color w:val="auto"/>
        </w:rPr>
        <w:t xml:space="preserve">the pattern or distribution of values </w:t>
      </w:r>
      <w:r w:rsidR="00F806F7">
        <w:rPr>
          <w:color w:val="auto"/>
        </w:rPr>
        <w:t xml:space="preserve">for each variable </w:t>
      </w:r>
      <w:r w:rsidR="006104AC">
        <w:rPr>
          <w:color w:val="auto"/>
        </w:rPr>
        <w:t>across all customers.</w:t>
      </w:r>
      <w:r w:rsidR="00F806F7">
        <w:rPr>
          <w:color w:val="auto"/>
        </w:rPr>
        <w:t xml:space="preserve"> Bar graphs and histograms are used </w:t>
      </w:r>
      <w:r w:rsidR="00364713">
        <w:rPr>
          <w:color w:val="auto"/>
        </w:rPr>
        <w:t>to show these patterns.</w:t>
      </w:r>
      <w:r w:rsidR="000228CF">
        <w:rPr>
          <w:color w:val="auto"/>
        </w:rPr>
        <w:t xml:space="preserve"> Appendix B shows all summary statistics referred to </w:t>
      </w:r>
      <w:r w:rsidR="00D94BC4">
        <w:rPr>
          <w:color w:val="auto"/>
        </w:rPr>
        <w:t>in the following pages.</w:t>
      </w:r>
    </w:p>
    <w:p w14:paraId="6B7BD17D" w14:textId="793ED204" w:rsidR="00F90875" w:rsidRDefault="00F90875" w:rsidP="00484D53">
      <w:pPr>
        <w:pStyle w:val="Default"/>
        <w:rPr>
          <w:color w:val="auto"/>
        </w:rPr>
      </w:pPr>
    </w:p>
    <w:p w14:paraId="7A0BE6E0" w14:textId="77777777" w:rsidR="00B93466" w:rsidRDefault="00B93466" w:rsidP="00484D53">
      <w:pPr>
        <w:pStyle w:val="Default"/>
        <w:rPr>
          <w:color w:val="auto"/>
        </w:rPr>
      </w:pPr>
    </w:p>
    <w:p w14:paraId="6BFE680D" w14:textId="77777777" w:rsidR="0099483C" w:rsidRDefault="004342B6" w:rsidP="0099483C">
      <w:pPr>
        <w:pStyle w:val="Default"/>
        <w:jc w:val="center"/>
        <w:rPr>
          <w:color w:val="auto"/>
        </w:rPr>
      </w:pPr>
      <w:r>
        <w:rPr>
          <w:noProof/>
        </w:rPr>
        <w:drawing>
          <wp:inline distT="0" distB="0" distL="0" distR="0" wp14:anchorId="3624BFD6" wp14:editId="255FCD01">
            <wp:extent cx="5063421" cy="2468880"/>
            <wp:effectExtent l="0" t="0" r="444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0568" cy="2526000"/>
                    </a:xfrm>
                    <a:prstGeom prst="rect">
                      <a:avLst/>
                    </a:prstGeom>
                  </pic:spPr>
                </pic:pic>
              </a:graphicData>
            </a:graphic>
          </wp:inline>
        </w:drawing>
      </w:r>
    </w:p>
    <w:p w14:paraId="5641030C" w14:textId="63771F73" w:rsidR="00E341D5" w:rsidRPr="0099483C" w:rsidRDefault="00F90875" w:rsidP="0099483C">
      <w:pPr>
        <w:pStyle w:val="Default"/>
        <w:rPr>
          <w:color w:val="auto"/>
        </w:rPr>
      </w:pPr>
      <w:r w:rsidRPr="00F90875">
        <w:rPr>
          <w:b/>
          <w:bCs/>
          <w:color w:val="auto"/>
        </w:rPr>
        <w:t>Age</w:t>
      </w:r>
    </w:p>
    <w:p w14:paraId="73E2C478" w14:textId="2CED7C8A" w:rsidR="00324924" w:rsidRDefault="00E341D5" w:rsidP="00484D53">
      <w:pPr>
        <w:pStyle w:val="Default"/>
        <w:rPr>
          <w:color w:val="auto"/>
        </w:rPr>
      </w:pPr>
      <w:r>
        <w:rPr>
          <w:color w:val="auto"/>
        </w:rPr>
        <w:t>The average age for the customers i</w:t>
      </w:r>
      <w:r w:rsidR="00D57D4B">
        <w:rPr>
          <w:color w:val="auto"/>
        </w:rPr>
        <w:t>s close to 29 years and the median age is 26 years</w:t>
      </w:r>
      <w:r w:rsidR="00CB258C">
        <w:rPr>
          <w:color w:val="auto"/>
        </w:rPr>
        <w:t xml:space="preserve"> and </w:t>
      </w:r>
      <w:r w:rsidR="006B5A10">
        <w:rPr>
          <w:color w:val="auto"/>
        </w:rPr>
        <w:t xml:space="preserve">most of the customers are in the </w:t>
      </w:r>
      <w:r w:rsidR="004A5502">
        <w:rPr>
          <w:color w:val="auto"/>
        </w:rPr>
        <w:t xml:space="preserve">20 – </w:t>
      </w:r>
      <w:r w:rsidR="00881EB9">
        <w:rPr>
          <w:color w:val="auto"/>
        </w:rPr>
        <w:t>25</w:t>
      </w:r>
      <w:r w:rsidR="006B5A10">
        <w:rPr>
          <w:color w:val="auto"/>
        </w:rPr>
        <w:t xml:space="preserve"> </w:t>
      </w:r>
      <w:r w:rsidR="00881EB9">
        <w:rPr>
          <w:color w:val="auto"/>
        </w:rPr>
        <w:t>year</w:t>
      </w:r>
      <w:r w:rsidR="006B5A10">
        <w:rPr>
          <w:color w:val="auto"/>
        </w:rPr>
        <w:t>s age group</w:t>
      </w:r>
      <w:r w:rsidR="005F40BA">
        <w:rPr>
          <w:color w:val="auto"/>
        </w:rPr>
        <w:t>. With the mean</w:t>
      </w:r>
      <w:r w:rsidR="00994606">
        <w:rPr>
          <w:color w:val="auto"/>
        </w:rPr>
        <w:t>, median and mode for Age all different from each other</w:t>
      </w:r>
      <w:r w:rsidR="00FA29D0">
        <w:rPr>
          <w:color w:val="auto"/>
        </w:rPr>
        <w:t xml:space="preserve"> </w:t>
      </w:r>
      <w:r w:rsidR="002C31A0">
        <w:rPr>
          <w:color w:val="auto"/>
        </w:rPr>
        <w:t>this</w:t>
      </w:r>
      <w:r w:rsidR="00994606">
        <w:rPr>
          <w:color w:val="auto"/>
        </w:rPr>
        <w:t xml:space="preserve"> indicates</w:t>
      </w:r>
      <w:r w:rsidR="001A5378">
        <w:rPr>
          <w:color w:val="auto"/>
        </w:rPr>
        <w:t xml:space="preserve"> the age of </w:t>
      </w:r>
      <w:r w:rsidR="0065617A">
        <w:rPr>
          <w:color w:val="auto"/>
        </w:rPr>
        <w:t>the customers is skewed.</w:t>
      </w:r>
      <w:r w:rsidR="00324924">
        <w:rPr>
          <w:color w:val="auto"/>
        </w:rPr>
        <w:t xml:space="preserve"> The histogram confirms this skew</w:t>
      </w:r>
      <w:r w:rsidR="00731B04">
        <w:rPr>
          <w:color w:val="auto"/>
        </w:rPr>
        <w:t xml:space="preserve"> which </w:t>
      </w:r>
      <w:r w:rsidR="00851B9E">
        <w:rPr>
          <w:color w:val="auto"/>
        </w:rPr>
        <w:t xml:space="preserve">shows Age is not </w:t>
      </w:r>
      <w:r w:rsidR="00D12DA8">
        <w:rPr>
          <w:color w:val="auto"/>
        </w:rPr>
        <w:t xml:space="preserve">distributed symmetrically around the </w:t>
      </w:r>
      <w:r w:rsidR="00D170F4">
        <w:rPr>
          <w:color w:val="auto"/>
        </w:rPr>
        <w:t>average age</w:t>
      </w:r>
      <w:r w:rsidR="00851B9E">
        <w:rPr>
          <w:color w:val="auto"/>
        </w:rPr>
        <w:t>.</w:t>
      </w:r>
      <w:r w:rsidR="00A57F0A">
        <w:rPr>
          <w:color w:val="auto"/>
        </w:rPr>
        <w:t xml:space="preserve"> The distribution of Age is right skewed</w:t>
      </w:r>
      <w:r w:rsidR="00C12E59">
        <w:rPr>
          <w:color w:val="auto"/>
        </w:rPr>
        <w:t xml:space="preserve"> which means </w:t>
      </w:r>
      <w:r w:rsidR="00886743">
        <w:rPr>
          <w:color w:val="auto"/>
        </w:rPr>
        <w:t>the age group where most of the customers are in is less than the average age as well as the median age.</w:t>
      </w:r>
      <w:r w:rsidR="00B26AF5">
        <w:rPr>
          <w:color w:val="auto"/>
        </w:rPr>
        <w:t xml:space="preserve"> The boxplot below confirms this as the median is less than</w:t>
      </w:r>
      <w:r w:rsidR="00547186">
        <w:rPr>
          <w:color w:val="auto"/>
        </w:rPr>
        <w:t xml:space="preserve"> the middle of the box in the plot. The right s</w:t>
      </w:r>
      <w:r w:rsidR="0014707C">
        <w:rPr>
          <w:color w:val="auto"/>
        </w:rPr>
        <w:t xml:space="preserve">kew is confirmed by the longer whisker on the right in the box plot. There </w:t>
      </w:r>
      <w:r w:rsidR="00A40BD5">
        <w:rPr>
          <w:color w:val="auto"/>
        </w:rPr>
        <w:t xml:space="preserve">are outliers that exist in the customers’ ages. The older customers are </w:t>
      </w:r>
      <w:r w:rsidR="00470D42">
        <w:rPr>
          <w:color w:val="auto"/>
        </w:rPr>
        <w:t>the outliers in the group of customers for the products.</w:t>
      </w:r>
    </w:p>
    <w:p w14:paraId="72E57779" w14:textId="68255597" w:rsidR="002C03E8" w:rsidRDefault="002C03E8" w:rsidP="00484D53">
      <w:pPr>
        <w:pStyle w:val="Default"/>
        <w:rPr>
          <w:color w:val="auto"/>
        </w:rPr>
      </w:pPr>
    </w:p>
    <w:p w14:paraId="7B516CC6" w14:textId="6C619A7F" w:rsidR="002C03E8" w:rsidRDefault="00194CB3" w:rsidP="00484D53">
      <w:pPr>
        <w:pStyle w:val="Default"/>
        <w:rPr>
          <w:color w:val="auto"/>
        </w:rPr>
      </w:pPr>
      <w:r>
        <w:rPr>
          <w:color w:val="auto"/>
        </w:rPr>
        <w:t xml:space="preserve">The difference between the youngest customer and the oldest customer is </w:t>
      </w:r>
      <w:r w:rsidR="00420F51">
        <w:rPr>
          <w:color w:val="auto"/>
        </w:rPr>
        <w:t>32 years as indicated by the range</w:t>
      </w:r>
      <w:r w:rsidR="00907F31">
        <w:rPr>
          <w:color w:val="auto"/>
        </w:rPr>
        <w:t>.</w:t>
      </w:r>
      <w:r w:rsidR="00DB4C62">
        <w:rPr>
          <w:color w:val="auto"/>
        </w:rPr>
        <w:t xml:space="preserve"> </w:t>
      </w:r>
      <w:r w:rsidR="00907F31">
        <w:rPr>
          <w:color w:val="auto"/>
        </w:rPr>
        <w:t>T</w:t>
      </w:r>
      <w:r w:rsidR="00DB4C62">
        <w:rPr>
          <w:color w:val="auto"/>
        </w:rPr>
        <w:t>he youngest customer being 18 years old and the oldest being 50 years ol</w:t>
      </w:r>
      <w:r w:rsidR="00907F31">
        <w:rPr>
          <w:color w:val="auto"/>
        </w:rPr>
        <w:t>d</w:t>
      </w:r>
      <w:r w:rsidR="00420F51">
        <w:rPr>
          <w:color w:val="auto"/>
        </w:rPr>
        <w:t>.</w:t>
      </w:r>
      <w:r w:rsidR="00A83669">
        <w:rPr>
          <w:color w:val="auto"/>
        </w:rPr>
        <w:t xml:space="preserve"> </w:t>
      </w:r>
      <w:r w:rsidR="00BA1762">
        <w:rPr>
          <w:color w:val="auto"/>
        </w:rPr>
        <w:t>The interquartile range for the age of the customers</w:t>
      </w:r>
      <w:r w:rsidR="005612E5">
        <w:rPr>
          <w:color w:val="auto"/>
        </w:rPr>
        <w:t xml:space="preserve"> is </w:t>
      </w:r>
      <w:r w:rsidR="009F5F19">
        <w:rPr>
          <w:color w:val="auto"/>
        </w:rPr>
        <w:t>9 years</w:t>
      </w:r>
      <w:r w:rsidR="00E14C8E">
        <w:rPr>
          <w:color w:val="auto"/>
        </w:rPr>
        <w:t xml:space="preserve"> with Q1</w:t>
      </w:r>
      <w:r w:rsidR="00A31A8C">
        <w:rPr>
          <w:color w:val="auto"/>
        </w:rPr>
        <w:t xml:space="preserve"> being 24 years and Q3 being 33 years. </w:t>
      </w:r>
      <w:r w:rsidR="007159ED">
        <w:rPr>
          <w:color w:val="auto"/>
        </w:rPr>
        <w:t xml:space="preserve">This represents </w:t>
      </w:r>
      <w:r w:rsidR="00777F8C">
        <w:rPr>
          <w:color w:val="auto"/>
        </w:rPr>
        <w:t>50% of customers based on their ages arranged in ascending order.</w:t>
      </w:r>
      <w:r w:rsidR="005A5ACF">
        <w:rPr>
          <w:color w:val="auto"/>
        </w:rPr>
        <w:t xml:space="preserve"> The standard deviation is about 7 years</w:t>
      </w:r>
      <w:r w:rsidR="000E56C2">
        <w:rPr>
          <w:color w:val="auto"/>
        </w:rPr>
        <w:t xml:space="preserve">, which </w:t>
      </w:r>
      <w:r w:rsidR="00952535">
        <w:rPr>
          <w:color w:val="auto"/>
        </w:rPr>
        <w:t>the age</w:t>
      </w:r>
      <w:r w:rsidR="00186309">
        <w:rPr>
          <w:color w:val="auto"/>
        </w:rPr>
        <w:t xml:space="preserve"> of</w:t>
      </w:r>
      <w:r w:rsidR="000E56C2">
        <w:rPr>
          <w:color w:val="auto"/>
        </w:rPr>
        <w:t xml:space="preserve"> a customer is on average</w:t>
      </w:r>
      <w:r w:rsidR="00952535">
        <w:rPr>
          <w:color w:val="auto"/>
        </w:rPr>
        <w:t xml:space="preserve"> 7 years away from the average age of </w:t>
      </w:r>
      <w:r w:rsidR="00186309">
        <w:rPr>
          <w:color w:val="auto"/>
        </w:rPr>
        <w:t>all</w:t>
      </w:r>
      <w:r w:rsidR="00952535">
        <w:rPr>
          <w:color w:val="auto"/>
        </w:rPr>
        <w:t xml:space="preserve"> customer</w:t>
      </w:r>
      <w:r w:rsidR="00186309">
        <w:rPr>
          <w:color w:val="auto"/>
        </w:rPr>
        <w:t>s</w:t>
      </w:r>
      <w:r w:rsidR="00952535">
        <w:rPr>
          <w:color w:val="auto"/>
        </w:rPr>
        <w:t>.</w:t>
      </w:r>
    </w:p>
    <w:p w14:paraId="71B37720" w14:textId="77777777" w:rsidR="002E0E6A" w:rsidRDefault="002E0E6A" w:rsidP="00484D53">
      <w:pPr>
        <w:pStyle w:val="Default"/>
        <w:rPr>
          <w:color w:val="auto"/>
        </w:rPr>
      </w:pPr>
    </w:p>
    <w:p w14:paraId="059F15A5" w14:textId="44A97F70" w:rsidR="008379C7" w:rsidRDefault="000673DE" w:rsidP="000673DE">
      <w:pPr>
        <w:pStyle w:val="Default"/>
        <w:jc w:val="center"/>
        <w:rPr>
          <w:color w:val="auto"/>
        </w:rPr>
      </w:pPr>
      <w:r>
        <w:rPr>
          <w:noProof/>
        </w:rPr>
        <w:drawing>
          <wp:inline distT="0" distB="0" distL="0" distR="0" wp14:anchorId="6AFDF145" wp14:editId="4401CB81">
            <wp:extent cx="2804400" cy="1800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4400" cy="1800000"/>
                    </a:xfrm>
                    <a:prstGeom prst="rect">
                      <a:avLst/>
                    </a:prstGeom>
                  </pic:spPr>
                </pic:pic>
              </a:graphicData>
            </a:graphic>
          </wp:inline>
        </w:drawing>
      </w:r>
      <w:r w:rsidR="002E6D67" w:rsidRPr="002E6D67">
        <w:rPr>
          <w:noProof/>
        </w:rPr>
        <w:t xml:space="preserve"> </w:t>
      </w:r>
      <w:r w:rsidR="002E6D67" w:rsidRPr="002E6D67">
        <w:drawing>
          <wp:inline distT="0" distB="0" distL="0" distR="0" wp14:anchorId="37F1E730" wp14:editId="7B9ECCF7">
            <wp:extent cx="2879725" cy="181212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3696" cy="1814622"/>
                    </a:xfrm>
                    <a:prstGeom prst="rect">
                      <a:avLst/>
                    </a:prstGeom>
                  </pic:spPr>
                </pic:pic>
              </a:graphicData>
            </a:graphic>
          </wp:inline>
        </w:drawing>
      </w:r>
    </w:p>
    <w:p w14:paraId="2EF51720" w14:textId="77777777" w:rsidR="007A0323" w:rsidRDefault="007A0323" w:rsidP="00484D53">
      <w:pPr>
        <w:pStyle w:val="Default"/>
        <w:rPr>
          <w:b/>
          <w:bCs/>
          <w:color w:val="auto"/>
        </w:rPr>
      </w:pPr>
    </w:p>
    <w:p w14:paraId="441C7164" w14:textId="04684393" w:rsidR="00C81F4B" w:rsidRPr="00C964C9" w:rsidRDefault="00633B27" w:rsidP="00484D53">
      <w:pPr>
        <w:pStyle w:val="Default"/>
        <w:rPr>
          <w:b/>
          <w:bCs/>
          <w:color w:val="auto"/>
        </w:rPr>
      </w:pPr>
      <w:r w:rsidRPr="00C964C9">
        <w:rPr>
          <w:b/>
          <w:bCs/>
          <w:color w:val="auto"/>
        </w:rPr>
        <w:t>Usage</w:t>
      </w:r>
    </w:p>
    <w:p w14:paraId="7405AA71" w14:textId="77777777" w:rsidR="008E66A2" w:rsidRDefault="00D911DD" w:rsidP="00484D53">
      <w:pPr>
        <w:pStyle w:val="Default"/>
        <w:rPr>
          <w:color w:val="auto"/>
        </w:rPr>
      </w:pPr>
      <w:r>
        <w:rPr>
          <w:color w:val="auto"/>
        </w:rPr>
        <w:t xml:space="preserve">Customers intent to use the treadmills an average of </w:t>
      </w:r>
      <w:r w:rsidR="00E7231C">
        <w:rPr>
          <w:color w:val="auto"/>
        </w:rPr>
        <w:t>3.5 times a week.</w:t>
      </w:r>
      <w:r w:rsidR="00022C6C">
        <w:rPr>
          <w:color w:val="auto"/>
        </w:rPr>
        <w:t xml:space="preserve"> Most of them intent to use the treadmills </w:t>
      </w:r>
      <w:r w:rsidR="00602B82">
        <w:rPr>
          <w:color w:val="auto"/>
        </w:rPr>
        <w:t>3</w:t>
      </w:r>
      <w:r w:rsidR="00022C6C">
        <w:rPr>
          <w:color w:val="auto"/>
        </w:rPr>
        <w:t xml:space="preserve"> times a week</w:t>
      </w:r>
      <w:r w:rsidR="003E7D50">
        <w:rPr>
          <w:color w:val="auto"/>
        </w:rPr>
        <w:t>.</w:t>
      </w:r>
      <w:r w:rsidR="00C04C38">
        <w:rPr>
          <w:color w:val="auto"/>
        </w:rPr>
        <w:t xml:space="preserve"> The customers intent to use the </w:t>
      </w:r>
      <w:r w:rsidR="00A45638">
        <w:rPr>
          <w:color w:val="auto"/>
        </w:rPr>
        <w:t>treadmills</w:t>
      </w:r>
      <w:r w:rsidR="00C04C38">
        <w:rPr>
          <w:color w:val="auto"/>
        </w:rPr>
        <w:t xml:space="preserve"> </w:t>
      </w:r>
      <w:r w:rsidR="00A45638">
        <w:rPr>
          <w:color w:val="auto"/>
        </w:rPr>
        <w:t>at least</w:t>
      </w:r>
      <w:r w:rsidR="00C04C38">
        <w:rPr>
          <w:color w:val="auto"/>
        </w:rPr>
        <w:t xml:space="preserve"> twice a week and </w:t>
      </w:r>
      <w:r w:rsidR="00A45638">
        <w:rPr>
          <w:color w:val="auto"/>
        </w:rPr>
        <w:t>those using the treadmills the most intending to use them 7 times a week.</w:t>
      </w:r>
      <w:r w:rsidR="00AB6398">
        <w:rPr>
          <w:color w:val="auto"/>
        </w:rPr>
        <w:t xml:space="preserve"> The median and the mode are the same</w:t>
      </w:r>
      <w:r w:rsidR="00B9125A">
        <w:rPr>
          <w:color w:val="auto"/>
        </w:rPr>
        <w:t xml:space="preserve"> at 3 times a week and the mean slightly higher at 3.5 times a week</w:t>
      </w:r>
      <w:r w:rsidR="00EA001A">
        <w:rPr>
          <w:color w:val="auto"/>
        </w:rPr>
        <w:t xml:space="preserve"> which means the distribution of usage is not symmetrical around the mean.</w:t>
      </w:r>
      <w:r w:rsidR="00DB46A8">
        <w:rPr>
          <w:color w:val="auto"/>
        </w:rPr>
        <w:t xml:space="preserve"> Usage is right skewed as a result</w:t>
      </w:r>
      <w:r w:rsidR="006531FE">
        <w:rPr>
          <w:color w:val="auto"/>
        </w:rPr>
        <w:t xml:space="preserve"> although the </w:t>
      </w:r>
      <w:r w:rsidR="004F49F8">
        <w:rPr>
          <w:color w:val="auto"/>
        </w:rPr>
        <w:t xml:space="preserve">whiskers of the box plot are the same size. The existence of outliers which relates to customers intending to use the </w:t>
      </w:r>
      <w:r w:rsidR="0022341C">
        <w:rPr>
          <w:color w:val="auto"/>
        </w:rPr>
        <w:t>treadmills</w:t>
      </w:r>
      <w:r w:rsidR="004F49F8">
        <w:rPr>
          <w:color w:val="auto"/>
        </w:rPr>
        <w:t xml:space="preserve"> for </w:t>
      </w:r>
      <w:r w:rsidR="00622409">
        <w:rPr>
          <w:color w:val="auto"/>
        </w:rPr>
        <w:t>6 or 7 times a week increases the mean</w:t>
      </w:r>
      <w:r w:rsidR="0022341C">
        <w:rPr>
          <w:color w:val="auto"/>
        </w:rPr>
        <w:t xml:space="preserve"> resulting in the right skew.</w:t>
      </w:r>
      <w:r w:rsidR="00AD16C6">
        <w:rPr>
          <w:color w:val="auto"/>
        </w:rPr>
        <w:t xml:space="preserve"> </w:t>
      </w:r>
    </w:p>
    <w:p w14:paraId="0184D1E3" w14:textId="77777777" w:rsidR="008E66A2" w:rsidRDefault="008E66A2" w:rsidP="00484D53">
      <w:pPr>
        <w:pStyle w:val="Default"/>
        <w:rPr>
          <w:color w:val="auto"/>
        </w:rPr>
      </w:pPr>
    </w:p>
    <w:p w14:paraId="285213AB" w14:textId="1868A4BE" w:rsidR="00633B27" w:rsidRDefault="00AD16C6" w:rsidP="00484D53">
      <w:pPr>
        <w:pStyle w:val="Default"/>
        <w:rPr>
          <w:color w:val="auto"/>
        </w:rPr>
      </w:pPr>
      <w:r>
        <w:rPr>
          <w:color w:val="auto"/>
        </w:rPr>
        <w:t xml:space="preserve">The </w:t>
      </w:r>
      <w:r w:rsidR="00E670DA">
        <w:rPr>
          <w:color w:val="auto"/>
        </w:rPr>
        <w:t xml:space="preserve">standard </w:t>
      </w:r>
      <w:r>
        <w:rPr>
          <w:color w:val="auto"/>
        </w:rPr>
        <w:t xml:space="preserve">deviation of usage is </w:t>
      </w:r>
      <w:r w:rsidR="00E670DA">
        <w:rPr>
          <w:color w:val="auto"/>
        </w:rPr>
        <w:t xml:space="preserve">around 1 which indicates </w:t>
      </w:r>
      <w:r w:rsidR="00573A80">
        <w:rPr>
          <w:color w:val="auto"/>
        </w:rPr>
        <w:t xml:space="preserve">the usage is not </w:t>
      </w:r>
      <w:r w:rsidR="00804D48">
        <w:rPr>
          <w:color w:val="auto"/>
        </w:rPr>
        <w:t>wide</w:t>
      </w:r>
      <w:r w:rsidR="00F46328">
        <w:rPr>
          <w:color w:val="auto"/>
        </w:rPr>
        <w:t>spread around the average usage of 3.5 times.</w:t>
      </w:r>
      <w:r w:rsidR="001F0495">
        <w:rPr>
          <w:color w:val="auto"/>
        </w:rPr>
        <w:t xml:space="preserve"> The density plot also shows that the distribution is not </w:t>
      </w:r>
      <w:r w:rsidR="005E31D5">
        <w:rPr>
          <w:color w:val="auto"/>
        </w:rPr>
        <w:t>very different from a normal distribution.</w:t>
      </w:r>
    </w:p>
    <w:p w14:paraId="21C45E14" w14:textId="0559FB4A" w:rsidR="00D50CEF" w:rsidRDefault="00D50CEF" w:rsidP="00484D53">
      <w:pPr>
        <w:pStyle w:val="Default"/>
        <w:rPr>
          <w:color w:val="auto"/>
        </w:rPr>
      </w:pPr>
    </w:p>
    <w:p w14:paraId="6809E713" w14:textId="521E0A11" w:rsidR="00D50CEF" w:rsidRDefault="007A0323" w:rsidP="00484D53">
      <w:pPr>
        <w:pStyle w:val="Default"/>
        <w:rPr>
          <w:color w:val="auto"/>
        </w:rPr>
      </w:pPr>
      <w:r w:rsidRPr="007A0323">
        <w:drawing>
          <wp:inline distT="0" distB="0" distL="0" distR="0" wp14:anchorId="3134BAF4" wp14:editId="76562E7E">
            <wp:extent cx="2796540" cy="1796777"/>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4653" cy="1808414"/>
                    </a:xfrm>
                    <a:prstGeom prst="rect">
                      <a:avLst/>
                    </a:prstGeom>
                  </pic:spPr>
                </pic:pic>
              </a:graphicData>
            </a:graphic>
          </wp:inline>
        </w:drawing>
      </w:r>
      <w:r w:rsidR="00D11AA3" w:rsidRPr="00D11AA3">
        <w:rPr>
          <w:noProof/>
        </w:rPr>
        <w:t xml:space="preserve"> </w:t>
      </w:r>
      <w:r w:rsidR="00D11AA3" w:rsidRPr="00D11AA3">
        <w:drawing>
          <wp:inline distT="0" distB="0" distL="0" distR="0" wp14:anchorId="051E8ADE" wp14:editId="3B5874CF">
            <wp:extent cx="2796540" cy="1796777"/>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280" cy="1867285"/>
                    </a:xfrm>
                    <a:prstGeom prst="rect">
                      <a:avLst/>
                    </a:prstGeom>
                  </pic:spPr>
                </pic:pic>
              </a:graphicData>
            </a:graphic>
          </wp:inline>
        </w:drawing>
      </w:r>
    </w:p>
    <w:p w14:paraId="0A603F81" w14:textId="77777777" w:rsidR="00D11AA3" w:rsidRDefault="00D11AA3" w:rsidP="00484D53">
      <w:pPr>
        <w:pStyle w:val="Default"/>
        <w:rPr>
          <w:b/>
          <w:bCs/>
          <w:color w:val="auto"/>
        </w:rPr>
      </w:pPr>
    </w:p>
    <w:p w14:paraId="5E06622E" w14:textId="634287CA" w:rsidR="00C81F4B" w:rsidRPr="00046A40" w:rsidRDefault="008B6E81" w:rsidP="00484D53">
      <w:pPr>
        <w:pStyle w:val="Default"/>
        <w:rPr>
          <w:b/>
          <w:bCs/>
          <w:color w:val="auto"/>
        </w:rPr>
      </w:pPr>
      <w:r w:rsidRPr="00046A40">
        <w:rPr>
          <w:b/>
          <w:bCs/>
          <w:color w:val="auto"/>
        </w:rPr>
        <w:t>Fitness</w:t>
      </w:r>
    </w:p>
    <w:p w14:paraId="78A126A0" w14:textId="77777777" w:rsidR="00DF281A" w:rsidRDefault="00647579" w:rsidP="00484D53">
      <w:pPr>
        <w:pStyle w:val="Default"/>
        <w:rPr>
          <w:color w:val="auto"/>
        </w:rPr>
      </w:pPr>
      <w:r>
        <w:rPr>
          <w:color w:val="auto"/>
        </w:rPr>
        <w:t xml:space="preserve">Most customers believe that </w:t>
      </w:r>
      <w:r w:rsidR="0041613D">
        <w:rPr>
          <w:color w:val="auto"/>
        </w:rPr>
        <w:t>they fall somewhere in the middle of being very fit and very unfit</w:t>
      </w:r>
      <w:r w:rsidR="00AA2F4B">
        <w:rPr>
          <w:color w:val="auto"/>
        </w:rPr>
        <w:t xml:space="preserve">. </w:t>
      </w:r>
      <w:r w:rsidR="003F3054">
        <w:rPr>
          <w:color w:val="auto"/>
        </w:rPr>
        <w:t>About 54% of customers believe</w:t>
      </w:r>
      <w:r w:rsidR="000B6D6E">
        <w:rPr>
          <w:color w:val="auto"/>
        </w:rPr>
        <w:t xml:space="preserve"> they a </w:t>
      </w:r>
      <w:r w:rsidR="001F1609">
        <w:rPr>
          <w:color w:val="auto"/>
        </w:rPr>
        <w:t>3</w:t>
      </w:r>
      <w:r w:rsidR="000B6D6E">
        <w:rPr>
          <w:color w:val="auto"/>
        </w:rPr>
        <w:t xml:space="preserve"> on a 1 to 5 rating of fitness.</w:t>
      </w:r>
      <w:r w:rsidR="00E05F4C">
        <w:rPr>
          <w:color w:val="auto"/>
        </w:rPr>
        <w:t xml:space="preserve"> This means the average fitness at about 3.3 is very close to the median and mode which </w:t>
      </w:r>
      <w:r w:rsidR="00361B2B">
        <w:rPr>
          <w:color w:val="auto"/>
        </w:rPr>
        <w:t xml:space="preserve">are at 3. </w:t>
      </w:r>
      <w:r w:rsidR="000123CD">
        <w:rPr>
          <w:color w:val="auto"/>
        </w:rPr>
        <w:t>The bar graph indicates that the distribution of fitness is not very far from a normal distribution</w:t>
      </w:r>
      <w:r w:rsidR="00415DC0">
        <w:rPr>
          <w:color w:val="auto"/>
        </w:rPr>
        <w:t>.</w:t>
      </w:r>
      <w:r w:rsidR="00281F56">
        <w:rPr>
          <w:color w:val="auto"/>
        </w:rPr>
        <w:t xml:space="preserve"> Skewness is hardl</w:t>
      </w:r>
      <w:r w:rsidR="0014747B">
        <w:rPr>
          <w:color w:val="auto"/>
        </w:rPr>
        <w:t>y discernible from observing the bar graph and density plot alone.</w:t>
      </w:r>
      <w:r w:rsidR="00AD6B75">
        <w:rPr>
          <w:color w:val="auto"/>
        </w:rPr>
        <w:t xml:space="preserve"> From the boxplot, </w:t>
      </w:r>
      <w:r w:rsidR="000746C1">
        <w:rPr>
          <w:color w:val="auto"/>
        </w:rPr>
        <w:t xml:space="preserve">the median is below the mean which indicates there is right skewness present. There is an outlier on the lower end of the </w:t>
      </w:r>
      <w:r w:rsidR="00C1763D">
        <w:rPr>
          <w:color w:val="auto"/>
        </w:rPr>
        <w:t xml:space="preserve">fitness rating which is likely countering the </w:t>
      </w:r>
      <w:r w:rsidR="00B6532A">
        <w:rPr>
          <w:color w:val="auto"/>
        </w:rPr>
        <w:t>right skewness which makes it not very apparent from observing the bar graph and density plot.</w:t>
      </w:r>
      <w:r w:rsidR="000126D9">
        <w:rPr>
          <w:color w:val="auto"/>
        </w:rPr>
        <w:t xml:space="preserve"> </w:t>
      </w:r>
    </w:p>
    <w:p w14:paraId="7B6A7097" w14:textId="77777777" w:rsidR="00DF281A" w:rsidRDefault="00DF281A" w:rsidP="00484D53">
      <w:pPr>
        <w:pStyle w:val="Default"/>
        <w:rPr>
          <w:color w:val="auto"/>
        </w:rPr>
      </w:pPr>
    </w:p>
    <w:p w14:paraId="485B0434" w14:textId="5953B598" w:rsidR="008B6E81" w:rsidRDefault="000126D9" w:rsidP="00484D53">
      <w:pPr>
        <w:pStyle w:val="Default"/>
        <w:rPr>
          <w:color w:val="auto"/>
        </w:rPr>
      </w:pPr>
      <w:r>
        <w:rPr>
          <w:color w:val="auto"/>
        </w:rPr>
        <w:t xml:space="preserve">The distribution of fitness scores is mainly around the 3 score which </w:t>
      </w:r>
      <w:r w:rsidR="003C07BD">
        <w:rPr>
          <w:color w:val="auto"/>
        </w:rPr>
        <w:t xml:space="preserve">means the variance and standard distribution are low at </w:t>
      </w:r>
      <w:r w:rsidR="00CD14C8">
        <w:rPr>
          <w:color w:val="auto"/>
        </w:rPr>
        <w:t>0.919 and 0.959 respectively.</w:t>
      </w:r>
    </w:p>
    <w:p w14:paraId="2B15B85C" w14:textId="2D99A7BD" w:rsidR="00735423" w:rsidRDefault="00D16D63" w:rsidP="00484D53">
      <w:pPr>
        <w:pStyle w:val="Default"/>
        <w:rPr>
          <w:color w:val="auto"/>
        </w:rPr>
      </w:pPr>
      <w:r w:rsidRPr="00D16D63">
        <w:drawing>
          <wp:inline distT="0" distB="0" distL="0" distR="0" wp14:anchorId="44AA2D2F" wp14:editId="008AF2A0">
            <wp:extent cx="2798942" cy="1798320"/>
            <wp:effectExtent l="0" t="0" r="190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4531" cy="1801911"/>
                    </a:xfrm>
                    <a:prstGeom prst="rect">
                      <a:avLst/>
                    </a:prstGeom>
                  </pic:spPr>
                </pic:pic>
              </a:graphicData>
            </a:graphic>
          </wp:inline>
        </w:drawing>
      </w:r>
      <w:r w:rsidR="00306451" w:rsidRPr="00306451">
        <w:rPr>
          <w:noProof/>
        </w:rPr>
        <w:t xml:space="preserve"> </w:t>
      </w:r>
      <w:r w:rsidR="00306451" w:rsidRPr="00306451">
        <w:drawing>
          <wp:inline distT="0" distB="0" distL="0" distR="0" wp14:anchorId="226012B2" wp14:editId="12D08223">
            <wp:extent cx="2788920" cy="17918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2555" cy="1813492"/>
                    </a:xfrm>
                    <a:prstGeom prst="rect">
                      <a:avLst/>
                    </a:prstGeom>
                  </pic:spPr>
                </pic:pic>
              </a:graphicData>
            </a:graphic>
          </wp:inline>
        </w:drawing>
      </w:r>
    </w:p>
    <w:p w14:paraId="75ED02E3" w14:textId="77777777" w:rsidR="00306451" w:rsidRDefault="00306451" w:rsidP="00484D53">
      <w:pPr>
        <w:pStyle w:val="Default"/>
        <w:rPr>
          <w:b/>
          <w:bCs/>
          <w:color w:val="auto"/>
        </w:rPr>
      </w:pPr>
    </w:p>
    <w:p w14:paraId="09C7EE73" w14:textId="6D8A83BE" w:rsidR="00735423" w:rsidRPr="00926797" w:rsidRDefault="007865E2" w:rsidP="00484D53">
      <w:pPr>
        <w:pStyle w:val="Default"/>
        <w:rPr>
          <w:b/>
          <w:bCs/>
          <w:color w:val="auto"/>
        </w:rPr>
      </w:pPr>
      <w:r w:rsidRPr="00926797">
        <w:rPr>
          <w:b/>
          <w:bCs/>
          <w:color w:val="auto"/>
        </w:rPr>
        <w:t>Miles</w:t>
      </w:r>
    </w:p>
    <w:p w14:paraId="6227A2F1" w14:textId="77777777" w:rsidR="00667ACB" w:rsidRDefault="0071621F" w:rsidP="00484D53">
      <w:pPr>
        <w:pStyle w:val="Default"/>
        <w:rPr>
          <w:color w:val="auto"/>
        </w:rPr>
      </w:pPr>
      <w:r>
        <w:rPr>
          <w:color w:val="auto"/>
        </w:rPr>
        <w:t xml:space="preserve">On average, customers believe they </w:t>
      </w:r>
      <w:r w:rsidR="00864C4C">
        <w:rPr>
          <w:color w:val="auto"/>
        </w:rPr>
        <w:t xml:space="preserve">run </w:t>
      </w:r>
      <w:r w:rsidR="008F2C89">
        <w:rPr>
          <w:color w:val="auto"/>
        </w:rPr>
        <w:t>103 miles a week on the treadmills.</w:t>
      </w:r>
      <w:r w:rsidR="009F3478">
        <w:rPr>
          <w:color w:val="auto"/>
        </w:rPr>
        <w:t xml:space="preserve"> Most customers run between 80 and 100 miles</w:t>
      </w:r>
      <w:r w:rsidR="00560FAA">
        <w:rPr>
          <w:color w:val="auto"/>
        </w:rPr>
        <w:t xml:space="preserve"> a week. The mean is higher than the median</w:t>
      </w:r>
      <w:r w:rsidR="001C3A07">
        <w:rPr>
          <w:color w:val="auto"/>
        </w:rPr>
        <w:t xml:space="preserve"> which is 94 </w:t>
      </w:r>
      <w:r w:rsidR="00616982">
        <w:rPr>
          <w:color w:val="auto"/>
        </w:rPr>
        <w:t>miles,</w:t>
      </w:r>
      <w:r w:rsidR="001C3A07">
        <w:rPr>
          <w:color w:val="auto"/>
        </w:rPr>
        <w:t xml:space="preserve"> and</w:t>
      </w:r>
      <w:r w:rsidR="00D125E1">
        <w:rPr>
          <w:color w:val="auto"/>
        </w:rPr>
        <w:t xml:space="preserve"> this indicates the existence of a skewed distribution. The histogram confirms the </w:t>
      </w:r>
      <w:r w:rsidR="00D64072">
        <w:rPr>
          <w:color w:val="auto"/>
        </w:rPr>
        <w:t>large</w:t>
      </w:r>
      <w:r w:rsidR="00F13B5C">
        <w:rPr>
          <w:color w:val="auto"/>
        </w:rPr>
        <w:t xml:space="preserve"> right skewness</w:t>
      </w:r>
      <w:r w:rsidR="00616982">
        <w:rPr>
          <w:color w:val="auto"/>
        </w:rPr>
        <w:t>.</w:t>
      </w:r>
      <w:r w:rsidR="00D64072">
        <w:rPr>
          <w:color w:val="auto"/>
        </w:rPr>
        <w:t xml:space="preserve"> </w:t>
      </w:r>
      <w:r w:rsidR="009C6B1E">
        <w:rPr>
          <w:color w:val="auto"/>
        </w:rPr>
        <w:t>The density plot confirms the large skewness</w:t>
      </w:r>
      <w:r w:rsidR="00640B72">
        <w:rPr>
          <w:color w:val="auto"/>
        </w:rPr>
        <w:t xml:space="preserve">. </w:t>
      </w:r>
      <w:r w:rsidR="00D64072">
        <w:rPr>
          <w:color w:val="auto"/>
        </w:rPr>
        <w:t xml:space="preserve">The miles </w:t>
      </w:r>
      <w:r w:rsidR="008A598D">
        <w:rPr>
          <w:color w:val="auto"/>
        </w:rPr>
        <w:t>customers</w:t>
      </w:r>
      <w:r w:rsidR="00D64072">
        <w:rPr>
          <w:color w:val="auto"/>
        </w:rPr>
        <w:t xml:space="preserve"> run are widely spread with the </w:t>
      </w:r>
      <w:r w:rsidR="008A598D">
        <w:rPr>
          <w:color w:val="auto"/>
        </w:rPr>
        <w:t>minimum being 21 miles and the highest being 360 miles.</w:t>
      </w:r>
      <w:r w:rsidR="00774573">
        <w:rPr>
          <w:color w:val="auto"/>
        </w:rPr>
        <w:t xml:space="preserve"> The histogram also seems to indicate the presence of outliers </w:t>
      </w:r>
      <w:r w:rsidR="001118CD">
        <w:rPr>
          <w:color w:val="auto"/>
        </w:rPr>
        <w:t>on the upper side of miles.</w:t>
      </w:r>
      <w:r w:rsidR="008B6503">
        <w:rPr>
          <w:color w:val="auto"/>
        </w:rPr>
        <w:t xml:space="preserve"> The boxplot confirms the skewness with the right whisker being longer than the left. There are also outliers which confirms </w:t>
      </w:r>
      <w:r w:rsidR="00437D8F">
        <w:rPr>
          <w:color w:val="auto"/>
        </w:rPr>
        <w:t xml:space="preserve">what the histogram had indicated. The </w:t>
      </w:r>
      <w:r w:rsidR="003A64B1">
        <w:rPr>
          <w:color w:val="auto"/>
        </w:rPr>
        <w:t xml:space="preserve">existence of these outliers some of them seemingly </w:t>
      </w:r>
      <w:r w:rsidR="00E02BBA">
        <w:rPr>
          <w:color w:val="auto"/>
        </w:rPr>
        <w:t xml:space="preserve">quite far from the upper quartile </w:t>
      </w:r>
      <w:r w:rsidR="00EA3CEA">
        <w:rPr>
          <w:color w:val="auto"/>
        </w:rPr>
        <w:t xml:space="preserve">increase the mean which is why its larger than the median. </w:t>
      </w:r>
    </w:p>
    <w:p w14:paraId="73952BFF" w14:textId="77777777" w:rsidR="00667ACB" w:rsidRDefault="00667ACB" w:rsidP="00484D53">
      <w:pPr>
        <w:pStyle w:val="Default"/>
        <w:rPr>
          <w:color w:val="auto"/>
        </w:rPr>
      </w:pPr>
    </w:p>
    <w:p w14:paraId="476ED881" w14:textId="25A2DA15" w:rsidR="00336EFF" w:rsidRDefault="00EA3CEA" w:rsidP="00484D53">
      <w:pPr>
        <w:pStyle w:val="Default"/>
        <w:rPr>
          <w:color w:val="auto"/>
        </w:rPr>
      </w:pPr>
      <w:r>
        <w:rPr>
          <w:color w:val="auto"/>
        </w:rPr>
        <w:t xml:space="preserve">Since the </w:t>
      </w:r>
      <w:r w:rsidR="001D7BD1">
        <w:rPr>
          <w:color w:val="auto"/>
        </w:rPr>
        <w:t xml:space="preserve">distribution of miles is widespread, the variance and standard deviation </w:t>
      </w:r>
      <w:r w:rsidR="00667ACB">
        <w:rPr>
          <w:color w:val="auto"/>
        </w:rPr>
        <w:t>also tend</w:t>
      </w:r>
      <w:r w:rsidR="00CA55DF">
        <w:rPr>
          <w:color w:val="auto"/>
        </w:rPr>
        <w:t xml:space="preserve"> to be higher with the outliers increasing the variati</w:t>
      </w:r>
      <w:r w:rsidR="00821F68">
        <w:rPr>
          <w:color w:val="auto"/>
        </w:rPr>
        <w:t>on.</w:t>
      </w:r>
    </w:p>
    <w:p w14:paraId="0943F582" w14:textId="74AE8096" w:rsidR="008B6503" w:rsidRDefault="00A77C96" w:rsidP="00484D53">
      <w:pPr>
        <w:pStyle w:val="Default"/>
        <w:rPr>
          <w:color w:val="auto"/>
        </w:rPr>
      </w:pPr>
      <w:r w:rsidRPr="00A77C96">
        <w:drawing>
          <wp:inline distT="0" distB="0" distL="0" distR="0" wp14:anchorId="2C03DF3E" wp14:editId="5A012728">
            <wp:extent cx="2842260" cy="1826152"/>
            <wp:effectExtent l="0" t="0" r="0" b="31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9968" cy="1831104"/>
                    </a:xfrm>
                    <a:prstGeom prst="rect">
                      <a:avLst/>
                    </a:prstGeom>
                  </pic:spPr>
                </pic:pic>
              </a:graphicData>
            </a:graphic>
          </wp:inline>
        </w:drawing>
      </w:r>
      <w:r w:rsidR="0098376E" w:rsidRPr="0098376E">
        <w:rPr>
          <w:noProof/>
        </w:rPr>
        <w:t xml:space="preserve"> </w:t>
      </w:r>
      <w:r w:rsidR="0098376E" w:rsidRPr="0098376E">
        <w:drawing>
          <wp:inline distT="0" distB="0" distL="0" distR="0" wp14:anchorId="328E9021" wp14:editId="081029DA">
            <wp:extent cx="2788920" cy="179188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5404" cy="1796047"/>
                    </a:xfrm>
                    <a:prstGeom prst="rect">
                      <a:avLst/>
                    </a:prstGeom>
                  </pic:spPr>
                </pic:pic>
              </a:graphicData>
            </a:graphic>
          </wp:inline>
        </w:drawing>
      </w:r>
    </w:p>
    <w:p w14:paraId="79D79ED6" w14:textId="3CC5C3B5" w:rsidR="008B6503" w:rsidRDefault="008B6503" w:rsidP="00484D53">
      <w:pPr>
        <w:pStyle w:val="Default"/>
        <w:rPr>
          <w:color w:val="auto"/>
        </w:rPr>
      </w:pPr>
    </w:p>
    <w:p w14:paraId="5FE7EA75" w14:textId="6F579718" w:rsidR="00C25D00" w:rsidRPr="00636129" w:rsidRDefault="00C25D00" w:rsidP="00484D53">
      <w:pPr>
        <w:pStyle w:val="Default"/>
        <w:rPr>
          <w:b/>
          <w:bCs/>
          <w:color w:val="auto"/>
        </w:rPr>
      </w:pPr>
      <w:r w:rsidRPr="00636129">
        <w:rPr>
          <w:b/>
          <w:bCs/>
          <w:color w:val="auto"/>
        </w:rPr>
        <w:t>Income</w:t>
      </w:r>
    </w:p>
    <w:p w14:paraId="48D53095" w14:textId="77777777" w:rsidR="00C95235" w:rsidRDefault="009C3C7B" w:rsidP="00484D53">
      <w:pPr>
        <w:pStyle w:val="Default"/>
        <w:rPr>
          <w:color w:val="auto"/>
        </w:rPr>
      </w:pPr>
      <w:r>
        <w:rPr>
          <w:color w:val="auto"/>
        </w:rPr>
        <w:t xml:space="preserve">From the histogram, most of the customers fall in the </w:t>
      </w:r>
      <w:r w:rsidR="00337D66">
        <w:rPr>
          <w:color w:val="auto"/>
        </w:rPr>
        <w:t>$</w:t>
      </w:r>
      <w:r>
        <w:rPr>
          <w:color w:val="auto"/>
        </w:rPr>
        <w:t>50</w:t>
      </w:r>
      <w:r w:rsidR="00A41438">
        <w:rPr>
          <w:color w:val="auto"/>
        </w:rPr>
        <w:t xml:space="preserve"> </w:t>
      </w:r>
      <w:r w:rsidR="00337D66">
        <w:rPr>
          <w:color w:val="auto"/>
        </w:rPr>
        <w:t>000 - $55</w:t>
      </w:r>
      <w:r w:rsidR="00A41438">
        <w:rPr>
          <w:color w:val="auto"/>
        </w:rPr>
        <w:t xml:space="preserve"> </w:t>
      </w:r>
      <w:r w:rsidR="00337D66">
        <w:rPr>
          <w:color w:val="auto"/>
        </w:rPr>
        <w:t>000 income bracket</w:t>
      </w:r>
      <w:r w:rsidR="00A41438">
        <w:rPr>
          <w:color w:val="auto"/>
        </w:rPr>
        <w:t xml:space="preserve"> with the average income being $53</w:t>
      </w:r>
      <w:r w:rsidR="001A4026">
        <w:rPr>
          <w:color w:val="auto"/>
        </w:rPr>
        <w:t xml:space="preserve"> 720. </w:t>
      </w:r>
      <w:r w:rsidR="00A77424">
        <w:rPr>
          <w:color w:val="auto"/>
        </w:rPr>
        <w:t>The median income is lower at $50</w:t>
      </w:r>
      <w:r w:rsidR="00F2275E">
        <w:rPr>
          <w:color w:val="auto"/>
        </w:rPr>
        <w:t> </w:t>
      </w:r>
      <w:r w:rsidR="00A77424">
        <w:rPr>
          <w:color w:val="auto"/>
        </w:rPr>
        <w:t>596</w:t>
      </w:r>
      <w:r w:rsidR="00F2275E">
        <w:rPr>
          <w:color w:val="auto"/>
        </w:rPr>
        <w:t xml:space="preserve"> which indicates skewness. The histogram confirms the skewness</w:t>
      </w:r>
      <w:r w:rsidR="00636129">
        <w:rPr>
          <w:color w:val="auto"/>
        </w:rPr>
        <w:t xml:space="preserve"> which is large bit not as large as the skewness </w:t>
      </w:r>
      <w:r w:rsidR="00904058">
        <w:rPr>
          <w:color w:val="auto"/>
        </w:rPr>
        <w:t>of</w:t>
      </w:r>
      <w:r w:rsidR="00636129">
        <w:rPr>
          <w:color w:val="auto"/>
        </w:rPr>
        <w:t xml:space="preserve"> miles.</w:t>
      </w:r>
      <w:r w:rsidR="001A2304">
        <w:rPr>
          <w:color w:val="auto"/>
        </w:rPr>
        <w:t xml:space="preserve"> </w:t>
      </w:r>
    </w:p>
    <w:p w14:paraId="1254D1F6" w14:textId="77777777" w:rsidR="00C95235" w:rsidRDefault="00C95235" w:rsidP="00484D53">
      <w:pPr>
        <w:pStyle w:val="Default"/>
        <w:rPr>
          <w:color w:val="auto"/>
        </w:rPr>
      </w:pPr>
    </w:p>
    <w:p w14:paraId="0E4C6B75" w14:textId="35B59654" w:rsidR="00C25D00" w:rsidRDefault="001A2304" w:rsidP="00484D53">
      <w:pPr>
        <w:pStyle w:val="Default"/>
        <w:rPr>
          <w:color w:val="auto"/>
        </w:rPr>
      </w:pPr>
      <w:r>
        <w:rPr>
          <w:color w:val="auto"/>
        </w:rPr>
        <w:t xml:space="preserve">The difference </w:t>
      </w:r>
      <w:r w:rsidR="00C75695">
        <w:rPr>
          <w:color w:val="auto"/>
        </w:rPr>
        <w:t xml:space="preserve">in income between the lowest and highest income of </w:t>
      </w:r>
      <w:r w:rsidR="00E90284">
        <w:rPr>
          <w:color w:val="auto"/>
        </w:rPr>
        <w:t>the customers is $75</w:t>
      </w:r>
      <w:r w:rsidR="00541847">
        <w:rPr>
          <w:color w:val="auto"/>
        </w:rPr>
        <w:t> </w:t>
      </w:r>
      <w:r w:rsidR="00E90284">
        <w:rPr>
          <w:color w:val="auto"/>
        </w:rPr>
        <w:t>019</w:t>
      </w:r>
      <w:r w:rsidR="00541847">
        <w:rPr>
          <w:color w:val="auto"/>
        </w:rPr>
        <w:t xml:space="preserve"> which</w:t>
      </w:r>
      <w:r w:rsidR="005C54D3">
        <w:rPr>
          <w:color w:val="auto"/>
        </w:rPr>
        <w:t xml:space="preserve"> co</w:t>
      </w:r>
      <w:r w:rsidR="0042541B">
        <w:rPr>
          <w:color w:val="auto"/>
        </w:rPr>
        <w:t xml:space="preserve">uld indicate a large variance and standard deviation. </w:t>
      </w:r>
      <w:r w:rsidR="00720CE1">
        <w:rPr>
          <w:color w:val="auto"/>
        </w:rPr>
        <w:t xml:space="preserve">The distribution is also </w:t>
      </w:r>
      <w:r w:rsidR="00D537AE">
        <w:rPr>
          <w:color w:val="auto"/>
        </w:rPr>
        <w:t>widespread</w:t>
      </w:r>
      <w:r w:rsidR="00720CE1">
        <w:rPr>
          <w:color w:val="auto"/>
        </w:rPr>
        <w:t xml:space="preserve"> on the upper side and does not resemble a normal or symmetrical distribution. </w:t>
      </w:r>
      <w:r w:rsidR="00D537AE">
        <w:rPr>
          <w:color w:val="auto"/>
        </w:rPr>
        <w:t xml:space="preserve">The existence of outliers highlighted by the boxplot </w:t>
      </w:r>
      <w:r w:rsidR="00571DFE">
        <w:rPr>
          <w:color w:val="auto"/>
        </w:rPr>
        <w:t>contributes to the right skew. The right whisker of the boxplot is larger than the left whisker</w:t>
      </w:r>
      <w:r w:rsidR="005B4E10">
        <w:rPr>
          <w:color w:val="auto"/>
        </w:rPr>
        <w:t xml:space="preserve"> also confirming the skew. </w:t>
      </w:r>
    </w:p>
    <w:p w14:paraId="014A0C82" w14:textId="0ACCC0AC" w:rsidR="001D4BC2" w:rsidRDefault="00E54575" w:rsidP="00484D53">
      <w:pPr>
        <w:pStyle w:val="Default"/>
        <w:rPr>
          <w:color w:val="auto"/>
        </w:rPr>
      </w:pPr>
      <w:r w:rsidRPr="00E54575">
        <w:drawing>
          <wp:inline distT="0" distB="0" distL="0" distR="0" wp14:anchorId="7254F4DE" wp14:editId="4F6F437B">
            <wp:extent cx="2819400" cy="181146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3422" cy="1833323"/>
                    </a:xfrm>
                    <a:prstGeom prst="rect">
                      <a:avLst/>
                    </a:prstGeom>
                  </pic:spPr>
                </pic:pic>
              </a:graphicData>
            </a:graphic>
          </wp:inline>
        </w:drawing>
      </w:r>
      <w:r w:rsidRPr="00E54575">
        <w:rPr>
          <w:noProof/>
        </w:rPr>
        <w:t xml:space="preserve"> </w:t>
      </w:r>
      <w:r w:rsidRPr="00E54575">
        <w:drawing>
          <wp:inline distT="0" distB="0" distL="0" distR="0" wp14:anchorId="168FF877" wp14:editId="53D0F4F8">
            <wp:extent cx="2788920" cy="179188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780" cy="1817491"/>
                    </a:xfrm>
                    <a:prstGeom prst="rect">
                      <a:avLst/>
                    </a:prstGeom>
                  </pic:spPr>
                </pic:pic>
              </a:graphicData>
            </a:graphic>
          </wp:inline>
        </w:drawing>
      </w:r>
    </w:p>
    <w:p w14:paraId="2E6FA1BA" w14:textId="0B9C1CF0" w:rsidR="00184CB7" w:rsidRDefault="00184CB7" w:rsidP="00484D53">
      <w:pPr>
        <w:pStyle w:val="Default"/>
        <w:rPr>
          <w:color w:val="auto"/>
        </w:rPr>
      </w:pPr>
    </w:p>
    <w:p w14:paraId="7F0ED7C9" w14:textId="63931E81" w:rsidR="00184CB7" w:rsidRPr="00184CB7" w:rsidRDefault="00184CB7" w:rsidP="00484D53">
      <w:pPr>
        <w:pStyle w:val="Default"/>
        <w:rPr>
          <w:b/>
          <w:bCs/>
          <w:color w:val="auto"/>
        </w:rPr>
      </w:pPr>
      <w:r w:rsidRPr="00184CB7">
        <w:rPr>
          <w:b/>
          <w:bCs/>
          <w:color w:val="auto"/>
        </w:rPr>
        <w:t>Education</w:t>
      </w:r>
    </w:p>
    <w:p w14:paraId="77CC08C5" w14:textId="77777777" w:rsidR="00D72AF1" w:rsidRDefault="007A1C76" w:rsidP="00484D53">
      <w:pPr>
        <w:pStyle w:val="Default"/>
        <w:rPr>
          <w:color w:val="auto"/>
        </w:rPr>
      </w:pPr>
      <w:r>
        <w:rPr>
          <w:color w:val="auto"/>
        </w:rPr>
        <w:t>Most customers have</w:t>
      </w:r>
      <w:r w:rsidR="00FB35B2">
        <w:rPr>
          <w:color w:val="auto"/>
        </w:rPr>
        <w:t xml:space="preserve"> 14,</w:t>
      </w:r>
      <w:r w:rsidR="009C153A">
        <w:rPr>
          <w:color w:val="auto"/>
        </w:rPr>
        <w:t xml:space="preserve"> </w:t>
      </w:r>
      <w:r>
        <w:rPr>
          <w:color w:val="auto"/>
        </w:rPr>
        <w:t xml:space="preserve">16 </w:t>
      </w:r>
      <w:r w:rsidR="009C153A">
        <w:rPr>
          <w:color w:val="auto"/>
        </w:rPr>
        <w:t xml:space="preserve">or 18 </w:t>
      </w:r>
      <w:r>
        <w:rPr>
          <w:color w:val="auto"/>
        </w:rPr>
        <w:t>years of education</w:t>
      </w:r>
      <w:r w:rsidR="009C153A">
        <w:rPr>
          <w:color w:val="auto"/>
        </w:rPr>
        <w:t xml:space="preserve"> with the majority having 16 year of education. There are </w:t>
      </w:r>
      <w:r w:rsidR="009D1A25">
        <w:rPr>
          <w:color w:val="auto"/>
        </w:rPr>
        <w:t>non</w:t>
      </w:r>
      <w:r w:rsidR="0060624B">
        <w:rPr>
          <w:color w:val="auto"/>
        </w:rPr>
        <w:t>e</w:t>
      </w:r>
      <w:r w:rsidR="009D1A25">
        <w:rPr>
          <w:color w:val="auto"/>
        </w:rPr>
        <w:t xml:space="preserve"> with 17 or 19 years of education</w:t>
      </w:r>
      <w:r w:rsidR="00B463A6">
        <w:rPr>
          <w:color w:val="auto"/>
        </w:rPr>
        <w:t xml:space="preserve"> with a few in total having more than 18 years of education.</w:t>
      </w:r>
      <w:r w:rsidR="0060624B">
        <w:rPr>
          <w:color w:val="auto"/>
        </w:rPr>
        <w:t xml:space="preserve"> The average yea</w:t>
      </w:r>
      <w:r w:rsidR="00A9460F">
        <w:rPr>
          <w:color w:val="auto"/>
        </w:rPr>
        <w:t>rs of education is about 15.6 years</w:t>
      </w:r>
      <w:r w:rsidR="002367CC">
        <w:rPr>
          <w:color w:val="auto"/>
        </w:rPr>
        <w:t xml:space="preserve"> and</w:t>
      </w:r>
      <w:r w:rsidR="00A9460F">
        <w:rPr>
          <w:color w:val="auto"/>
        </w:rPr>
        <w:t xml:space="preserve"> the median</w:t>
      </w:r>
      <w:r w:rsidR="002367CC">
        <w:rPr>
          <w:color w:val="auto"/>
        </w:rPr>
        <w:t xml:space="preserve"> and mode are 16 years.</w:t>
      </w:r>
      <w:r w:rsidR="00B463A6">
        <w:rPr>
          <w:color w:val="auto"/>
        </w:rPr>
        <w:t xml:space="preserve"> The distribution </w:t>
      </w:r>
      <w:r w:rsidR="000B133B">
        <w:rPr>
          <w:color w:val="auto"/>
        </w:rPr>
        <w:t xml:space="preserve">of education tends to have a few peaks at </w:t>
      </w:r>
      <w:r w:rsidR="00837292">
        <w:rPr>
          <w:color w:val="auto"/>
        </w:rPr>
        <w:t xml:space="preserve">14, 16 and 18 years with few or none of the customers having odd numbered years of education such as 13, 15, 17 or 19 years. The existence of these multiple peaks </w:t>
      </w:r>
      <w:r w:rsidR="00A52D13">
        <w:rPr>
          <w:color w:val="auto"/>
        </w:rPr>
        <w:t xml:space="preserve">makes it difficult to determine how the distribution is skewed without making an adjustment. </w:t>
      </w:r>
      <w:r w:rsidR="0097772D">
        <w:rPr>
          <w:color w:val="auto"/>
        </w:rPr>
        <w:t>After the adjustment, there is a positive skew that exists as shown in the density plot below.</w:t>
      </w:r>
      <w:r w:rsidR="001E438D">
        <w:rPr>
          <w:color w:val="auto"/>
        </w:rPr>
        <w:t xml:space="preserve"> The boxplot whiskers are</w:t>
      </w:r>
      <w:r w:rsidR="00922FF6">
        <w:rPr>
          <w:color w:val="auto"/>
        </w:rPr>
        <w:t xml:space="preserve"> </w:t>
      </w:r>
      <w:r w:rsidR="00C20413">
        <w:rPr>
          <w:color w:val="auto"/>
        </w:rPr>
        <w:t xml:space="preserve">the same size but the existence of outlier </w:t>
      </w:r>
      <w:r w:rsidR="00332093">
        <w:rPr>
          <w:color w:val="auto"/>
        </w:rPr>
        <w:t>above the upper quartile leads to the skewness.</w:t>
      </w:r>
      <w:r w:rsidR="00824DDE">
        <w:rPr>
          <w:color w:val="auto"/>
        </w:rPr>
        <w:t xml:space="preserve"> </w:t>
      </w:r>
    </w:p>
    <w:p w14:paraId="6F501486" w14:textId="77777777" w:rsidR="00D72AF1" w:rsidRDefault="00D72AF1" w:rsidP="00484D53">
      <w:pPr>
        <w:pStyle w:val="Default"/>
        <w:rPr>
          <w:color w:val="auto"/>
        </w:rPr>
      </w:pPr>
    </w:p>
    <w:p w14:paraId="2CC8FADE" w14:textId="6E27B03A" w:rsidR="00184CB7" w:rsidRDefault="00824DDE" w:rsidP="00484D53">
      <w:pPr>
        <w:pStyle w:val="Default"/>
        <w:rPr>
          <w:color w:val="auto"/>
        </w:rPr>
      </w:pPr>
      <w:r>
        <w:rPr>
          <w:color w:val="auto"/>
        </w:rPr>
        <w:t>Since the years of education are closely distributed around 16 years</w:t>
      </w:r>
      <w:r w:rsidR="00244754">
        <w:rPr>
          <w:color w:val="auto"/>
        </w:rPr>
        <w:t>, t</w:t>
      </w:r>
      <w:r>
        <w:rPr>
          <w:color w:val="auto"/>
        </w:rPr>
        <w:t>he standard deviation and va</w:t>
      </w:r>
      <w:r w:rsidR="00244754">
        <w:rPr>
          <w:color w:val="auto"/>
        </w:rPr>
        <w:t>riance are not large.</w:t>
      </w:r>
      <w:r w:rsidR="000D219F">
        <w:rPr>
          <w:color w:val="auto"/>
        </w:rPr>
        <w:t xml:space="preserve"> The </w:t>
      </w:r>
      <w:r w:rsidR="00CB26E9">
        <w:rPr>
          <w:color w:val="auto"/>
        </w:rPr>
        <w:t xml:space="preserve">coefficient of variation is the lowest amongst all the variables </w:t>
      </w:r>
      <w:r w:rsidR="00E81D06">
        <w:rPr>
          <w:color w:val="auto"/>
        </w:rPr>
        <w:t xml:space="preserve">which means </w:t>
      </w:r>
      <w:r w:rsidR="00D72AF1">
        <w:rPr>
          <w:color w:val="auto"/>
        </w:rPr>
        <w:t>it’s</w:t>
      </w:r>
      <w:r w:rsidR="00E81D06">
        <w:rPr>
          <w:color w:val="auto"/>
        </w:rPr>
        <w:t xml:space="preserve"> not a widely dispersed compared to the other variables</w:t>
      </w:r>
      <w:r w:rsidR="00A463F5">
        <w:rPr>
          <w:color w:val="auto"/>
        </w:rPr>
        <w:t>.</w:t>
      </w:r>
    </w:p>
    <w:p w14:paraId="1D431673" w14:textId="5B3EFF31" w:rsidR="00EA02F3" w:rsidRDefault="00EA02F3" w:rsidP="00484D53">
      <w:pPr>
        <w:pStyle w:val="Default"/>
        <w:rPr>
          <w:color w:val="auto"/>
        </w:rPr>
      </w:pPr>
    </w:p>
    <w:p w14:paraId="11AEEAEC" w14:textId="77777777" w:rsidR="005C0878" w:rsidRDefault="00B31A58" w:rsidP="00237163">
      <w:pPr>
        <w:pStyle w:val="Default"/>
        <w:rPr>
          <w:noProof/>
        </w:rPr>
      </w:pPr>
      <w:r>
        <w:rPr>
          <w:noProof/>
        </w:rPr>
        <w:drawing>
          <wp:inline distT="0" distB="0" distL="0" distR="0" wp14:anchorId="1A9A5019" wp14:editId="4A0170AB">
            <wp:extent cx="2849880" cy="1831048"/>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1529" cy="1844958"/>
                    </a:xfrm>
                    <a:prstGeom prst="rect">
                      <a:avLst/>
                    </a:prstGeom>
                  </pic:spPr>
                </pic:pic>
              </a:graphicData>
            </a:graphic>
          </wp:inline>
        </w:drawing>
      </w:r>
      <w:r w:rsidR="002732EE" w:rsidRPr="002732EE">
        <w:rPr>
          <w:noProof/>
        </w:rPr>
        <w:t xml:space="preserve"> </w:t>
      </w:r>
      <w:r w:rsidR="002732EE" w:rsidRPr="002732EE">
        <w:drawing>
          <wp:inline distT="0" distB="0" distL="0" distR="0" wp14:anchorId="3FFB9A4D" wp14:editId="18B0EFBF">
            <wp:extent cx="2788920" cy="179188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7757" cy="1816834"/>
                    </a:xfrm>
                    <a:prstGeom prst="rect">
                      <a:avLst/>
                    </a:prstGeom>
                  </pic:spPr>
                </pic:pic>
              </a:graphicData>
            </a:graphic>
          </wp:inline>
        </w:drawing>
      </w:r>
    </w:p>
    <w:p w14:paraId="37938286" w14:textId="77777777" w:rsidR="005C0878" w:rsidRDefault="005C0878" w:rsidP="00237163">
      <w:pPr>
        <w:pStyle w:val="Default"/>
        <w:rPr>
          <w:noProof/>
        </w:rPr>
      </w:pPr>
    </w:p>
    <w:p w14:paraId="61FF7EEF" w14:textId="77777777" w:rsidR="005C0878" w:rsidRDefault="005C0878" w:rsidP="00237163">
      <w:pPr>
        <w:pStyle w:val="Default"/>
        <w:rPr>
          <w:noProof/>
        </w:rPr>
      </w:pPr>
    </w:p>
    <w:p w14:paraId="4B61DC64" w14:textId="77777777" w:rsidR="005C0878" w:rsidRDefault="005C0878" w:rsidP="00237163">
      <w:pPr>
        <w:pStyle w:val="Default"/>
        <w:rPr>
          <w:noProof/>
        </w:rPr>
      </w:pPr>
    </w:p>
    <w:p w14:paraId="6569B202" w14:textId="77777777" w:rsidR="00F56A50" w:rsidRDefault="00F56A50" w:rsidP="0007248E">
      <w:pPr>
        <w:pStyle w:val="Default"/>
        <w:rPr>
          <w:color w:val="auto"/>
          <w:sz w:val="26"/>
          <w:szCs w:val="26"/>
        </w:rPr>
      </w:pPr>
    </w:p>
    <w:p w14:paraId="59055B92" w14:textId="77777777" w:rsidR="00F56A50" w:rsidRDefault="00F56A50" w:rsidP="0007248E">
      <w:pPr>
        <w:pStyle w:val="Default"/>
        <w:rPr>
          <w:color w:val="auto"/>
          <w:sz w:val="26"/>
          <w:szCs w:val="26"/>
        </w:rPr>
      </w:pPr>
    </w:p>
    <w:p w14:paraId="5EC577A6" w14:textId="77777777" w:rsidR="00F56A50" w:rsidRDefault="00F56A50" w:rsidP="0007248E">
      <w:pPr>
        <w:pStyle w:val="Default"/>
        <w:rPr>
          <w:color w:val="auto"/>
          <w:sz w:val="26"/>
          <w:szCs w:val="26"/>
        </w:rPr>
      </w:pPr>
    </w:p>
    <w:p w14:paraId="0CC118AF" w14:textId="77777777" w:rsidR="00F56A50" w:rsidRDefault="00F56A50" w:rsidP="0007248E">
      <w:pPr>
        <w:pStyle w:val="Default"/>
        <w:rPr>
          <w:color w:val="auto"/>
          <w:sz w:val="26"/>
          <w:szCs w:val="26"/>
        </w:rPr>
      </w:pPr>
    </w:p>
    <w:p w14:paraId="3C7215D7" w14:textId="77777777" w:rsidR="00F56A50" w:rsidRDefault="00F56A50" w:rsidP="0007248E">
      <w:pPr>
        <w:pStyle w:val="Default"/>
        <w:rPr>
          <w:color w:val="auto"/>
          <w:sz w:val="26"/>
          <w:szCs w:val="26"/>
        </w:rPr>
      </w:pPr>
    </w:p>
    <w:p w14:paraId="03E20E55" w14:textId="77777777" w:rsidR="00F56A50" w:rsidRDefault="00F56A50" w:rsidP="0007248E">
      <w:pPr>
        <w:pStyle w:val="Default"/>
        <w:rPr>
          <w:color w:val="auto"/>
          <w:sz w:val="26"/>
          <w:szCs w:val="26"/>
        </w:rPr>
      </w:pPr>
    </w:p>
    <w:p w14:paraId="1E241337" w14:textId="77777777" w:rsidR="00F56A50" w:rsidRDefault="00F56A50" w:rsidP="0007248E">
      <w:pPr>
        <w:pStyle w:val="Default"/>
        <w:rPr>
          <w:color w:val="auto"/>
          <w:sz w:val="26"/>
          <w:szCs w:val="26"/>
        </w:rPr>
      </w:pPr>
    </w:p>
    <w:p w14:paraId="75A28325" w14:textId="124C8F59" w:rsidR="009743E7" w:rsidRPr="005C0878" w:rsidRDefault="0007248E" w:rsidP="0007248E">
      <w:pPr>
        <w:pStyle w:val="Default"/>
        <w:rPr>
          <w:color w:val="auto"/>
          <w:sz w:val="26"/>
          <w:szCs w:val="26"/>
        </w:rPr>
      </w:pPr>
      <w:bookmarkStart w:id="0" w:name="_GoBack"/>
      <w:bookmarkEnd w:id="0"/>
      <w:r>
        <w:rPr>
          <w:color w:val="auto"/>
          <w:sz w:val="26"/>
          <w:szCs w:val="26"/>
        </w:rPr>
        <w:t xml:space="preserve">3.4 Bi-Variate Analysis </w:t>
      </w:r>
    </w:p>
    <w:p w14:paraId="215ECEFC" w14:textId="7F3449DB" w:rsidR="0040348D" w:rsidRDefault="0040348D" w:rsidP="0007248E">
      <w:pPr>
        <w:pStyle w:val="Default"/>
        <w:rPr>
          <w:color w:val="auto"/>
        </w:rPr>
      </w:pPr>
      <w:r w:rsidRPr="0040348D">
        <w:rPr>
          <w:color w:val="auto"/>
        </w:rPr>
        <w:t xml:space="preserve">The first </w:t>
      </w:r>
      <w:r>
        <w:rPr>
          <w:color w:val="auto"/>
        </w:rPr>
        <w:t xml:space="preserve">part of the bi-variate analysis looks at the focus of the project which is the </w:t>
      </w:r>
      <w:r w:rsidR="005C0878">
        <w:rPr>
          <w:color w:val="auto"/>
        </w:rPr>
        <w:t>characteristics of customers and how they relate to the different treadmill</w:t>
      </w:r>
      <w:r>
        <w:rPr>
          <w:color w:val="auto"/>
        </w:rPr>
        <w:t xml:space="preserve">. </w:t>
      </w:r>
      <w:r w:rsidR="00235DBF">
        <w:rPr>
          <w:color w:val="auto"/>
        </w:rPr>
        <w:t xml:space="preserve">Please refer to Appendix </w:t>
      </w:r>
      <w:r w:rsidR="00993F3B">
        <w:rPr>
          <w:color w:val="auto"/>
        </w:rPr>
        <w:t>B</w:t>
      </w:r>
      <w:r w:rsidR="00235DBF">
        <w:rPr>
          <w:color w:val="auto"/>
        </w:rPr>
        <w:t xml:space="preserve"> for</w:t>
      </w:r>
      <w:r w:rsidR="003C2005">
        <w:rPr>
          <w:color w:val="auto"/>
        </w:rPr>
        <w:t xml:space="preserve"> statistical summaries used in this section.</w:t>
      </w:r>
    </w:p>
    <w:p w14:paraId="2DB444CE" w14:textId="77C0531F" w:rsidR="0040348D" w:rsidRDefault="0040348D" w:rsidP="0007248E">
      <w:pPr>
        <w:pStyle w:val="Default"/>
        <w:rPr>
          <w:color w:val="auto"/>
        </w:rPr>
      </w:pPr>
    </w:p>
    <w:p w14:paraId="2841C69F" w14:textId="5A0CA8EE" w:rsidR="0040348D" w:rsidRPr="00722905" w:rsidRDefault="0040348D" w:rsidP="0007248E">
      <w:pPr>
        <w:pStyle w:val="Default"/>
        <w:rPr>
          <w:b/>
          <w:bCs/>
          <w:color w:val="auto"/>
        </w:rPr>
      </w:pPr>
      <w:r w:rsidRPr="00722905">
        <w:rPr>
          <w:b/>
          <w:bCs/>
          <w:color w:val="auto"/>
        </w:rPr>
        <w:t xml:space="preserve">Product vs </w:t>
      </w:r>
      <w:r w:rsidR="009743E7" w:rsidRPr="00722905">
        <w:rPr>
          <w:b/>
          <w:bCs/>
          <w:color w:val="auto"/>
        </w:rPr>
        <w:t>Gender</w:t>
      </w:r>
    </w:p>
    <w:p w14:paraId="32B989D4" w14:textId="6011E311" w:rsidR="009743E7" w:rsidRDefault="009743E7" w:rsidP="0007248E">
      <w:pPr>
        <w:pStyle w:val="Default"/>
        <w:rPr>
          <w:color w:val="auto"/>
        </w:rPr>
      </w:pPr>
      <w:r>
        <w:rPr>
          <w:color w:val="auto"/>
        </w:rPr>
        <w:t>The number of customers using treadmill model TM195 across gender is the same at 40 customers. A similar pattern across gender exists for customer using the TM498 model with 29 female and 31 customers. There is distinction in the type of customers using the TM798 model across gender. Male customers dominate</w:t>
      </w:r>
      <w:r w:rsidR="00722905">
        <w:rPr>
          <w:color w:val="auto"/>
        </w:rPr>
        <w:t xml:space="preserve"> the purchase of this model compared to females with figures of 33 and 7 respectively. </w:t>
      </w:r>
    </w:p>
    <w:p w14:paraId="65ED5CBE" w14:textId="529463AE" w:rsidR="009743E7" w:rsidRDefault="009743E7" w:rsidP="0007248E">
      <w:pPr>
        <w:pStyle w:val="Default"/>
        <w:rPr>
          <w:color w:val="auto"/>
        </w:rPr>
      </w:pPr>
      <w:r>
        <w:rPr>
          <w:noProof/>
        </w:rPr>
        <w:drawing>
          <wp:inline distT="0" distB="0" distL="0" distR="0" wp14:anchorId="084EE04A" wp14:editId="436269C6">
            <wp:extent cx="5731510" cy="27882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88285"/>
                    </a:xfrm>
                    <a:prstGeom prst="rect">
                      <a:avLst/>
                    </a:prstGeom>
                  </pic:spPr>
                </pic:pic>
              </a:graphicData>
            </a:graphic>
          </wp:inline>
        </w:drawing>
      </w:r>
    </w:p>
    <w:p w14:paraId="21C0F895" w14:textId="3308696D" w:rsidR="00722905" w:rsidRPr="00963314" w:rsidRDefault="00722905" w:rsidP="0007248E">
      <w:pPr>
        <w:pStyle w:val="Default"/>
        <w:rPr>
          <w:b/>
          <w:bCs/>
          <w:color w:val="auto"/>
        </w:rPr>
      </w:pPr>
      <w:r w:rsidRPr="00963314">
        <w:rPr>
          <w:b/>
          <w:bCs/>
          <w:color w:val="auto"/>
        </w:rPr>
        <w:t>Product vs Marital Status</w:t>
      </w:r>
    </w:p>
    <w:p w14:paraId="64C141B4" w14:textId="4DD59AA8" w:rsidR="00722905" w:rsidRDefault="00722905" w:rsidP="0007248E">
      <w:pPr>
        <w:pStyle w:val="Default"/>
        <w:rPr>
          <w:color w:val="auto"/>
        </w:rPr>
      </w:pPr>
      <w:r>
        <w:rPr>
          <w:color w:val="auto"/>
        </w:rPr>
        <w:t>Partnered customers purchase most of the treadmills across all 3 models compared to single customers. The proportion of each model of treadmills purchased relative to the total purchases of each group of customers is similar. For example, partnered customers for purchased the TM195 model make up 44.9% of</w:t>
      </w:r>
      <w:r w:rsidR="00963314">
        <w:rPr>
          <w:color w:val="auto"/>
        </w:rPr>
        <w:t xml:space="preserve"> purchases made by partnered customers. At the same time, single customers who purchased the same model make up 43.8% of all purchases made by single clients. The table below helps in showing this pattern across the two customer groups.</w:t>
      </w:r>
    </w:p>
    <w:p w14:paraId="66F6F608" w14:textId="508CC8BA" w:rsidR="00722905" w:rsidRDefault="00722905" w:rsidP="0007248E">
      <w:pPr>
        <w:pStyle w:val="Default"/>
        <w:rPr>
          <w:color w:val="auto"/>
        </w:rPr>
      </w:pPr>
      <w:r>
        <w:rPr>
          <w:noProof/>
        </w:rPr>
        <w:drawing>
          <wp:inline distT="0" distB="0" distL="0" distR="0" wp14:anchorId="3ABEF0FD" wp14:editId="6DEE3A54">
            <wp:extent cx="5731510" cy="27882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88285"/>
                    </a:xfrm>
                    <a:prstGeom prst="rect">
                      <a:avLst/>
                    </a:prstGeom>
                  </pic:spPr>
                </pic:pic>
              </a:graphicData>
            </a:graphic>
          </wp:inline>
        </w:drawing>
      </w:r>
    </w:p>
    <w:p w14:paraId="43FD79E9" w14:textId="0277E044" w:rsidR="00963314" w:rsidRDefault="00963314" w:rsidP="0007248E">
      <w:pPr>
        <w:pStyle w:val="Default"/>
        <w:rPr>
          <w:color w:val="auto"/>
        </w:rPr>
      </w:pPr>
      <w:r>
        <w:rPr>
          <w:noProof/>
        </w:rPr>
        <w:drawing>
          <wp:inline distT="0" distB="0" distL="0" distR="0" wp14:anchorId="392BCC3C" wp14:editId="2A89575F">
            <wp:extent cx="5731510" cy="22656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265680"/>
                    </a:xfrm>
                    <a:prstGeom prst="rect">
                      <a:avLst/>
                    </a:prstGeom>
                  </pic:spPr>
                </pic:pic>
              </a:graphicData>
            </a:graphic>
          </wp:inline>
        </w:drawing>
      </w:r>
    </w:p>
    <w:p w14:paraId="4BE343F4" w14:textId="39D4C4A2" w:rsidR="003B1641" w:rsidRDefault="003B1641" w:rsidP="0007248E">
      <w:pPr>
        <w:pStyle w:val="Default"/>
        <w:rPr>
          <w:color w:val="auto"/>
        </w:rPr>
      </w:pPr>
    </w:p>
    <w:p w14:paraId="004727CB" w14:textId="77777777" w:rsidR="00F40438" w:rsidRDefault="00F40438" w:rsidP="0007248E">
      <w:pPr>
        <w:pStyle w:val="Default"/>
        <w:rPr>
          <w:color w:val="auto"/>
        </w:rPr>
      </w:pPr>
    </w:p>
    <w:p w14:paraId="2E19E453" w14:textId="7FF7CFFB" w:rsidR="003B1641" w:rsidRPr="00F40438" w:rsidRDefault="003B1641" w:rsidP="0007248E">
      <w:pPr>
        <w:pStyle w:val="Default"/>
        <w:rPr>
          <w:b/>
          <w:bCs/>
          <w:color w:val="auto"/>
        </w:rPr>
      </w:pPr>
      <w:r w:rsidRPr="00F40438">
        <w:rPr>
          <w:b/>
          <w:bCs/>
          <w:color w:val="auto"/>
        </w:rPr>
        <w:t xml:space="preserve">Product vs </w:t>
      </w:r>
      <w:r w:rsidR="00A56563" w:rsidRPr="00F40438">
        <w:rPr>
          <w:b/>
          <w:bCs/>
          <w:color w:val="auto"/>
        </w:rPr>
        <w:t>Education</w:t>
      </w:r>
    </w:p>
    <w:p w14:paraId="3DB52843" w14:textId="77777777" w:rsidR="00593EFC" w:rsidRDefault="00F40438" w:rsidP="0007248E">
      <w:pPr>
        <w:pStyle w:val="Default"/>
        <w:rPr>
          <w:color w:val="auto"/>
        </w:rPr>
      </w:pPr>
      <w:r>
        <w:rPr>
          <w:color w:val="auto"/>
        </w:rPr>
        <w:t>The distribution of the number of years of education between customers of the TM195 and TM498 models is similar as shown by the histogram and density function below.</w:t>
      </w:r>
      <w:r w:rsidR="00CA71DE">
        <w:rPr>
          <w:color w:val="auto"/>
        </w:rPr>
        <w:t xml:space="preserve"> The TM798 models show a different pattern relative to the other products. The degree of skewness is not very visible for the TM195 and TM498 </w:t>
      </w:r>
      <w:r w:rsidR="002A568D">
        <w:rPr>
          <w:color w:val="auto"/>
        </w:rPr>
        <w:t>models,</w:t>
      </w:r>
      <w:r w:rsidR="00CA71DE">
        <w:rPr>
          <w:color w:val="auto"/>
        </w:rPr>
        <w:t xml:space="preserve"> but it appears similar. For the TM798 model, there is an indication of years of education being right skewed with the right whisker of the model being longer than the left. </w:t>
      </w:r>
      <w:r w:rsidR="002A568D">
        <w:rPr>
          <w:color w:val="auto"/>
        </w:rPr>
        <w:t xml:space="preserve">Across all three models, there are no outliers present. </w:t>
      </w:r>
    </w:p>
    <w:p w14:paraId="5EED55D1" w14:textId="77777777" w:rsidR="00593EFC" w:rsidRDefault="00593EFC" w:rsidP="0007248E">
      <w:pPr>
        <w:pStyle w:val="Default"/>
        <w:rPr>
          <w:color w:val="auto"/>
        </w:rPr>
      </w:pPr>
    </w:p>
    <w:p w14:paraId="286320F3" w14:textId="422BBF11" w:rsidR="00593EFC" w:rsidRDefault="002A568D" w:rsidP="0007248E">
      <w:pPr>
        <w:pStyle w:val="Default"/>
        <w:rPr>
          <w:color w:val="auto"/>
        </w:rPr>
      </w:pPr>
      <w:r>
        <w:rPr>
          <w:color w:val="auto"/>
        </w:rPr>
        <w:t>The average years of education for customers of the first two models is about 15 years and for the TM798 model customers it about 17 years.</w:t>
      </w:r>
      <w:r w:rsidR="00A9099A">
        <w:rPr>
          <w:color w:val="auto"/>
        </w:rPr>
        <w:t xml:space="preserve"> The median ages for the first two models </w:t>
      </w:r>
      <w:r w:rsidR="0038624D">
        <w:rPr>
          <w:color w:val="auto"/>
        </w:rPr>
        <w:t>are</w:t>
      </w:r>
      <w:r w:rsidR="00A9099A">
        <w:rPr>
          <w:color w:val="auto"/>
        </w:rPr>
        <w:t xml:space="preserve"> 16 years and that for the TM798 customers is 18 years. These values are also </w:t>
      </w:r>
      <w:proofErr w:type="gramStart"/>
      <w:r w:rsidR="007B7193">
        <w:rPr>
          <w:color w:val="auto"/>
        </w:rPr>
        <w:t>similar to</w:t>
      </w:r>
      <w:proofErr w:type="gramEnd"/>
      <w:r w:rsidR="00A9099A">
        <w:rPr>
          <w:color w:val="auto"/>
        </w:rPr>
        <w:t xml:space="preserve"> the mode for all three models. There are customers with more than 20 years of education for the TM798 model where the customers of the other two models have a maximum of 18 years of education.</w:t>
      </w:r>
      <w:r w:rsidR="00F00CFC">
        <w:rPr>
          <w:color w:val="auto"/>
        </w:rPr>
        <w:t xml:space="preserve"> The years of education for the TM798 model customers are a bit more dispersed relative to customers of the other two models. The standard deviation</w:t>
      </w:r>
      <w:r w:rsidR="00593EFC">
        <w:rPr>
          <w:color w:val="auto"/>
        </w:rPr>
        <w:t>s</w:t>
      </w:r>
      <w:r w:rsidR="00F00CFC">
        <w:rPr>
          <w:color w:val="auto"/>
        </w:rPr>
        <w:t xml:space="preserve"> of the </w:t>
      </w:r>
      <w:r w:rsidR="00593EFC">
        <w:rPr>
          <w:color w:val="auto"/>
        </w:rPr>
        <w:t xml:space="preserve">TM195 and TM498 models is 1.216 and 1.223 respectively. This is less than the standard deviation of the TH798 model which is 1.639. The coefficient of variation also confirms the wider dispersion of years of education of the TM798 model relative to the other two models. </w:t>
      </w:r>
    </w:p>
    <w:p w14:paraId="0F2FF3D6" w14:textId="77777777" w:rsidR="00593EFC" w:rsidRDefault="00593EFC" w:rsidP="0007248E">
      <w:pPr>
        <w:pStyle w:val="Default"/>
        <w:rPr>
          <w:color w:val="auto"/>
        </w:rPr>
      </w:pPr>
    </w:p>
    <w:p w14:paraId="60F2D52E" w14:textId="7DF3DB45" w:rsidR="00F40438" w:rsidRDefault="00F00CFC" w:rsidP="0007248E">
      <w:pPr>
        <w:pStyle w:val="Default"/>
        <w:rPr>
          <w:color w:val="auto"/>
        </w:rPr>
      </w:pPr>
      <w:r>
        <w:rPr>
          <w:color w:val="auto"/>
        </w:rPr>
        <w:t>From looking at the education characteristics of customers of the three products, customers of the TM798 model tend to more educated relative to customers of the other two models.</w:t>
      </w:r>
    </w:p>
    <w:p w14:paraId="41453370" w14:textId="361E72B3" w:rsidR="00A56563" w:rsidRDefault="00C76358" w:rsidP="0007248E">
      <w:pPr>
        <w:pStyle w:val="Default"/>
        <w:rPr>
          <w:color w:val="auto"/>
        </w:rPr>
      </w:pPr>
      <w:r w:rsidRPr="00C76358">
        <w:drawing>
          <wp:inline distT="0" distB="0" distL="0" distR="0" wp14:anchorId="49230AA7" wp14:editId="56842ACB">
            <wp:extent cx="5731510" cy="3159760"/>
            <wp:effectExtent l="0" t="0" r="254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59760"/>
                    </a:xfrm>
                    <a:prstGeom prst="rect">
                      <a:avLst/>
                    </a:prstGeom>
                  </pic:spPr>
                </pic:pic>
              </a:graphicData>
            </a:graphic>
          </wp:inline>
        </w:drawing>
      </w:r>
    </w:p>
    <w:p w14:paraId="62C78711" w14:textId="5C17BEE9" w:rsidR="00A56563" w:rsidRDefault="00A56563" w:rsidP="0007248E">
      <w:pPr>
        <w:pStyle w:val="Default"/>
        <w:rPr>
          <w:b/>
          <w:bCs/>
          <w:color w:val="auto"/>
        </w:rPr>
      </w:pPr>
      <w:r w:rsidRPr="00593EFC">
        <w:rPr>
          <w:b/>
          <w:bCs/>
          <w:color w:val="auto"/>
        </w:rPr>
        <w:t>Product vs Usage</w:t>
      </w:r>
    </w:p>
    <w:p w14:paraId="1603C7A4" w14:textId="2D077F38" w:rsidR="00593EFC" w:rsidRDefault="00593EFC" w:rsidP="0007248E">
      <w:pPr>
        <w:pStyle w:val="Default"/>
        <w:rPr>
          <w:color w:val="auto"/>
        </w:rPr>
      </w:pPr>
      <w:r w:rsidRPr="00593EFC">
        <w:rPr>
          <w:color w:val="auto"/>
        </w:rPr>
        <w:t xml:space="preserve">The </w:t>
      </w:r>
      <w:r>
        <w:rPr>
          <w:color w:val="auto"/>
        </w:rPr>
        <w:t xml:space="preserve">histograms of the TM195 and TM498 models show similar pattern of frequency distribution </w:t>
      </w:r>
      <w:r w:rsidR="00A711FB">
        <w:rPr>
          <w:color w:val="auto"/>
        </w:rPr>
        <w:t xml:space="preserve">of usage </w:t>
      </w:r>
      <w:r>
        <w:rPr>
          <w:color w:val="auto"/>
        </w:rPr>
        <w:t>with a the TM798 model showing a different pattern compared to the two models. The density plots seem to be similar for the TM195 and TM798 models.</w:t>
      </w:r>
      <w:r w:rsidR="00A711FB">
        <w:rPr>
          <w:color w:val="auto"/>
        </w:rPr>
        <w:t xml:space="preserve"> Skewness across all three models is positive or right skewed. The skewness indicating that most usage of the treadmills tends to be on the lower end for each of the model’s distribution of usage. </w:t>
      </w:r>
      <w:r w:rsidR="00043925">
        <w:rPr>
          <w:color w:val="auto"/>
        </w:rPr>
        <w:t xml:space="preserve">The boxplots show the existence of outliers for the TM498 and TM798 models. The outliers of the TM498 model are on either side of the lower and upper quartiles. </w:t>
      </w:r>
      <w:r w:rsidR="00447491">
        <w:rPr>
          <w:color w:val="auto"/>
        </w:rPr>
        <w:t>The boxplot of the TM498 model does not have a lower whisker indicating the lower quartile is the second value after the lowest value which also an outlier.</w:t>
      </w:r>
    </w:p>
    <w:p w14:paraId="2A5D9187" w14:textId="62A4A1A9" w:rsidR="00043925" w:rsidRDefault="00043925" w:rsidP="0007248E">
      <w:pPr>
        <w:pStyle w:val="Default"/>
        <w:rPr>
          <w:color w:val="auto"/>
        </w:rPr>
      </w:pPr>
    </w:p>
    <w:p w14:paraId="60DAC462" w14:textId="22AE7ADB" w:rsidR="00043925" w:rsidRDefault="00043925" w:rsidP="0007248E">
      <w:pPr>
        <w:pStyle w:val="Default"/>
        <w:rPr>
          <w:color w:val="auto"/>
        </w:rPr>
      </w:pPr>
      <w:r>
        <w:rPr>
          <w:color w:val="auto"/>
        </w:rPr>
        <w:t xml:space="preserve">On average, customers of the TM195 and TM498 models intent on using their treadmills about 3 times a week and those of the TM798 model almost 5 times a week. The values for the median are almost </w:t>
      </w:r>
      <w:r w:rsidR="00101A8A">
        <w:rPr>
          <w:color w:val="auto"/>
        </w:rPr>
        <w:t>like</w:t>
      </w:r>
      <w:r>
        <w:rPr>
          <w:color w:val="auto"/>
        </w:rPr>
        <w:t xml:space="preserve"> the mean values of the models.</w:t>
      </w:r>
      <w:r w:rsidR="00101A8A">
        <w:rPr>
          <w:color w:val="auto"/>
        </w:rPr>
        <w:t xml:space="preserve"> The standard deviation of the TM798 model is larger than the other models. However, its coefficient of variation is the least amongst all the models meaning its dispersion of usage is not as wide as suggested by standard deviation alone.</w:t>
      </w:r>
    </w:p>
    <w:p w14:paraId="7646AD29" w14:textId="77777777" w:rsidR="00101A8A" w:rsidRPr="00593EFC" w:rsidRDefault="00101A8A" w:rsidP="0007248E">
      <w:pPr>
        <w:pStyle w:val="Default"/>
        <w:rPr>
          <w:color w:val="auto"/>
        </w:rPr>
      </w:pPr>
    </w:p>
    <w:p w14:paraId="6A7DDA66" w14:textId="54E9331D" w:rsidR="00A56563" w:rsidRDefault="00ED42D3" w:rsidP="0007248E">
      <w:pPr>
        <w:pStyle w:val="Default"/>
        <w:rPr>
          <w:color w:val="auto"/>
        </w:rPr>
      </w:pPr>
      <w:r>
        <w:rPr>
          <w:noProof/>
        </w:rPr>
        <w:drawing>
          <wp:inline distT="0" distB="0" distL="0" distR="0" wp14:anchorId="115AB508" wp14:editId="278A7AAC">
            <wp:extent cx="5731510" cy="315976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59760"/>
                    </a:xfrm>
                    <a:prstGeom prst="rect">
                      <a:avLst/>
                    </a:prstGeom>
                  </pic:spPr>
                </pic:pic>
              </a:graphicData>
            </a:graphic>
          </wp:inline>
        </w:drawing>
      </w:r>
    </w:p>
    <w:p w14:paraId="668B0E05" w14:textId="3B4919C8" w:rsidR="00A56563" w:rsidRPr="00154305" w:rsidRDefault="00A56563" w:rsidP="0007248E">
      <w:pPr>
        <w:pStyle w:val="Default"/>
        <w:rPr>
          <w:b/>
          <w:bCs/>
          <w:color w:val="auto"/>
        </w:rPr>
      </w:pPr>
      <w:r w:rsidRPr="00154305">
        <w:rPr>
          <w:b/>
          <w:bCs/>
          <w:color w:val="auto"/>
        </w:rPr>
        <w:t>Product vs Fitness</w:t>
      </w:r>
    </w:p>
    <w:p w14:paraId="7E6EEF49" w14:textId="063F1609" w:rsidR="00447491" w:rsidRDefault="00CC4991" w:rsidP="0007248E">
      <w:pPr>
        <w:pStyle w:val="Default"/>
        <w:rPr>
          <w:color w:val="auto"/>
        </w:rPr>
      </w:pPr>
      <w:r>
        <w:rPr>
          <w:color w:val="auto"/>
        </w:rPr>
        <w:t xml:space="preserve">The fitness level histograms for the TM195 and TM498 models are similar and are closer to a normal distribution because of the symmetry they show. The TM798 model does not show a symmetrical distribution with a pronounced negative of left skew. The density plot also clearly reveals this skew. The TM195 and TM498 models show boxplots without the box and whiskers. This means the most of the customers reported their fitness levels around the same value for these models. They also have outliers that are on either side of the boxplot contributing to the symmetry. The TM798 model shows customers that rated themselves highly on fitness with the upper quartile equal to the </w:t>
      </w:r>
      <w:r w:rsidR="00D869B9">
        <w:rPr>
          <w:color w:val="auto"/>
        </w:rPr>
        <w:t>maximum fitness value and no upper whisker.</w:t>
      </w:r>
    </w:p>
    <w:p w14:paraId="29D5C10D" w14:textId="4331D6E2" w:rsidR="00D869B9" w:rsidRDefault="00154305" w:rsidP="0007248E">
      <w:pPr>
        <w:pStyle w:val="Default"/>
        <w:rPr>
          <w:color w:val="auto"/>
        </w:rPr>
      </w:pPr>
      <w:r>
        <w:rPr>
          <w:color w:val="auto"/>
        </w:rPr>
        <w:t xml:space="preserve">On average customers for the first two models rated themselves 3 on a </w:t>
      </w:r>
      <w:r w:rsidR="006F1A2E">
        <w:rPr>
          <w:color w:val="auto"/>
        </w:rPr>
        <w:t>five-point</w:t>
      </w:r>
      <w:r>
        <w:rPr>
          <w:color w:val="auto"/>
        </w:rPr>
        <w:t xml:space="preserve"> fitness scale with 1 being very unfit and 5 being very fit.</w:t>
      </w:r>
      <w:r w:rsidR="006F1A2E">
        <w:rPr>
          <w:color w:val="auto"/>
        </w:rPr>
        <w:t xml:space="preserve"> Most customers for the TM798 model rated themselves as very fit with the lowest rating for this model being a 3. The standard deviation across all three products is almost similar. The coefficient of variation for the </w:t>
      </w:r>
      <w:r w:rsidR="00590B44">
        <w:rPr>
          <w:color w:val="auto"/>
        </w:rPr>
        <w:t>TM798 model is the lowest amongst all three models showing fitness for the customers is not as widely dispersed as the other two models.</w:t>
      </w:r>
    </w:p>
    <w:p w14:paraId="000DDC69" w14:textId="77A037D7" w:rsidR="00A56563" w:rsidRDefault="000871D5" w:rsidP="0007248E">
      <w:pPr>
        <w:pStyle w:val="Default"/>
        <w:rPr>
          <w:color w:val="auto"/>
        </w:rPr>
      </w:pPr>
      <w:r>
        <w:rPr>
          <w:noProof/>
        </w:rPr>
        <w:drawing>
          <wp:inline distT="0" distB="0" distL="0" distR="0" wp14:anchorId="588B3A20" wp14:editId="5FD491DA">
            <wp:extent cx="5731510" cy="315976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59760"/>
                    </a:xfrm>
                    <a:prstGeom prst="rect">
                      <a:avLst/>
                    </a:prstGeom>
                  </pic:spPr>
                </pic:pic>
              </a:graphicData>
            </a:graphic>
          </wp:inline>
        </w:drawing>
      </w:r>
    </w:p>
    <w:p w14:paraId="1B227418" w14:textId="77777777" w:rsidR="003A2513" w:rsidRDefault="003A2513" w:rsidP="0007248E">
      <w:pPr>
        <w:pStyle w:val="Default"/>
        <w:rPr>
          <w:b/>
          <w:bCs/>
          <w:color w:val="auto"/>
        </w:rPr>
      </w:pPr>
    </w:p>
    <w:p w14:paraId="6FE67CD9" w14:textId="78EC4510" w:rsidR="00A56563" w:rsidRDefault="00A56563" w:rsidP="0007248E">
      <w:pPr>
        <w:pStyle w:val="Default"/>
        <w:rPr>
          <w:b/>
          <w:bCs/>
          <w:color w:val="auto"/>
        </w:rPr>
      </w:pPr>
      <w:r w:rsidRPr="00590B44">
        <w:rPr>
          <w:b/>
          <w:bCs/>
          <w:color w:val="auto"/>
        </w:rPr>
        <w:t>Product vs Age</w:t>
      </w:r>
    </w:p>
    <w:p w14:paraId="21D14BF5" w14:textId="37E5CC18" w:rsidR="00590B44" w:rsidRDefault="00201E6E" w:rsidP="0007248E">
      <w:pPr>
        <w:pStyle w:val="Default"/>
        <w:rPr>
          <w:color w:val="auto"/>
        </w:rPr>
      </w:pPr>
      <w:r w:rsidRPr="00201E6E">
        <w:rPr>
          <w:color w:val="auto"/>
        </w:rPr>
        <w:t xml:space="preserve">The </w:t>
      </w:r>
      <w:r>
        <w:rPr>
          <w:color w:val="auto"/>
        </w:rPr>
        <w:t>density plots show that age of the customers across all three models is mainly on the younger side relative to all treadmill customers. Therefore, all models show right skewness. The right whiskers of all three boxplots are longer than the left whiskers. There are outliers existing across all three products though the TM798 models has a larger number of outliers compared to the other two. The existence of these outliers distorts the shape of the distribution which results an asymmetric distribution.</w:t>
      </w:r>
    </w:p>
    <w:p w14:paraId="05D3747D" w14:textId="1C2882A1" w:rsidR="00201E6E" w:rsidRDefault="00201E6E" w:rsidP="0007248E">
      <w:pPr>
        <w:pStyle w:val="Default"/>
        <w:rPr>
          <w:color w:val="auto"/>
        </w:rPr>
      </w:pPr>
    </w:p>
    <w:p w14:paraId="59281C33" w14:textId="11CDF04D" w:rsidR="00201E6E" w:rsidRPr="00201E6E" w:rsidRDefault="00165568" w:rsidP="0007248E">
      <w:pPr>
        <w:pStyle w:val="Default"/>
        <w:rPr>
          <w:color w:val="auto"/>
        </w:rPr>
      </w:pPr>
      <w:r>
        <w:rPr>
          <w:color w:val="auto"/>
        </w:rPr>
        <w:t>The average age of customers across all three products is around 29 years</w:t>
      </w:r>
      <w:r w:rsidR="000E4AC5">
        <w:rPr>
          <w:color w:val="auto"/>
        </w:rPr>
        <w:t>. Therefore, knowing the age of the customer alone may not give insight into the model a customer may purchase when considering the mean age alone</w:t>
      </w:r>
      <w:r>
        <w:rPr>
          <w:color w:val="auto"/>
        </w:rPr>
        <w:t xml:space="preserve">. </w:t>
      </w:r>
      <w:r w:rsidR="000E4AC5">
        <w:rPr>
          <w:color w:val="auto"/>
        </w:rPr>
        <w:t xml:space="preserve">The median age for the TM195 and TM498 models is 26 years and that of the TM798 is 27 years. </w:t>
      </w:r>
      <w:r w:rsidR="00922402">
        <w:rPr>
          <w:color w:val="auto"/>
        </w:rPr>
        <w:t xml:space="preserve">Customers of the TM195 model have a wider spread of their age relative to their average compared to the other two models. The coefficient of variation also confirms this wider dispersion. </w:t>
      </w:r>
    </w:p>
    <w:p w14:paraId="73044F2B" w14:textId="48BC6B2E" w:rsidR="00C76358" w:rsidRDefault="000871D5" w:rsidP="0007248E">
      <w:pPr>
        <w:pStyle w:val="Default"/>
        <w:rPr>
          <w:color w:val="auto"/>
        </w:rPr>
      </w:pPr>
      <w:r w:rsidRPr="000871D5">
        <w:drawing>
          <wp:inline distT="0" distB="0" distL="0" distR="0" wp14:anchorId="7F68905C" wp14:editId="3A396CA6">
            <wp:extent cx="5731510" cy="3159760"/>
            <wp:effectExtent l="0" t="0" r="254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159760"/>
                    </a:xfrm>
                    <a:prstGeom prst="rect">
                      <a:avLst/>
                    </a:prstGeom>
                  </pic:spPr>
                </pic:pic>
              </a:graphicData>
            </a:graphic>
          </wp:inline>
        </w:drawing>
      </w:r>
    </w:p>
    <w:p w14:paraId="1D4511C2" w14:textId="2C74BCA4" w:rsidR="00A56563" w:rsidRDefault="00A56563" w:rsidP="0007248E">
      <w:pPr>
        <w:pStyle w:val="Default"/>
        <w:rPr>
          <w:color w:val="auto"/>
        </w:rPr>
      </w:pPr>
    </w:p>
    <w:p w14:paraId="4DFF43E3" w14:textId="31EFDD79" w:rsidR="00A56563" w:rsidRPr="00F80D55" w:rsidRDefault="00A56563" w:rsidP="0007248E">
      <w:pPr>
        <w:pStyle w:val="Default"/>
        <w:rPr>
          <w:b/>
          <w:bCs/>
          <w:color w:val="auto"/>
        </w:rPr>
      </w:pPr>
      <w:r w:rsidRPr="00F80D55">
        <w:rPr>
          <w:b/>
          <w:bCs/>
          <w:color w:val="auto"/>
        </w:rPr>
        <w:t>Product vs Income</w:t>
      </w:r>
    </w:p>
    <w:p w14:paraId="5A10356F" w14:textId="797828A6" w:rsidR="00F80D55" w:rsidRDefault="00F80D55" w:rsidP="0007248E">
      <w:pPr>
        <w:pStyle w:val="Default"/>
        <w:rPr>
          <w:color w:val="auto"/>
        </w:rPr>
      </w:pPr>
      <w:r>
        <w:rPr>
          <w:color w:val="auto"/>
        </w:rPr>
        <w:t xml:space="preserve">The distribution of income for customers purchasing the TM195 and TM498 models is closer to a normal distribution compared to those of the TM798 model. The histogram shows that customers of the TM798 model earn more income compared to those of the other two models. Across all three models, there are no customers that are outliers. The width of the </w:t>
      </w:r>
      <w:r w:rsidR="00012954">
        <w:rPr>
          <w:color w:val="auto"/>
        </w:rPr>
        <w:t>boxplot for the TM798 model indicates a wider spread of income range for these customers.</w:t>
      </w:r>
      <w:r w:rsidR="00A00BA4">
        <w:rPr>
          <w:color w:val="auto"/>
        </w:rPr>
        <w:t xml:space="preserve"> Observing the graphs alone does not seem to indicate the degree of skewness. </w:t>
      </w:r>
    </w:p>
    <w:p w14:paraId="11BC6F1B" w14:textId="04FF0999" w:rsidR="00A00BA4" w:rsidRDefault="00A00BA4" w:rsidP="0007248E">
      <w:pPr>
        <w:pStyle w:val="Default"/>
        <w:rPr>
          <w:color w:val="auto"/>
        </w:rPr>
      </w:pPr>
    </w:p>
    <w:p w14:paraId="471FDB31" w14:textId="5880383F" w:rsidR="00A00BA4" w:rsidRDefault="00AB7734" w:rsidP="0007248E">
      <w:pPr>
        <w:pStyle w:val="Default"/>
        <w:rPr>
          <w:color w:val="auto"/>
        </w:rPr>
      </w:pPr>
      <w:r>
        <w:rPr>
          <w:color w:val="auto"/>
        </w:rPr>
        <w:t xml:space="preserve">The average incomes across all the three models are all different with the TM195 average at $46 418, the TM498 at $48 974 and the highest average for the TM798 model at $75 567. </w:t>
      </w:r>
      <w:r w:rsidR="00E70884">
        <w:rPr>
          <w:color w:val="auto"/>
        </w:rPr>
        <w:t xml:space="preserve">There is a larger spread between the minimum and maximum incomes as indicated by the range for customers of the TM798 model. </w:t>
      </w:r>
      <w:r w:rsidR="00C038EE">
        <w:rPr>
          <w:color w:val="auto"/>
        </w:rPr>
        <w:t>The standard deviation for this model is also the highest across all three models</w:t>
      </w:r>
      <w:r w:rsidR="003A0A07">
        <w:rPr>
          <w:color w:val="auto"/>
        </w:rPr>
        <w:t>. The coefficient of variation also confirms this wide dispersion compared to the other two models.</w:t>
      </w:r>
    </w:p>
    <w:p w14:paraId="570BB0A7" w14:textId="7684CFC1" w:rsidR="00A00BA4" w:rsidRDefault="00A00BA4" w:rsidP="0007248E">
      <w:pPr>
        <w:pStyle w:val="Default"/>
        <w:rPr>
          <w:color w:val="auto"/>
        </w:rPr>
      </w:pPr>
    </w:p>
    <w:p w14:paraId="60231E31" w14:textId="77777777" w:rsidR="00A00BA4" w:rsidRDefault="00A00BA4" w:rsidP="0007248E">
      <w:pPr>
        <w:pStyle w:val="Default"/>
        <w:rPr>
          <w:color w:val="auto"/>
        </w:rPr>
      </w:pPr>
    </w:p>
    <w:p w14:paraId="6C22EAC0" w14:textId="13E0631B" w:rsidR="00F80D55" w:rsidRDefault="00F80D55" w:rsidP="0007248E">
      <w:pPr>
        <w:pStyle w:val="Default"/>
        <w:rPr>
          <w:color w:val="auto"/>
        </w:rPr>
      </w:pPr>
      <w:r w:rsidRPr="000871D5">
        <w:drawing>
          <wp:inline distT="0" distB="0" distL="0" distR="0" wp14:anchorId="2246CDAA" wp14:editId="690CFA6C">
            <wp:extent cx="5731510" cy="3159760"/>
            <wp:effectExtent l="0" t="0" r="254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159760"/>
                    </a:xfrm>
                    <a:prstGeom prst="rect">
                      <a:avLst/>
                    </a:prstGeom>
                  </pic:spPr>
                </pic:pic>
              </a:graphicData>
            </a:graphic>
          </wp:inline>
        </w:drawing>
      </w:r>
    </w:p>
    <w:p w14:paraId="24A6497D" w14:textId="72F00E76" w:rsidR="00A56563" w:rsidRDefault="00A56563" w:rsidP="0007248E">
      <w:pPr>
        <w:pStyle w:val="Default"/>
        <w:rPr>
          <w:color w:val="auto"/>
        </w:rPr>
      </w:pPr>
    </w:p>
    <w:p w14:paraId="604D0613" w14:textId="5A57BDBC" w:rsidR="00A56563" w:rsidRPr="000A791E" w:rsidRDefault="00A56563" w:rsidP="0007248E">
      <w:pPr>
        <w:pStyle w:val="Default"/>
        <w:rPr>
          <w:b/>
          <w:bCs/>
          <w:color w:val="auto"/>
        </w:rPr>
      </w:pPr>
      <w:r w:rsidRPr="000A791E">
        <w:rPr>
          <w:b/>
          <w:bCs/>
          <w:color w:val="auto"/>
        </w:rPr>
        <w:t>Product vs Miles</w:t>
      </w:r>
    </w:p>
    <w:p w14:paraId="7316CA55" w14:textId="5D8E47B3" w:rsidR="00D41A01" w:rsidRDefault="00D41A01" w:rsidP="0007248E">
      <w:pPr>
        <w:pStyle w:val="Default"/>
        <w:rPr>
          <w:color w:val="auto"/>
        </w:rPr>
      </w:pPr>
      <w:r>
        <w:rPr>
          <w:color w:val="auto"/>
        </w:rPr>
        <w:t>There is similar distribution of miles on the treadmill for customers of the TM195 and TM498 models. This is different from that of the TM798 model. All three models show a degree of positive skewness meaning customers of each model are bunched on the lower end of miles on the treadmill for each respective model.</w:t>
      </w:r>
      <w:r w:rsidR="00BF4A8E">
        <w:rPr>
          <w:color w:val="auto"/>
        </w:rPr>
        <w:t xml:space="preserve"> There is an existence of outliers across all three models which distorts the symmetry of the distributions.</w:t>
      </w:r>
    </w:p>
    <w:p w14:paraId="36618129" w14:textId="55A4C148" w:rsidR="00BF4A8E" w:rsidRDefault="00BF4A8E" w:rsidP="0007248E">
      <w:pPr>
        <w:pStyle w:val="Default"/>
        <w:rPr>
          <w:color w:val="auto"/>
        </w:rPr>
      </w:pPr>
    </w:p>
    <w:p w14:paraId="2C97DA9F" w14:textId="3BBF8CDD" w:rsidR="00BF4A8E" w:rsidRDefault="000A791E" w:rsidP="0007248E">
      <w:pPr>
        <w:pStyle w:val="Default"/>
        <w:rPr>
          <w:color w:val="auto"/>
        </w:rPr>
      </w:pPr>
      <w:r>
        <w:rPr>
          <w:color w:val="auto"/>
        </w:rPr>
        <w:t xml:space="preserve">The average number of miles on the treadmill for customers of the TM798 model is significantly higher than that of the </w:t>
      </w:r>
      <w:r w:rsidR="00B61408">
        <w:rPr>
          <w:color w:val="auto"/>
        </w:rPr>
        <w:t>other two models.</w:t>
      </w:r>
      <w:r w:rsidR="00670485">
        <w:rPr>
          <w:color w:val="auto"/>
        </w:rPr>
        <w:t xml:space="preserve"> It is 166.9 miles compared to the TM195 model at 82.79 miles and the TM498 at 87.93 miles. The other factor that could potentially influence this are the usage and fitness levels which were higher for the TM798 model compared to the other two models.</w:t>
      </w:r>
      <w:r w:rsidR="000920A7">
        <w:rPr>
          <w:color w:val="auto"/>
        </w:rPr>
        <w:t xml:space="preserve"> The standard deviation and range of miles for the TM798 model is the largest suggestion a wider spread of miles that customers spend on the machine. However, considering the coefficient of variation, its is not as widely dispersed as these measures would suggest. The coefficient of variation is in the middle relative to the other two models.</w:t>
      </w:r>
    </w:p>
    <w:p w14:paraId="7DC0DEC7" w14:textId="2FC2CE69" w:rsidR="00A56563" w:rsidRDefault="000871D5" w:rsidP="0007248E">
      <w:pPr>
        <w:pStyle w:val="Default"/>
        <w:rPr>
          <w:color w:val="auto"/>
        </w:rPr>
      </w:pPr>
      <w:r>
        <w:rPr>
          <w:noProof/>
        </w:rPr>
        <w:drawing>
          <wp:inline distT="0" distB="0" distL="0" distR="0" wp14:anchorId="7576736A" wp14:editId="2E07EEE5">
            <wp:extent cx="5731510" cy="3159760"/>
            <wp:effectExtent l="0" t="0" r="254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159760"/>
                    </a:xfrm>
                    <a:prstGeom prst="rect">
                      <a:avLst/>
                    </a:prstGeom>
                  </pic:spPr>
                </pic:pic>
              </a:graphicData>
            </a:graphic>
          </wp:inline>
        </w:drawing>
      </w:r>
    </w:p>
    <w:p w14:paraId="3C76FA39" w14:textId="77777777" w:rsidR="00682DB0" w:rsidRDefault="00682DB0" w:rsidP="0007248E">
      <w:pPr>
        <w:pStyle w:val="Default"/>
        <w:rPr>
          <w:b/>
          <w:bCs/>
          <w:color w:val="auto"/>
        </w:rPr>
      </w:pPr>
    </w:p>
    <w:p w14:paraId="5F755368" w14:textId="16BBC4BB" w:rsidR="00AA1BB5" w:rsidRPr="005E0104" w:rsidRDefault="00C26D0F" w:rsidP="0007248E">
      <w:pPr>
        <w:pStyle w:val="Default"/>
        <w:rPr>
          <w:b/>
          <w:bCs/>
          <w:color w:val="auto"/>
        </w:rPr>
      </w:pPr>
      <w:r w:rsidRPr="005E0104">
        <w:rPr>
          <w:b/>
          <w:bCs/>
          <w:color w:val="auto"/>
        </w:rPr>
        <w:t>Correlation between numeric variables</w:t>
      </w:r>
    </w:p>
    <w:p w14:paraId="47E615DE" w14:textId="10F617C5" w:rsidR="00C26D0F" w:rsidRDefault="00C26D0F" w:rsidP="0007248E">
      <w:pPr>
        <w:pStyle w:val="Default"/>
        <w:rPr>
          <w:color w:val="auto"/>
        </w:rPr>
      </w:pPr>
      <w:r>
        <w:rPr>
          <w:color w:val="auto"/>
        </w:rPr>
        <w:t xml:space="preserve">The correlation between the </w:t>
      </w:r>
      <w:r w:rsidR="00BE72C9">
        <w:rPr>
          <w:color w:val="auto"/>
        </w:rPr>
        <w:t>other variables is valuable in identifying the characteristics that</w:t>
      </w:r>
      <w:r w:rsidR="00991787">
        <w:rPr>
          <w:color w:val="auto"/>
        </w:rPr>
        <w:t xml:space="preserve"> tend to go together when describing the customers of each of the models. For example, one can</w:t>
      </w:r>
      <w:r w:rsidR="001C5E6A">
        <w:rPr>
          <w:color w:val="auto"/>
        </w:rPr>
        <w:t xml:space="preserve"> expect to see a high correlation between usage and miles </w:t>
      </w:r>
      <w:r w:rsidR="002D0C91">
        <w:rPr>
          <w:color w:val="auto"/>
        </w:rPr>
        <w:t xml:space="preserve">which can be used to identify characteristics of </w:t>
      </w:r>
      <w:r w:rsidR="00286E6B">
        <w:rPr>
          <w:color w:val="auto"/>
        </w:rPr>
        <w:t>customers of a given model.</w:t>
      </w:r>
    </w:p>
    <w:p w14:paraId="4BFAAAE5" w14:textId="24E04E4D" w:rsidR="00286E6B" w:rsidRDefault="00286E6B" w:rsidP="0007248E">
      <w:pPr>
        <w:pStyle w:val="Default"/>
        <w:rPr>
          <w:color w:val="auto"/>
        </w:rPr>
      </w:pPr>
    </w:p>
    <w:p w14:paraId="4C28A308" w14:textId="34E5AEC0" w:rsidR="00FE47AB" w:rsidRDefault="005E7846" w:rsidP="0007248E">
      <w:pPr>
        <w:pStyle w:val="Default"/>
        <w:rPr>
          <w:color w:val="auto"/>
        </w:rPr>
      </w:pPr>
      <w:r>
        <w:rPr>
          <w:noProof/>
        </w:rPr>
        <w:drawing>
          <wp:inline distT="0" distB="0" distL="0" distR="0" wp14:anchorId="69F3A464" wp14:editId="5CCCB918">
            <wp:extent cx="5731510" cy="31115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111500"/>
                    </a:xfrm>
                    <a:prstGeom prst="rect">
                      <a:avLst/>
                    </a:prstGeom>
                  </pic:spPr>
                </pic:pic>
              </a:graphicData>
            </a:graphic>
          </wp:inline>
        </w:drawing>
      </w:r>
    </w:p>
    <w:p w14:paraId="55902F69" w14:textId="18F00E0D" w:rsidR="005E7846" w:rsidRDefault="005E7846" w:rsidP="0007248E">
      <w:pPr>
        <w:pStyle w:val="Default"/>
        <w:rPr>
          <w:color w:val="auto"/>
        </w:rPr>
      </w:pPr>
      <w:r>
        <w:rPr>
          <w:color w:val="auto"/>
        </w:rPr>
        <w:t xml:space="preserve">All numeric </w:t>
      </w:r>
      <w:r w:rsidR="001C6F4E">
        <w:rPr>
          <w:color w:val="auto"/>
        </w:rPr>
        <w:t xml:space="preserve">variable </w:t>
      </w:r>
      <w:proofErr w:type="gramStart"/>
      <w:r w:rsidR="001C6F4E">
        <w:rPr>
          <w:color w:val="auto"/>
        </w:rPr>
        <w:t>have</w:t>
      </w:r>
      <w:proofErr w:type="gramEnd"/>
      <w:r w:rsidR="001C6F4E">
        <w:rPr>
          <w:color w:val="auto"/>
        </w:rPr>
        <w:t xml:space="preserve"> a positive correlation to each</w:t>
      </w:r>
      <w:r w:rsidR="008D7020">
        <w:rPr>
          <w:color w:val="auto"/>
        </w:rPr>
        <w:t>. There is strong correlation between</w:t>
      </w:r>
      <w:r w:rsidR="004017FA">
        <w:rPr>
          <w:color w:val="auto"/>
        </w:rPr>
        <w:t xml:space="preserve"> Usage and Miles, </w:t>
      </w:r>
      <w:r w:rsidR="007A328F">
        <w:rPr>
          <w:color w:val="auto"/>
        </w:rPr>
        <w:t>Miles</w:t>
      </w:r>
      <w:r w:rsidR="004017FA">
        <w:rPr>
          <w:color w:val="auto"/>
        </w:rPr>
        <w:t xml:space="preserve"> and Fitness, </w:t>
      </w:r>
      <w:r w:rsidR="001440FE">
        <w:rPr>
          <w:color w:val="auto"/>
        </w:rPr>
        <w:t>Usage and Fitness a</w:t>
      </w:r>
      <w:r w:rsidR="00A22830">
        <w:rPr>
          <w:color w:val="auto"/>
        </w:rPr>
        <w:t>s well as Income and Education.</w:t>
      </w:r>
      <w:r w:rsidR="0058630C">
        <w:rPr>
          <w:color w:val="auto"/>
        </w:rPr>
        <w:t xml:space="preserve"> These strong correlations can </w:t>
      </w:r>
      <w:r w:rsidR="00A13679">
        <w:rPr>
          <w:color w:val="auto"/>
        </w:rPr>
        <w:t xml:space="preserve">provide an additional level of depth in </w:t>
      </w:r>
      <w:r w:rsidR="00C13487">
        <w:rPr>
          <w:color w:val="auto"/>
        </w:rPr>
        <w:t>characterising customers for these treadmills.</w:t>
      </w:r>
    </w:p>
    <w:p w14:paraId="4C57C903" w14:textId="77777777" w:rsidR="00C13487" w:rsidRDefault="00C13487" w:rsidP="0007248E">
      <w:pPr>
        <w:pStyle w:val="Default"/>
        <w:rPr>
          <w:color w:val="auto"/>
        </w:rPr>
      </w:pPr>
    </w:p>
    <w:p w14:paraId="73DB349E" w14:textId="77777777" w:rsidR="00682DB0" w:rsidRDefault="00682DB0" w:rsidP="0007248E">
      <w:pPr>
        <w:pStyle w:val="Default"/>
        <w:rPr>
          <w:b/>
          <w:bCs/>
          <w:color w:val="auto"/>
        </w:rPr>
      </w:pPr>
    </w:p>
    <w:p w14:paraId="234B7458" w14:textId="3B6A30B4" w:rsidR="00615254" w:rsidRDefault="00615254" w:rsidP="0007248E">
      <w:pPr>
        <w:pStyle w:val="Default"/>
        <w:rPr>
          <w:b/>
          <w:bCs/>
          <w:color w:val="auto"/>
        </w:rPr>
      </w:pPr>
      <w:r w:rsidRPr="009E2230">
        <w:rPr>
          <w:b/>
          <w:bCs/>
          <w:color w:val="auto"/>
        </w:rPr>
        <w:t xml:space="preserve">Miles vs Usage </w:t>
      </w:r>
      <w:r w:rsidR="00BE6093">
        <w:rPr>
          <w:b/>
          <w:bCs/>
          <w:color w:val="auto"/>
        </w:rPr>
        <w:t>by</w:t>
      </w:r>
      <w:r w:rsidRPr="009E2230">
        <w:rPr>
          <w:b/>
          <w:bCs/>
          <w:color w:val="auto"/>
        </w:rPr>
        <w:t xml:space="preserve"> Product</w:t>
      </w:r>
    </w:p>
    <w:p w14:paraId="77477924" w14:textId="1F9231CE" w:rsidR="009E2230" w:rsidRPr="00F5331A" w:rsidRDefault="00105D7B" w:rsidP="0007248E">
      <w:pPr>
        <w:pStyle w:val="Default"/>
        <w:rPr>
          <w:color w:val="auto"/>
        </w:rPr>
      </w:pPr>
      <w:r>
        <w:rPr>
          <w:color w:val="auto"/>
        </w:rPr>
        <w:t xml:space="preserve">Customers that tend to have higher usage and run the most miles on the treadmills are </w:t>
      </w:r>
      <w:r w:rsidR="00307EC2">
        <w:rPr>
          <w:color w:val="auto"/>
        </w:rPr>
        <w:t>mostly using the TM798 model.</w:t>
      </w:r>
      <w:r w:rsidR="00792B35">
        <w:rPr>
          <w:color w:val="auto"/>
        </w:rPr>
        <w:t xml:space="preserve"> </w:t>
      </w:r>
      <w:r w:rsidR="00985A8C">
        <w:rPr>
          <w:color w:val="auto"/>
        </w:rPr>
        <w:t xml:space="preserve">This model is not being used by customers on the lower end of both miles and </w:t>
      </w:r>
      <w:r w:rsidR="002D590B">
        <w:rPr>
          <w:color w:val="auto"/>
        </w:rPr>
        <w:t>usage.</w:t>
      </w:r>
    </w:p>
    <w:p w14:paraId="740C0349" w14:textId="38B4222D" w:rsidR="00EB7715" w:rsidRDefault="001911A8" w:rsidP="0007248E">
      <w:pPr>
        <w:pStyle w:val="Default"/>
        <w:rPr>
          <w:color w:val="auto"/>
        </w:rPr>
      </w:pPr>
      <w:r>
        <w:rPr>
          <w:noProof/>
        </w:rPr>
        <w:drawing>
          <wp:inline distT="0" distB="0" distL="0" distR="0" wp14:anchorId="454AE204" wp14:editId="7ED4B755">
            <wp:extent cx="5731510" cy="2967990"/>
            <wp:effectExtent l="0" t="0" r="254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67990"/>
                    </a:xfrm>
                    <a:prstGeom prst="rect">
                      <a:avLst/>
                    </a:prstGeom>
                  </pic:spPr>
                </pic:pic>
              </a:graphicData>
            </a:graphic>
          </wp:inline>
        </w:drawing>
      </w:r>
    </w:p>
    <w:p w14:paraId="718FE273" w14:textId="37EF4845" w:rsidR="00BE6093" w:rsidRDefault="00BE6093" w:rsidP="0007248E">
      <w:pPr>
        <w:pStyle w:val="Default"/>
        <w:rPr>
          <w:color w:val="auto"/>
        </w:rPr>
      </w:pPr>
    </w:p>
    <w:p w14:paraId="71B44785" w14:textId="7C6BC632" w:rsidR="00BE6093" w:rsidRPr="00ED0373" w:rsidRDefault="00BE6093" w:rsidP="0007248E">
      <w:pPr>
        <w:pStyle w:val="Default"/>
        <w:rPr>
          <w:b/>
          <w:bCs/>
          <w:color w:val="auto"/>
        </w:rPr>
      </w:pPr>
      <w:r w:rsidRPr="00ED0373">
        <w:rPr>
          <w:b/>
          <w:bCs/>
          <w:color w:val="auto"/>
        </w:rPr>
        <w:t>Miles vs Fitness by Product</w:t>
      </w:r>
    </w:p>
    <w:p w14:paraId="4D9F54D7" w14:textId="601837AD" w:rsidR="00BE6093" w:rsidRDefault="00BE6093" w:rsidP="0007248E">
      <w:pPr>
        <w:pStyle w:val="Default"/>
        <w:rPr>
          <w:color w:val="auto"/>
        </w:rPr>
      </w:pPr>
      <w:r>
        <w:rPr>
          <w:color w:val="auto"/>
        </w:rPr>
        <w:t xml:space="preserve">A similar pattern </w:t>
      </w:r>
      <w:r w:rsidR="00091241">
        <w:rPr>
          <w:color w:val="auto"/>
        </w:rPr>
        <w:t xml:space="preserve">to the above </w:t>
      </w:r>
      <w:r>
        <w:rPr>
          <w:color w:val="auto"/>
        </w:rPr>
        <w:t>also exists for customers with high</w:t>
      </w:r>
      <w:r w:rsidR="00091241">
        <w:rPr>
          <w:color w:val="auto"/>
        </w:rPr>
        <w:t xml:space="preserve"> fitness levels running more miles on treadmills. </w:t>
      </w:r>
      <w:r w:rsidR="00597E28">
        <w:rPr>
          <w:color w:val="auto"/>
        </w:rPr>
        <w:t>These customers are using the TM</w:t>
      </w:r>
      <w:r w:rsidR="00AD5225">
        <w:rPr>
          <w:color w:val="auto"/>
        </w:rPr>
        <w:t>798 model</w:t>
      </w:r>
      <w:r w:rsidR="00597E28">
        <w:rPr>
          <w:color w:val="auto"/>
        </w:rPr>
        <w:t xml:space="preserve"> and none of the customers are </w:t>
      </w:r>
      <w:r w:rsidR="00ED0373">
        <w:rPr>
          <w:color w:val="auto"/>
        </w:rPr>
        <w:t>with low fitness and running the least miles are using this model.</w:t>
      </w:r>
    </w:p>
    <w:p w14:paraId="7995D33E" w14:textId="246A8CA9" w:rsidR="00BE6093" w:rsidRDefault="00BE6093" w:rsidP="0007248E">
      <w:pPr>
        <w:pStyle w:val="Default"/>
        <w:rPr>
          <w:color w:val="auto"/>
        </w:rPr>
      </w:pPr>
      <w:r>
        <w:rPr>
          <w:noProof/>
        </w:rPr>
        <w:drawing>
          <wp:inline distT="0" distB="0" distL="0" distR="0" wp14:anchorId="1A53ADD6" wp14:editId="470C098B">
            <wp:extent cx="5731510" cy="2967990"/>
            <wp:effectExtent l="0" t="0" r="254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967990"/>
                    </a:xfrm>
                    <a:prstGeom prst="rect">
                      <a:avLst/>
                    </a:prstGeom>
                  </pic:spPr>
                </pic:pic>
              </a:graphicData>
            </a:graphic>
          </wp:inline>
        </w:drawing>
      </w:r>
    </w:p>
    <w:p w14:paraId="26A2F65A" w14:textId="40838331" w:rsidR="0063762E" w:rsidRPr="00EE15FD" w:rsidRDefault="0063762E" w:rsidP="0007248E">
      <w:pPr>
        <w:pStyle w:val="Default"/>
        <w:rPr>
          <w:b/>
          <w:bCs/>
          <w:color w:val="auto"/>
        </w:rPr>
      </w:pPr>
      <w:r w:rsidRPr="00EE15FD">
        <w:rPr>
          <w:b/>
          <w:bCs/>
          <w:color w:val="auto"/>
        </w:rPr>
        <w:t>Usage vs Fitness by Product</w:t>
      </w:r>
    </w:p>
    <w:p w14:paraId="104CB610" w14:textId="58CBA7ED" w:rsidR="0063762E" w:rsidRDefault="00EE15FD" w:rsidP="0007248E">
      <w:pPr>
        <w:pStyle w:val="Default"/>
        <w:rPr>
          <w:color w:val="auto"/>
        </w:rPr>
      </w:pPr>
      <w:r>
        <w:rPr>
          <w:color w:val="auto"/>
        </w:rPr>
        <w:t>Also,</w:t>
      </w:r>
      <w:r w:rsidR="0063762E">
        <w:rPr>
          <w:color w:val="auto"/>
        </w:rPr>
        <w:t xml:space="preserve"> the </w:t>
      </w:r>
      <w:r w:rsidR="00010457">
        <w:rPr>
          <w:color w:val="auto"/>
        </w:rPr>
        <w:t>high usage and high fitness level customers are using the TM798 model and none of the lo</w:t>
      </w:r>
      <w:r w:rsidR="006D136F">
        <w:rPr>
          <w:color w:val="auto"/>
        </w:rPr>
        <w:t>w usage and low fitness level customers are using this model.</w:t>
      </w:r>
    </w:p>
    <w:p w14:paraId="0C1BDC8A" w14:textId="399EFD24" w:rsidR="0063762E" w:rsidRDefault="0063762E" w:rsidP="0007248E">
      <w:pPr>
        <w:pStyle w:val="Default"/>
        <w:rPr>
          <w:color w:val="auto"/>
        </w:rPr>
      </w:pPr>
      <w:r>
        <w:rPr>
          <w:noProof/>
        </w:rPr>
        <w:drawing>
          <wp:inline distT="0" distB="0" distL="0" distR="0" wp14:anchorId="5E387F5F" wp14:editId="4C28BB69">
            <wp:extent cx="5731510" cy="2967990"/>
            <wp:effectExtent l="0" t="0" r="254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967990"/>
                    </a:xfrm>
                    <a:prstGeom prst="rect">
                      <a:avLst/>
                    </a:prstGeom>
                  </pic:spPr>
                </pic:pic>
              </a:graphicData>
            </a:graphic>
          </wp:inline>
        </w:drawing>
      </w:r>
    </w:p>
    <w:p w14:paraId="2362182F" w14:textId="3D45CD07" w:rsidR="00D30839" w:rsidRPr="00256D06" w:rsidRDefault="00684778" w:rsidP="0007248E">
      <w:pPr>
        <w:pStyle w:val="Default"/>
        <w:rPr>
          <w:b/>
          <w:bCs/>
          <w:color w:val="auto"/>
        </w:rPr>
      </w:pPr>
      <w:r w:rsidRPr="00256D06">
        <w:rPr>
          <w:b/>
          <w:bCs/>
          <w:color w:val="auto"/>
        </w:rPr>
        <w:t>Education vs Income by Product</w:t>
      </w:r>
    </w:p>
    <w:p w14:paraId="39D754E5" w14:textId="7C4D8930" w:rsidR="00684778" w:rsidRDefault="00684778" w:rsidP="0007248E">
      <w:pPr>
        <w:pStyle w:val="Default"/>
        <w:rPr>
          <w:color w:val="auto"/>
        </w:rPr>
      </w:pPr>
      <w:r>
        <w:rPr>
          <w:color w:val="auto"/>
        </w:rPr>
        <w:t xml:space="preserve">Customers </w:t>
      </w:r>
      <w:r w:rsidR="00986305">
        <w:rPr>
          <w:color w:val="auto"/>
        </w:rPr>
        <w:t xml:space="preserve">with high incomes and higher levels of education </w:t>
      </w:r>
      <w:r w:rsidR="005F7F49">
        <w:rPr>
          <w:color w:val="auto"/>
        </w:rPr>
        <w:t>are mainly using the TM798 model.</w:t>
      </w:r>
      <w:r w:rsidR="00F957CD">
        <w:rPr>
          <w:color w:val="auto"/>
        </w:rPr>
        <w:t xml:space="preserve"> Most of the customers of the other two models are mainly using</w:t>
      </w:r>
      <w:r w:rsidR="004E2C00">
        <w:rPr>
          <w:color w:val="auto"/>
        </w:rPr>
        <w:t xml:space="preserve"> the other two models.</w:t>
      </w:r>
    </w:p>
    <w:p w14:paraId="40F0E475" w14:textId="717187BB" w:rsidR="00E24D89" w:rsidRDefault="00D30839" w:rsidP="0007248E">
      <w:pPr>
        <w:pStyle w:val="Default"/>
        <w:rPr>
          <w:color w:val="auto"/>
        </w:rPr>
      </w:pPr>
      <w:r>
        <w:rPr>
          <w:noProof/>
        </w:rPr>
        <w:drawing>
          <wp:inline distT="0" distB="0" distL="0" distR="0" wp14:anchorId="5382CEC7" wp14:editId="08763369">
            <wp:extent cx="5731510" cy="2967990"/>
            <wp:effectExtent l="0" t="0" r="254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67990"/>
                    </a:xfrm>
                    <a:prstGeom prst="rect">
                      <a:avLst/>
                    </a:prstGeom>
                  </pic:spPr>
                </pic:pic>
              </a:graphicData>
            </a:graphic>
          </wp:inline>
        </w:drawing>
      </w:r>
    </w:p>
    <w:p w14:paraId="2B710719" w14:textId="2BF4F85A" w:rsidR="00E24D89" w:rsidRPr="00816CB7" w:rsidRDefault="00E24D89" w:rsidP="0007248E">
      <w:pPr>
        <w:pStyle w:val="Default"/>
        <w:rPr>
          <w:b/>
          <w:bCs/>
          <w:color w:val="auto"/>
        </w:rPr>
      </w:pPr>
      <w:r w:rsidRPr="00816CB7">
        <w:rPr>
          <w:b/>
          <w:bCs/>
          <w:color w:val="auto"/>
        </w:rPr>
        <w:t xml:space="preserve">Categorical variables – </w:t>
      </w:r>
      <w:r w:rsidR="00370E0E" w:rsidRPr="00816CB7">
        <w:rPr>
          <w:b/>
          <w:bCs/>
          <w:color w:val="auto"/>
        </w:rPr>
        <w:t>Marital Status vs Gender by Product</w:t>
      </w:r>
    </w:p>
    <w:p w14:paraId="6FE8526F" w14:textId="1EA70A80" w:rsidR="00370E0E" w:rsidRDefault="003627DA" w:rsidP="0007248E">
      <w:pPr>
        <w:pStyle w:val="Default"/>
        <w:rPr>
          <w:color w:val="auto"/>
        </w:rPr>
      </w:pPr>
      <w:r>
        <w:rPr>
          <w:color w:val="auto"/>
        </w:rPr>
        <w:t xml:space="preserve">This view show that most of the customers for the TM195 model are </w:t>
      </w:r>
      <w:r w:rsidR="009400E6">
        <w:rPr>
          <w:color w:val="auto"/>
        </w:rPr>
        <w:t>female with partners. Most of the custo</w:t>
      </w:r>
      <w:r w:rsidR="009922D5">
        <w:rPr>
          <w:color w:val="auto"/>
        </w:rPr>
        <w:t xml:space="preserve">mers for the TM498 are male with partners and those </w:t>
      </w:r>
      <w:r w:rsidR="00A216F1">
        <w:rPr>
          <w:color w:val="auto"/>
        </w:rPr>
        <w:t xml:space="preserve">of the TM798 model are also male with partners. The largest customer group is </w:t>
      </w:r>
      <w:r w:rsidR="001006D2">
        <w:rPr>
          <w:color w:val="auto"/>
        </w:rPr>
        <w:t xml:space="preserve">males with partners and </w:t>
      </w:r>
      <w:r w:rsidR="00860B56">
        <w:rPr>
          <w:color w:val="auto"/>
        </w:rPr>
        <w:t>the smallest customer group is single females across all products.</w:t>
      </w:r>
    </w:p>
    <w:p w14:paraId="3AE7BEB6" w14:textId="4581ED48" w:rsidR="00E24D89" w:rsidRDefault="00E24D89" w:rsidP="0007248E">
      <w:pPr>
        <w:pStyle w:val="Default"/>
        <w:rPr>
          <w:color w:val="auto"/>
        </w:rPr>
      </w:pPr>
      <w:r>
        <w:rPr>
          <w:noProof/>
        </w:rPr>
        <w:drawing>
          <wp:inline distT="0" distB="0" distL="0" distR="0" wp14:anchorId="2478C9E3" wp14:editId="7661E758">
            <wp:extent cx="5731510" cy="278828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788285"/>
                    </a:xfrm>
                    <a:prstGeom prst="rect">
                      <a:avLst/>
                    </a:prstGeom>
                  </pic:spPr>
                </pic:pic>
              </a:graphicData>
            </a:graphic>
          </wp:inline>
        </w:drawing>
      </w:r>
    </w:p>
    <w:p w14:paraId="028855B6" w14:textId="63881C80" w:rsidR="0007248E" w:rsidRDefault="0007248E" w:rsidP="0007248E">
      <w:pPr>
        <w:pStyle w:val="Default"/>
        <w:rPr>
          <w:color w:val="auto"/>
          <w:sz w:val="26"/>
          <w:szCs w:val="26"/>
        </w:rPr>
      </w:pPr>
      <w:r>
        <w:rPr>
          <w:color w:val="auto"/>
          <w:sz w:val="26"/>
          <w:szCs w:val="26"/>
        </w:rPr>
        <w:t xml:space="preserve">3.5 Missing Value Identification </w:t>
      </w:r>
    </w:p>
    <w:p w14:paraId="01408C54" w14:textId="47CD3B42" w:rsidR="00816CB7" w:rsidRDefault="00816CB7" w:rsidP="0007248E">
      <w:pPr>
        <w:pStyle w:val="Default"/>
        <w:rPr>
          <w:color w:val="auto"/>
        </w:rPr>
      </w:pPr>
      <w:r w:rsidRPr="00816CB7">
        <w:rPr>
          <w:color w:val="auto"/>
        </w:rPr>
        <w:t>There</w:t>
      </w:r>
      <w:r>
        <w:rPr>
          <w:color w:val="auto"/>
        </w:rPr>
        <w:t xml:space="preserve"> were no missing values identified </w:t>
      </w:r>
      <w:r w:rsidR="00871CD5">
        <w:rPr>
          <w:color w:val="auto"/>
        </w:rPr>
        <w:t>in the dataset.</w:t>
      </w:r>
    </w:p>
    <w:p w14:paraId="27672DDE" w14:textId="77777777" w:rsidR="000F267B" w:rsidRDefault="000F267B" w:rsidP="0007248E">
      <w:pPr>
        <w:pStyle w:val="Default"/>
        <w:rPr>
          <w:color w:val="auto"/>
          <w:sz w:val="23"/>
          <w:szCs w:val="23"/>
        </w:rPr>
      </w:pPr>
    </w:p>
    <w:p w14:paraId="738AEBFF" w14:textId="7C7F0D3A" w:rsidR="0007248E" w:rsidRDefault="0007248E" w:rsidP="0007248E">
      <w:pPr>
        <w:pStyle w:val="Default"/>
        <w:rPr>
          <w:color w:val="auto"/>
          <w:sz w:val="26"/>
          <w:szCs w:val="26"/>
        </w:rPr>
      </w:pPr>
      <w:r>
        <w:rPr>
          <w:color w:val="auto"/>
          <w:sz w:val="26"/>
          <w:szCs w:val="26"/>
        </w:rPr>
        <w:t xml:space="preserve">3.6 Outlier Identification </w:t>
      </w:r>
    </w:p>
    <w:p w14:paraId="312B5C43" w14:textId="3331F290" w:rsidR="00871CD5" w:rsidRDefault="00871CD5" w:rsidP="0007248E">
      <w:pPr>
        <w:pStyle w:val="Default"/>
        <w:rPr>
          <w:color w:val="auto"/>
        </w:rPr>
      </w:pPr>
      <w:r w:rsidRPr="00332304">
        <w:rPr>
          <w:color w:val="auto"/>
        </w:rPr>
        <w:t>There were outliers iden</w:t>
      </w:r>
      <w:r w:rsidR="00332304" w:rsidRPr="00332304">
        <w:rPr>
          <w:color w:val="auto"/>
        </w:rPr>
        <w:t xml:space="preserve">tified for some variables in the dataset. No further </w:t>
      </w:r>
      <w:r w:rsidR="007B2226">
        <w:rPr>
          <w:color w:val="auto"/>
        </w:rPr>
        <w:t>treatment</w:t>
      </w:r>
      <w:r w:rsidR="000F267B">
        <w:rPr>
          <w:color w:val="auto"/>
        </w:rPr>
        <w:t xml:space="preserve"> was taken </w:t>
      </w:r>
      <w:r w:rsidR="007B2226">
        <w:rPr>
          <w:color w:val="auto"/>
        </w:rPr>
        <w:t>as they were all considered genuine observations.</w:t>
      </w:r>
    </w:p>
    <w:p w14:paraId="1E334413" w14:textId="77777777" w:rsidR="007B2226" w:rsidRPr="00332304" w:rsidRDefault="007B2226" w:rsidP="0007248E">
      <w:pPr>
        <w:pStyle w:val="Default"/>
        <w:rPr>
          <w:color w:val="auto"/>
        </w:rPr>
      </w:pPr>
    </w:p>
    <w:p w14:paraId="338C9936" w14:textId="77777777" w:rsidR="0007248E" w:rsidRDefault="0007248E" w:rsidP="0007248E">
      <w:pPr>
        <w:pStyle w:val="Default"/>
        <w:rPr>
          <w:color w:val="auto"/>
          <w:sz w:val="26"/>
          <w:szCs w:val="26"/>
        </w:rPr>
      </w:pPr>
      <w:r>
        <w:rPr>
          <w:color w:val="auto"/>
          <w:sz w:val="26"/>
          <w:szCs w:val="26"/>
        </w:rPr>
        <w:t xml:space="preserve">3.7 Variable Transformation / Feature Creation </w:t>
      </w:r>
    </w:p>
    <w:p w14:paraId="3A0187DF" w14:textId="5288BC30" w:rsidR="00F106B6" w:rsidRDefault="00F106B6" w:rsidP="0007248E">
      <w:pPr>
        <w:pStyle w:val="Default"/>
        <w:rPr>
          <w:color w:val="auto"/>
        </w:rPr>
      </w:pPr>
      <w:r w:rsidRPr="00CB330F">
        <w:rPr>
          <w:color w:val="auto"/>
        </w:rPr>
        <w:t xml:space="preserve">There is need </w:t>
      </w:r>
      <w:r w:rsidR="00CB330F">
        <w:rPr>
          <w:color w:val="auto"/>
        </w:rPr>
        <w:t xml:space="preserve">to transform </w:t>
      </w:r>
      <w:r w:rsidR="00377D24">
        <w:rPr>
          <w:color w:val="auto"/>
        </w:rPr>
        <w:t>skewed variables to assist in the reduction of the skewness for example income</w:t>
      </w:r>
      <w:r w:rsidR="00975DB4">
        <w:rPr>
          <w:color w:val="auto"/>
        </w:rPr>
        <w:t xml:space="preserve">. The graph below </w:t>
      </w:r>
      <w:r w:rsidR="00C83F1A">
        <w:rPr>
          <w:color w:val="auto"/>
        </w:rPr>
        <w:t>shows</w:t>
      </w:r>
      <w:r w:rsidR="00975DB4">
        <w:rPr>
          <w:color w:val="auto"/>
        </w:rPr>
        <w:t xml:space="preserve"> before and after log transformation. Skewness before transformation was </w:t>
      </w:r>
    </w:p>
    <w:p w14:paraId="6C680926" w14:textId="6E33F176" w:rsidR="00975DB4" w:rsidRDefault="00975DB4" w:rsidP="0007248E">
      <w:pPr>
        <w:pStyle w:val="Default"/>
        <w:rPr>
          <w:color w:val="auto"/>
        </w:rPr>
      </w:pPr>
    </w:p>
    <w:p w14:paraId="59C3230B" w14:textId="7B6D454E" w:rsidR="00975DB4" w:rsidRDefault="00975DB4" w:rsidP="00E77F6A">
      <w:pPr>
        <w:pStyle w:val="Default"/>
        <w:jc w:val="center"/>
        <w:rPr>
          <w:color w:val="auto"/>
        </w:rPr>
      </w:pPr>
      <w:r>
        <w:rPr>
          <w:noProof/>
        </w:rPr>
        <w:drawing>
          <wp:inline distT="0" distB="0" distL="0" distR="0" wp14:anchorId="61FB78A0" wp14:editId="00C37D93">
            <wp:extent cx="3482340" cy="3009334"/>
            <wp:effectExtent l="0" t="0" r="381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12228" cy="3035163"/>
                    </a:xfrm>
                    <a:prstGeom prst="rect">
                      <a:avLst/>
                    </a:prstGeom>
                  </pic:spPr>
                </pic:pic>
              </a:graphicData>
            </a:graphic>
          </wp:inline>
        </w:drawing>
      </w:r>
    </w:p>
    <w:p w14:paraId="2A08B1BB" w14:textId="15FEE102" w:rsidR="00B452CE" w:rsidRDefault="00502531" w:rsidP="00502531">
      <w:pPr>
        <w:pStyle w:val="Default"/>
        <w:rPr>
          <w:color w:val="auto"/>
        </w:rPr>
      </w:pPr>
      <w:r>
        <w:rPr>
          <w:color w:val="auto"/>
        </w:rPr>
        <w:t>I would consider creating a new variable which is miles</w:t>
      </w:r>
      <w:r w:rsidR="00273325">
        <w:rPr>
          <w:color w:val="auto"/>
        </w:rPr>
        <w:t xml:space="preserve">/usage to </w:t>
      </w:r>
      <w:r w:rsidR="00F16DA6">
        <w:rPr>
          <w:color w:val="auto"/>
        </w:rPr>
        <w:t xml:space="preserve">have an idea of much customers are running </w:t>
      </w:r>
      <w:r w:rsidR="00F72DA2">
        <w:rPr>
          <w:color w:val="auto"/>
        </w:rPr>
        <w:t>for any given use. This would assist in providing customers with information of t</w:t>
      </w:r>
      <w:r w:rsidR="000717F1">
        <w:rPr>
          <w:color w:val="auto"/>
        </w:rPr>
        <w:t>he product that suit</w:t>
      </w:r>
      <w:r w:rsidR="00047B74">
        <w:rPr>
          <w:color w:val="auto"/>
        </w:rPr>
        <w:t xml:space="preserve"> their needs depending on how much they use it.</w:t>
      </w:r>
    </w:p>
    <w:p w14:paraId="6E0ABE40" w14:textId="77777777" w:rsidR="00A268E0" w:rsidRPr="00CB330F" w:rsidRDefault="00A268E0" w:rsidP="00502531">
      <w:pPr>
        <w:pStyle w:val="Default"/>
        <w:rPr>
          <w:color w:val="auto"/>
        </w:rPr>
      </w:pPr>
    </w:p>
    <w:p w14:paraId="559B39EC" w14:textId="77777777" w:rsidR="0007248E" w:rsidRDefault="0007248E" w:rsidP="0007248E">
      <w:pPr>
        <w:pStyle w:val="Default"/>
        <w:rPr>
          <w:color w:val="auto"/>
          <w:sz w:val="28"/>
          <w:szCs w:val="28"/>
        </w:rPr>
      </w:pPr>
      <w:r>
        <w:rPr>
          <w:color w:val="auto"/>
          <w:sz w:val="28"/>
          <w:szCs w:val="28"/>
        </w:rPr>
        <w:t xml:space="preserve">4 Conclusion </w:t>
      </w:r>
    </w:p>
    <w:p w14:paraId="6AC78ABE" w14:textId="21AC666F" w:rsidR="002C6B98" w:rsidRDefault="00090DAA" w:rsidP="0007248E">
      <w:pPr>
        <w:pStyle w:val="Default"/>
        <w:rPr>
          <w:color w:val="auto"/>
          <w:sz w:val="23"/>
          <w:szCs w:val="23"/>
        </w:rPr>
      </w:pPr>
      <w:r>
        <w:rPr>
          <w:color w:val="auto"/>
          <w:sz w:val="23"/>
          <w:szCs w:val="23"/>
        </w:rPr>
        <w:t xml:space="preserve">Most of </w:t>
      </w:r>
      <w:r w:rsidR="007407D3">
        <w:rPr>
          <w:color w:val="auto"/>
          <w:sz w:val="23"/>
          <w:szCs w:val="23"/>
        </w:rPr>
        <w:t xml:space="preserve">Cardio Good Fitness’ </w:t>
      </w:r>
      <w:r>
        <w:rPr>
          <w:color w:val="auto"/>
          <w:sz w:val="23"/>
          <w:szCs w:val="23"/>
        </w:rPr>
        <w:t>customers are male</w:t>
      </w:r>
      <w:r w:rsidR="00087B78">
        <w:rPr>
          <w:color w:val="auto"/>
          <w:sz w:val="23"/>
          <w:szCs w:val="23"/>
        </w:rPr>
        <w:t xml:space="preserve"> for all models with </w:t>
      </w:r>
      <w:proofErr w:type="gramStart"/>
      <w:r w:rsidR="00087B78">
        <w:rPr>
          <w:color w:val="auto"/>
          <w:sz w:val="23"/>
          <w:szCs w:val="23"/>
        </w:rPr>
        <w:t>a fairly equal</w:t>
      </w:r>
      <w:proofErr w:type="gramEnd"/>
      <w:r w:rsidR="00087B78">
        <w:rPr>
          <w:color w:val="auto"/>
          <w:sz w:val="23"/>
          <w:szCs w:val="23"/>
        </w:rPr>
        <w:t xml:space="preserve"> distribu</w:t>
      </w:r>
      <w:r w:rsidR="007407D3">
        <w:rPr>
          <w:color w:val="auto"/>
          <w:sz w:val="23"/>
          <w:szCs w:val="23"/>
        </w:rPr>
        <w:t xml:space="preserve">tion of both male and female customers for models TM195 and TM498. </w:t>
      </w:r>
      <w:r w:rsidR="002175B5">
        <w:rPr>
          <w:color w:val="auto"/>
          <w:sz w:val="23"/>
          <w:szCs w:val="23"/>
        </w:rPr>
        <w:t>A distinctly larger proportion of customers using model TM</w:t>
      </w:r>
      <w:r w:rsidR="00995668">
        <w:rPr>
          <w:color w:val="auto"/>
          <w:sz w:val="23"/>
          <w:szCs w:val="23"/>
        </w:rPr>
        <w:t>798 are male</w:t>
      </w:r>
      <w:r w:rsidR="00170BAF">
        <w:rPr>
          <w:color w:val="auto"/>
          <w:sz w:val="23"/>
          <w:szCs w:val="23"/>
        </w:rPr>
        <w:t xml:space="preserve">. </w:t>
      </w:r>
    </w:p>
    <w:p w14:paraId="6DE27841" w14:textId="242C3DD7" w:rsidR="00170BAF" w:rsidRDefault="00170BAF" w:rsidP="0007248E">
      <w:pPr>
        <w:pStyle w:val="Default"/>
        <w:rPr>
          <w:color w:val="auto"/>
          <w:sz w:val="23"/>
          <w:szCs w:val="23"/>
        </w:rPr>
      </w:pPr>
    </w:p>
    <w:p w14:paraId="68093AD9" w14:textId="26466519" w:rsidR="00CD12C9" w:rsidRDefault="00EC239B" w:rsidP="0007248E">
      <w:pPr>
        <w:pStyle w:val="Default"/>
        <w:rPr>
          <w:color w:val="auto"/>
          <w:sz w:val="23"/>
          <w:szCs w:val="23"/>
        </w:rPr>
      </w:pPr>
      <w:r>
        <w:rPr>
          <w:color w:val="auto"/>
          <w:sz w:val="23"/>
          <w:szCs w:val="23"/>
        </w:rPr>
        <w:t>Most of the customers are partnered</w:t>
      </w:r>
      <w:r w:rsidR="007F755E">
        <w:rPr>
          <w:color w:val="auto"/>
          <w:sz w:val="23"/>
          <w:szCs w:val="23"/>
        </w:rPr>
        <w:t xml:space="preserve"> with the least number single. The proportion of customers for each model across marital status </w:t>
      </w:r>
      <w:r w:rsidR="006B06E9">
        <w:rPr>
          <w:color w:val="auto"/>
          <w:sz w:val="23"/>
          <w:szCs w:val="23"/>
        </w:rPr>
        <w:t>i.e. partnered vs single is similar.</w:t>
      </w:r>
      <w:r w:rsidR="006B653B">
        <w:rPr>
          <w:color w:val="auto"/>
          <w:sz w:val="23"/>
          <w:szCs w:val="23"/>
        </w:rPr>
        <w:t xml:space="preserve"> </w:t>
      </w:r>
      <w:r w:rsidR="004D51D5">
        <w:rPr>
          <w:color w:val="auto"/>
          <w:sz w:val="23"/>
          <w:szCs w:val="23"/>
        </w:rPr>
        <w:t xml:space="preserve">From </w:t>
      </w:r>
      <w:r w:rsidR="00027F52">
        <w:rPr>
          <w:color w:val="auto"/>
          <w:sz w:val="23"/>
          <w:szCs w:val="23"/>
        </w:rPr>
        <w:t xml:space="preserve">these observations, partnered male customers make up </w:t>
      </w:r>
      <w:r w:rsidR="00CD12C9">
        <w:rPr>
          <w:color w:val="auto"/>
          <w:sz w:val="23"/>
          <w:szCs w:val="23"/>
        </w:rPr>
        <w:t>most of</w:t>
      </w:r>
      <w:r w:rsidR="00027F52">
        <w:rPr>
          <w:color w:val="auto"/>
          <w:sz w:val="23"/>
          <w:szCs w:val="23"/>
        </w:rPr>
        <w:t xml:space="preserve"> the customers and </w:t>
      </w:r>
      <w:r w:rsidR="00CD12C9">
        <w:rPr>
          <w:color w:val="auto"/>
          <w:sz w:val="23"/>
          <w:szCs w:val="23"/>
        </w:rPr>
        <w:t>single female customers the least.</w:t>
      </w:r>
    </w:p>
    <w:p w14:paraId="75A13011" w14:textId="43BE0106" w:rsidR="000A4BA1" w:rsidRDefault="000A4BA1" w:rsidP="0007248E">
      <w:pPr>
        <w:pStyle w:val="Default"/>
        <w:rPr>
          <w:color w:val="auto"/>
          <w:sz w:val="23"/>
          <w:szCs w:val="23"/>
        </w:rPr>
      </w:pPr>
    </w:p>
    <w:p w14:paraId="6B3A1EF7" w14:textId="688222BE" w:rsidR="000A4BA1" w:rsidRDefault="000A4BA1" w:rsidP="0007248E">
      <w:pPr>
        <w:pStyle w:val="Default"/>
        <w:rPr>
          <w:color w:val="auto"/>
          <w:sz w:val="23"/>
          <w:szCs w:val="23"/>
        </w:rPr>
      </w:pPr>
      <w:r>
        <w:rPr>
          <w:color w:val="auto"/>
          <w:sz w:val="23"/>
          <w:szCs w:val="23"/>
        </w:rPr>
        <w:t xml:space="preserve">There is not much difference between the education levels </w:t>
      </w:r>
      <w:r w:rsidR="00627B96">
        <w:rPr>
          <w:color w:val="auto"/>
          <w:sz w:val="23"/>
          <w:szCs w:val="23"/>
        </w:rPr>
        <w:t>of customers of the TM195 and TM498 models</w:t>
      </w:r>
      <w:r w:rsidR="009B6D13">
        <w:rPr>
          <w:color w:val="auto"/>
          <w:sz w:val="23"/>
          <w:szCs w:val="23"/>
        </w:rPr>
        <w:t>. The TM798 model customers tend to have a distinct</w:t>
      </w:r>
      <w:r w:rsidR="008D21D5">
        <w:rPr>
          <w:color w:val="auto"/>
          <w:sz w:val="23"/>
          <w:szCs w:val="23"/>
        </w:rPr>
        <w:t xml:space="preserve"> higher number of years compared to customers of the </w:t>
      </w:r>
      <w:r w:rsidR="00203277">
        <w:rPr>
          <w:color w:val="auto"/>
          <w:sz w:val="23"/>
          <w:szCs w:val="23"/>
        </w:rPr>
        <w:t xml:space="preserve">other two models. There is also a </w:t>
      </w:r>
      <w:r w:rsidR="0040599C">
        <w:rPr>
          <w:color w:val="auto"/>
          <w:sz w:val="23"/>
          <w:szCs w:val="23"/>
        </w:rPr>
        <w:t>robust</w:t>
      </w:r>
      <w:r w:rsidR="00687143">
        <w:rPr>
          <w:color w:val="auto"/>
          <w:sz w:val="23"/>
          <w:szCs w:val="23"/>
        </w:rPr>
        <w:t xml:space="preserve"> positive</w:t>
      </w:r>
      <w:r w:rsidR="00203277">
        <w:rPr>
          <w:color w:val="auto"/>
          <w:sz w:val="23"/>
          <w:szCs w:val="23"/>
        </w:rPr>
        <w:t xml:space="preserve"> </w:t>
      </w:r>
      <w:r w:rsidR="00687143">
        <w:rPr>
          <w:color w:val="auto"/>
          <w:sz w:val="23"/>
          <w:szCs w:val="23"/>
        </w:rPr>
        <w:t>relationship</w:t>
      </w:r>
      <w:r w:rsidR="00203277">
        <w:rPr>
          <w:color w:val="auto"/>
          <w:sz w:val="23"/>
          <w:szCs w:val="23"/>
        </w:rPr>
        <w:t xml:space="preserve"> between the number of </w:t>
      </w:r>
      <w:r w:rsidR="00687143">
        <w:rPr>
          <w:color w:val="auto"/>
          <w:sz w:val="23"/>
          <w:szCs w:val="23"/>
        </w:rPr>
        <w:t>education years and income</w:t>
      </w:r>
      <w:r w:rsidR="0040599C">
        <w:rPr>
          <w:color w:val="auto"/>
          <w:sz w:val="23"/>
          <w:szCs w:val="23"/>
        </w:rPr>
        <w:t>. Customers purchasing the TM798 model in addition to their higher levels of education also tend to have higher incomes.</w:t>
      </w:r>
    </w:p>
    <w:p w14:paraId="637BCA15" w14:textId="1F047986" w:rsidR="00B063F5" w:rsidRDefault="00B063F5" w:rsidP="0007248E">
      <w:pPr>
        <w:pStyle w:val="Default"/>
        <w:rPr>
          <w:color w:val="auto"/>
          <w:sz w:val="23"/>
          <w:szCs w:val="23"/>
        </w:rPr>
      </w:pPr>
    </w:p>
    <w:p w14:paraId="09B6C0C1" w14:textId="769FE144" w:rsidR="00B063F5" w:rsidRDefault="00B063F5" w:rsidP="0007248E">
      <w:pPr>
        <w:pStyle w:val="Default"/>
        <w:rPr>
          <w:color w:val="auto"/>
          <w:sz w:val="23"/>
          <w:szCs w:val="23"/>
        </w:rPr>
      </w:pPr>
      <w:r>
        <w:rPr>
          <w:color w:val="auto"/>
          <w:sz w:val="23"/>
          <w:szCs w:val="23"/>
        </w:rPr>
        <w:t xml:space="preserve">Customers of all three models have an average age of about 29 years. </w:t>
      </w:r>
      <w:r w:rsidR="001C6D95">
        <w:rPr>
          <w:color w:val="auto"/>
          <w:sz w:val="23"/>
          <w:szCs w:val="23"/>
        </w:rPr>
        <w:t>The age profile of customers across all three models is relatively similar. Not much conclusion o</w:t>
      </w:r>
      <w:r w:rsidR="00706ED1">
        <w:rPr>
          <w:color w:val="auto"/>
          <w:sz w:val="23"/>
          <w:szCs w:val="23"/>
        </w:rPr>
        <w:t>r</w:t>
      </w:r>
      <w:r w:rsidR="001C6D95">
        <w:rPr>
          <w:color w:val="auto"/>
          <w:sz w:val="23"/>
          <w:szCs w:val="23"/>
        </w:rPr>
        <w:t xml:space="preserve"> differentiation of customers of each </w:t>
      </w:r>
      <w:r w:rsidR="00706ED1">
        <w:rPr>
          <w:color w:val="auto"/>
          <w:sz w:val="23"/>
          <w:szCs w:val="23"/>
        </w:rPr>
        <w:t>model</w:t>
      </w:r>
      <w:r w:rsidR="001C6D95">
        <w:rPr>
          <w:color w:val="auto"/>
          <w:sz w:val="23"/>
          <w:szCs w:val="23"/>
        </w:rPr>
        <w:t xml:space="preserve"> can be made by looking at their ages alone</w:t>
      </w:r>
      <w:r w:rsidR="00706ED1">
        <w:rPr>
          <w:color w:val="auto"/>
          <w:sz w:val="23"/>
          <w:szCs w:val="23"/>
        </w:rPr>
        <w:t>.</w:t>
      </w:r>
    </w:p>
    <w:p w14:paraId="6E91E643" w14:textId="6E3B7C37" w:rsidR="00C638F3" w:rsidRDefault="00C638F3" w:rsidP="0007248E">
      <w:pPr>
        <w:pStyle w:val="Default"/>
        <w:rPr>
          <w:color w:val="auto"/>
          <w:sz w:val="23"/>
          <w:szCs w:val="23"/>
        </w:rPr>
      </w:pPr>
    </w:p>
    <w:p w14:paraId="7B194F20" w14:textId="59E62833" w:rsidR="00C638F3" w:rsidRDefault="00C638F3" w:rsidP="0007248E">
      <w:pPr>
        <w:pStyle w:val="Default"/>
        <w:rPr>
          <w:color w:val="auto"/>
          <w:sz w:val="23"/>
          <w:szCs w:val="23"/>
        </w:rPr>
      </w:pPr>
      <w:r>
        <w:rPr>
          <w:color w:val="auto"/>
          <w:sz w:val="23"/>
          <w:szCs w:val="23"/>
        </w:rPr>
        <w:t xml:space="preserve">There is </w:t>
      </w:r>
      <w:r w:rsidR="007540C8">
        <w:rPr>
          <w:color w:val="auto"/>
          <w:sz w:val="23"/>
          <w:szCs w:val="23"/>
        </w:rPr>
        <w:t>strong positive relationship between, Usage, Fitness and Miles</w:t>
      </w:r>
      <w:r w:rsidR="00B11D1F">
        <w:rPr>
          <w:color w:val="auto"/>
          <w:sz w:val="23"/>
          <w:szCs w:val="23"/>
        </w:rPr>
        <w:t xml:space="preserve">. There is a clear distinction between customers purchasing the TM798 model being </w:t>
      </w:r>
      <w:r w:rsidR="00E8472F">
        <w:rPr>
          <w:color w:val="auto"/>
          <w:sz w:val="23"/>
          <w:szCs w:val="23"/>
        </w:rPr>
        <w:t>more fit, with high usage and running more miles compared to customers of the other product.</w:t>
      </w:r>
    </w:p>
    <w:p w14:paraId="6DA10E15" w14:textId="56A62880" w:rsidR="00E8472F" w:rsidRDefault="00E8472F" w:rsidP="0007248E">
      <w:pPr>
        <w:pStyle w:val="Default"/>
        <w:rPr>
          <w:color w:val="auto"/>
          <w:sz w:val="23"/>
          <w:szCs w:val="23"/>
        </w:rPr>
      </w:pPr>
    </w:p>
    <w:p w14:paraId="3F6C8D7E" w14:textId="5655CF29" w:rsidR="00E8472F" w:rsidRDefault="00E8472F" w:rsidP="0007248E">
      <w:pPr>
        <w:pStyle w:val="Default"/>
        <w:rPr>
          <w:color w:val="auto"/>
          <w:sz w:val="23"/>
          <w:szCs w:val="23"/>
        </w:rPr>
      </w:pPr>
      <w:r>
        <w:rPr>
          <w:color w:val="auto"/>
          <w:sz w:val="23"/>
          <w:szCs w:val="23"/>
        </w:rPr>
        <w:t xml:space="preserve">Finally, looking at all the characteristics, it easier to differentiate customers using the TM798 model as most of their characteristics show a clear distinction compared to customers of the other two models. It is not easy to distinguish customers of these two models as most of the characteristics are similar. </w:t>
      </w:r>
      <w:r w:rsidR="00A34C19">
        <w:rPr>
          <w:color w:val="auto"/>
          <w:sz w:val="23"/>
          <w:szCs w:val="23"/>
        </w:rPr>
        <w:t>In a nutshell, the TM798 model customers can characterised as well educated</w:t>
      </w:r>
      <w:r w:rsidR="006D6007">
        <w:rPr>
          <w:color w:val="auto"/>
          <w:sz w:val="23"/>
          <w:szCs w:val="23"/>
        </w:rPr>
        <w:t xml:space="preserve">, earning a higher income and </w:t>
      </w:r>
      <w:r w:rsidR="008F6D70">
        <w:rPr>
          <w:color w:val="auto"/>
          <w:sz w:val="23"/>
          <w:szCs w:val="23"/>
        </w:rPr>
        <w:t>very fit.</w:t>
      </w:r>
    </w:p>
    <w:p w14:paraId="4D9545EB" w14:textId="5466ECB1" w:rsidR="00CD12C9" w:rsidRDefault="00CD12C9" w:rsidP="0007248E">
      <w:pPr>
        <w:pStyle w:val="Default"/>
        <w:rPr>
          <w:color w:val="auto"/>
          <w:sz w:val="23"/>
          <w:szCs w:val="23"/>
        </w:rPr>
      </w:pPr>
    </w:p>
    <w:p w14:paraId="0B932223" w14:textId="26915868" w:rsidR="00ED64F2" w:rsidRDefault="00ED64F2" w:rsidP="0007248E">
      <w:pPr>
        <w:pStyle w:val="Default"/>
        <w:rPr>
          <w:color w:val="auto"/>
          <w:sz w:val="23"/>
          <w:szCs w:val="23"/>
        </w:rPr>
      </w:pPr>
    </w:p>
    <w:p w14:paraId="30F95065" w14:textId="678DF886" w:rsidR="00ED64F2" w:rsidRDefault="00ED64F2" w:rsidP="0007248E">
      <w:pPr>
        <w:pStyle w:val="Default"/>
        <w:rPr>
          <w:color w:val="auto"/>
          <w:sz w:val="23"/>
          <w:szCs w:val="23"/>
        </w:rPr>
      </w:pPr>
    </w:p>
    <w:p w14:paraId="4C84119C" w14:textId="01A45ADA" w:rsidR="00ED64F2" w:rsidRDefault="00ED64F2" w:rsidP="0007248E">
      <w:pPr>
        <w:pStyle w:val="Default"/>
        <w:rPr>
          <w:color w:val="auto"/>
          <w:sz w:val="23"/>
          <w:szCs w:val="23"/>
        </w:rPr>
      </w:pPr>
    </w:p>
    <w:p w14:paraId="193E141F" w14:textId="7D96A234" w:rsidR="00ED64F2" w:rsidRDefault="00ED64F2" w:rsidP="0007248E">
      <w:pPr>
        <w:pStyle w:val="Default"/>
        <w:rPr>
          <w:color w:val="auto"/>
          <w:sz w:val="23"/>
          <w:szCs w:val="23"/>
        </w:rPr>
      </w:pPr>
    </w:p>
    <w:p w14:paraId="16D9B265" w14:textId="389D948C" w:rsidR="00ED64F2" w:rsidRDefault="00ED64F2" w:rsidP="0007248E">
      <w:pPr>
        <w:pStyle w:val="Default"/>
        <w:rPr>
          <w:color w:val="auto"/>
          <w:sz w:val="23"/>
          <w:szCs w:val="23"/>
        </w:rPr>
      </w:pPr>
    </w:p>
    <w:p w14:paraId="1058A01F" w14:textId="33036FE6" w:rsidR="00ED64F2" w:rsidRDefault="00ED64F2" w:rsidP="0007248E">
      <w:pPr>
        <w:pStyle w:val="Default"/>
        <w:rPr>
          <w:color w:val="auto"/>
          <w:sz w:val="23"/>
          <w:szCs w:val="23"/>
        </w:rPr>
      </w:pPr>
    </w:p>
    <w:p w14:paraId="25E88B98" w14:textId="6540132B" w:rsidR="00ED64F2" w:rsidRDefault="00ED64F2" w:rsidP="0007248E">
      <w:pPr>
        <w:pStyle w:val="Default"/>
        <w:rPr>
          <w:color w:val="auto"/>
          <w:sz w:val="23"/>
          <w:szCs w:val="23"/>
        </w:rPr>
      </w:pPr>
    </w:p>
    <w:p w14:paraId="662C475D" w14:textId="4BBAA675" w:rsidR="00ED64F2" w:rsidRDefault="00ED64F2" w:rsidP="0007248E">
      <w:pPr>
        <w:pStyle w:val="Default"/>
        <w:rPr>
          <w:color w:val="auto"/>
          <w:sz w:val="23"/>
          <w:szCs w:val="23"/>
        </w:rPr>
      </w:pPr>
    </w:p>
    <w:p w14:paraId="5290B104" w14:textId="13E3D07B" w:rsidR="00ED64F2" w:rsidRDefault="00ED64F2" w:rsidP="0007248E">
      <w:pPr>
        <w:pStyle w:val="Default"/>
        <w:rPr>
          <w:color w:val="auto"/>
          <w:sz w:val="23"/>
          <w:szCs w:val="23"/>
        </w:rPr>
      </w:pPr>
    </w:p>
    <w:p w14:paraId="25C1B2FC" w14:textId="12FC3F26" w:rsidR="00ED64F2" w:rsidRDefault="00ED64F2" w:rsidP="0007248E">
      <w:pPr>
        <w:pStyle w:val="Default"/>
        <w:rPr>
          <w:color w:val="auto"/>
          <w:sz w:val="23"/>
          <w:szCs w:val="23"/>
        </w:rPr>
      </w:pPr>
    </w:p>
    <w:p w14:paraId="720F40DC" w14:textId="4E3830A1" w:rsidR="00ED64F2" w:rsidRDefault="00ED64F2" w:rsidP="0007248E">
      <w:pPr>
        <w:pStyle w:val="Default"/>
        <w:rPr>
          <w:color w:val="auto"/>
          <w:sz w:val="23"/>
          <w:szCs w:val="23"/>
        </w:rPr>
      </w:pPr>
    </w:p>
    <w:p w14:paraId="5CAE824E" w14:textId="2DC9C0CE" w:rsidR="00ED64F2" w:rsidRDefault="00ED64F2" w:rsidP="0007248E">
      <w:pPr>
        <w:pStyle w:val="Default"/>
        <w:rPr>
          <w:color w:val="auto"/>
          <w:sz w:val="23"/>
          <w:szCs w:val="23"/>
        </w:rPr>
      </w:pPr>
    </w:p>
    <w:p w14:paraId="2FF669D7" w14:textId="1B473021" w:rsidR="00ED64F2" w:rsidRDefault="00ED64F2" w:rsidP="0007248E">
      <w:pPr>
        <w:pStyle w:val="Default"/>
        <w:rPr>
          <w:color w:val="auto"/>
          <w:sz w:val="23"/>
          <w:szCs w:val="23"/>
        </w:rPr>
      </w:pPr>
    </w:p>
    <w:p w14:paraId="150E1F5C" w14:textId="59D5B6D4" w:rsidR="00ED64F2" w:rsidRDefault="00ED64F2" w:rsidP="0007248E">
      <w:pPr>
        <w:pStyle w:val="Default"/>
        <w:rPr>
          <w:color w:val="auto"/>
          <w:sz w:val="23"/>
          <w:szCs w:val="23"/>
        </w:rPr>
      </w:pPr>
    </w:p>
    <w:p w14:paraId="76D3DBDF" w14:textId="5F62578B" w:rsidR="00ED64F2" w:rsidRDefault="00ED64F2" w:rsidP="0007248E">
      <w:pPr>
        <w:pStyle w:val="Default"/>
        <w:rPr>
          <w:color w:val="auto"/>
          <w:sz w:val="23"/>
          <w:szCs w:val="23"/>
        </w:rPr>
      </w:pPr>
    </w:p>
    <w:p w14:paraId="5AC56A14" w14:textId="62836166" w:rsidR="006F09FD" w:rsidRDefault="006F09FD" w:rsidP="0007248E">
      <w:pPr>
        <w:pStyle w:val="Default"/>
        <w:rPr>
          <w:color w:val="auto"/>
          <w:sz w:val="23"/>
          <w:szCs w:val="23"/>
        </w:rPr>
      </w:pPr>
    </w:p>
    <w:p w14:paraId="653C619D" w14:textId="5879C2E3" w:rsidR="006F09FD" w:rsidRDefault="006F09FD" w:rsidP="0007248E">
      <w:pPr>
        <w:pStyle w:val="Default"/>
        <w:rPr>
          <w:color w:val="auto"/>
          <w:sz w:val="23"/>
          <w:szCs w:val="23"/>
        </w:rPr>
      </w:pPr>
    </w:p>
    <w:p w14:paraId="52366C29" w14:textId="0CE037BD" w:rsidR="006F09FD" w:rsidRDefault="006F09FD" w:rsidP="0007248E">
      <w:pPr>
        <w:pStyle w:val="Default"/>
        <w:rPr>
          <w:color w:val="auto"/>
          <w:sz w:val="23"/>
          <w:szCs w:val="23"/>
        </w:rPr>
      </w:pPr>
    </w:p>
    <w:p w14:paraId="10C71525" w14:textId="77777777" w:rsidR="006F09FD" w:rsidRDefault="006F09FD" w:rsidP="0007248E">
      <w:pPr>
        <w:pStyle w:val="Default"/>
        <w:rPr>
          <w:color w:val="auto"/>
          <w:sz w:val="23"/>
          <w:szCs w:val="23"/>
        </w:rPr>
      </w:pPr>
    </w:p>
    <w:p w14:paraId="064386DD" w14:textId="77777777" w:rsidR="0007248E" w:rsidRDefault="0007248E" w:rsidP="0007248E">
      <w:pPr>
        <w:pStyle w:val="Default"/>
        <w:rPr>
          <w:color w:val="auto"/>
          <w:sz w:val="28"/>
          <w:szCs w:val="28"/>
        </w:rPr>
      </w:pPr>
      <w:r>
        <w:rPr>
          <w:color w:val="auto"/>
          <w:sz w:val="28"/>
          <w:szCs w:val="28"/>
        </w:rPr>
        <w:t xml:space="preserve">5 Appendix A – Source Code </w:t>
      </w:r>
    </w:p>
    <w:p w14:paraId="60920DAE"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######------Exploratory Data Analysis------######</w:t>
      </w:r>
    </w:p>
    <w:p w14:paraId="5E23C0CC" w14:textId="77777777" w:rsidR="00234F09" w:rsidRPr="00234F09" w:rsidRDefault="00234F09" w:rsidP="00234F09">
      <w:pPr>
        <w:rPr>
          <w:rFonts w:ascii="Calibri" w:hAnsi="Calibri" w:cs="Calibri"/>
          <w:i/>
          <w:iCs/>
          <w:sz w:val="23"/>
          <w:szCs w:val="23"/>
        </w:rPr>
      </w:pPr>
    </w:p>
    <w:p w14:paraId="1CA8443A"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######------Cardio Good Fitness Project-----#####</w:t>
      </w:r>
    </w:p>
    <w:p w14:paraId="7E4E310B" w14:textId="77777777" w:rsidR="00234F09" w:rsidRPr="00234F09" w:rsidRDefault="00234F09" w:rsidP="00234F09">
      <w:pPr>
        <w:rPr>
          <w:rFonts w:ascii="Calibri" w:hAnsi="Calibri" w:cs="Calibri"/>
          <w:i/>
          <w:iCs/>
          <w:sz w:val="23"/>
          <w:szCs w:val="23"/>
        </w:rPr>
      </w:pPr>
    </w:p>
    <w:p w14:paraId="18BC7A3F" w14:textId="77777777" w:rsidR="00234F09" w:rsidRPr="00234F09" w:rsidRDefault="00234F09" w:rsidP="00234F09">
      <w:pPr>
        <w:rPr>
          <w:rFonts w:ascii="Calibri" w:hAnsi="Calibri" w:cs="Calibri"/>
          <w:i/>
          <w:iCs/>
          <w:sz w:val="23"/>
          <w:szCs w:val="23"/>
        </w:rPr>
      </w:pPr>
    </w:p>
    <w:p w14:paraId="11AA711F" w14:textId="77777777" w:rsidR="00234F09" w:rsidRPr="00234F09" w:rsidRDefault="00234F09" w:rsidP="00234F09">
      <w:pPr>
        <w:rPr>
          <w:rFonts w:ascii="Calibri" w:hAnsi="Calibri" w:cs="Calibri"/>
          <w:i/>
          <w:iCs/>
          <w:sz w:val="23"/>
          <w:szCs w:val="23"/>
        </w:rPr>
      </w:pPr>
    </w:p>
    <w:p w14:paraId="52C26882"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##Environment Set up and data set import</w:t>
      </w:r>
    </w:p>
    <w:p w14:paraId="0730308D" w14:textId="77777777" w:rsidR="00234F09" w:rsidRPr="00234F09" w:rsidRDefault="00234F09" w:rsidP="00234F09">
      <w:pPr>
        <w:rPr>
          <w:rFonts w:ascii="Calibri" w:hAnsi="Calibri" w:cs="Calibri"/>
          <w:i/>
          <w:iCs/>
          <w:sz w:val="23"/>
          <w:szCs w:val="23"/>
        </w:rPr>
      </w:pPr>
    </w:p>
    <w:p w14:paraId="5EC34539"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#Required libraries</w:t>
      </w:r>
    </w:p>
    <w:p w14:paraId="044377CC"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w:t>
      </w:r>
      <w:proofErr w:type="spellStart"/>
      <w:r w:rsidRPr="00234F09">
        <w:rPr>
          <w:rFonts w:ascii="Calibri" w:hAnsi="Calibri" w:cs="Calibri"/>
          <w:i/>
          <w:iCs/>
          <w:sz w:val="23"/>
          <w:szCs w:val="23"/>
        </w:rPr>
        <w:t>readr</w:t>
      </w:r>
      <w:proofErr w:type="spellEnd"/>
      <w:r w:rsidRPr="00234F09">
        <w:rPr>
          <w:rFonts w:ascii="Calibri" w:hAnsi="Calibri" w:cs="Calibri"/>
          <w:i/>
          <w:iCs/>
          <w:sz w:val="23"/>
          <w:szCs w:val="23"/>
        </w:rPr>
        <w:t>)</w:t>
      </w:r>
    </w:p>
    <w:p w14:paraId="2B5789A7"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w:t>
      </w:r>
      <w:proofErr w:type="spellStart"/>
      <w:r w:rsidRPr="00234F09">
        <w:rPr>
          <w:rFonts w:ascii="Calibri" w:hAnsi="Calibri" w:cs="Calibri"/>
          <w:i/>
          <w:iCs/>
          <w:sz w:val="23"/>
          <w:szCs w:val="23"/>
        </w:rPr>
        <w:t>dplyr</w:t>
      </w:r>
      <w:proofErr w:type="spellEnd"/>
      <w:r w:rsidRPr="00234F09">
        <w:rPr>
          <w:rFonts w:ascii="Calibri" w:hAnsi="Calibri" w:cs="Calibri"/>
          <w:i/>
          <w:iCs/>
          <w:sz w:val="23"/>
          <w:szCs w:val="23"/>
        </w:rPr>
        <w:t>)</w:t>
      </w:r>
    </w:p>
    <w:p w14:paraId="58489C84"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w:t>
      </w:r>
      <w:proofErr w:type="spellStart"/>
      <w:r w:rsidRPr="00234F09">
        <w:rPr>
          <w:rFonts w:ascii="Calibri" w:hAnsi="Calibri" w:cs="Calibri"/>
          <w:i/>
          <w:iCs/>
          <w:sz w:val="23"/>
          <w:szCs w:val="23"/>
        </w:rPr>
        <w:t>corrplot</w:t>
      </w:r>
      <w:proofErr w:type="spellEnd"/>
      <w:r w:rsidRPr="00234F09">
        <w:rPr>
          <w:rFonts w:ascii="Calibri" w:hAnsi="Calibri" w:cs="Calibri"/>
          <w:i/>
          <w:iCs/>
          <w:sz w:val="23"/>
          <w:szCs w:val="23"/>
        </w:rPr>
        <w:t>)</w:t>
      </w:r>
    </w:p>
    <w:p w14:paraId="74A94D6A"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w:t>
      </w:r>
      <w:proofErr w:type="spellStart"/>
      <w:proofErr w:type="gramStart"/>
      <w:r w:rsidRPr="00234F09">
        <w:rPr>
          <w:rFonts w:ascii="Calibri" w:hAnsi="Calibri" w:cs="Calibri"/>
          <w:i/>
          <w:iCs/>
          <w:sz w:val="23"/>
          <w:szCs w:val="23"/>
        </w:rPr>
        <w:t>data.table</w:t>
      </w:r>
      <w:proofErr w:type="spellEnd"/>
      <w:proofErr w:type="gramEnd"/>
      <w:r w:rsidRPr="00234F09">
        <w:rPr>
          <w:rFonts w:ascii="Calibri" w:hAnsi="Calibri" w:cs="Calibri"/>
          <w:i/>
          <w:iCs/>
          <w:sz w:val="23"/>
          <w:szCs w:val="23"/>
        </w:rPr>
        <w:t>)</w:t>
      </w:r>
    </w:p>
    <w:p w14:paraId="1E0BD711"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library(ggplot2)</w:t>
      </w:r>
    </w:p>
    <w:p w14:paraId="47466EE2"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w:t>
      </w:r>
      <w:proofErr w:type="spellStart"/>
      <w:r w:rsidRPr="00234F09">
        <w:rPr>
          <w:rFonts w:ascii="Calibri" w:hAnsi="Calibri" w:cs="Calibri"/>
          <w:i/>
          <w:iCs/>
          <w:sz w:val="23"/>
          <w:szCs w:val="23"/>
        </w:rPr>
        <w:t>cowplot</w:t>
      </w:r>
      <w:proofErr w:type="spellEnd"/>
      <w:r w:rsidRPr="00234F09">
        <w:rPr>
          <w:rFonts w:ascii="Calibri" w:hAnsi="Calibri" w:cs="Calibri"/>
          <w:i/>
          <w:iCs/>
          <w:sz w:val="23"/>
          <w:szCs w:val="23"/>
        </w:rPr>
        <w:t>)</w:t>
      </w:r>
    </w:p>
    <w:p w14:paraId="7418A76B"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w:t>
      </w:r>
      <w:proofErr w:type="spellStart"/>
      <w:r w:rsidRPr="00234F09">
        <w:rPr>
          <w:rFonts w:ascii="Calibri" w:hAnsi="Calibri" w:cs="Calibri"/>
          <w:i/>
          <w:iCs/>
          <w:sz w:val="23"/>
          <w:szCs w:val="23"/>
        </w:rPr>
        <w:t>pastecs</w:t>
      </w:r>
      <w:proofErr w:type="spellEnd"/>
      <w:r w:rsidRPr="00234F09">
        <w:rPr>
          <w:rFonts w:ascii="Calibri" w:hAnsi="Calibri" w:cs="Calibri"/>
          <w:i/>
          <w:iCs/>
          <w:sz w:val="23"/>
          <w:szCs w:val="23"/>
        </w:rPr>
        <w:t>)</w:t>
      </w:r>
    </w:p>
    <w:p w14:paraId="70DBB379"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library(lattice)</w:t>
      </w:r>
    </w:p>
    <w:p w14:paraId="37810FAF"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w:t>
      </w:r>
      <w:proofErr w:type="spellStart"/>
      <w:r w:rsidRPr="00234F09">
        <w:rPr>
          <w:rFonts w:ascii="Calibri" w:hAnsi="Calibri" w:cs="Calibri"/>
          <w:i/>
          <w:iCs/>
          <w:sz w:val="23"/>
          <w:szCs w:val="23"/>
        </w:rPr>
        <w:t>rpivotTable</w:t>
      </w:r>
      <w:proofErr w:type="spellEnd"/>
      <w:r w:rsidRPr="00234F09">
        <w:rPr>
          <w:rFonts w:ascii="Calibri" w:hAnsi="Calibri" w:cs="Calibri"/>
          <w:i/>
          <w:iCs/>
          <w:sz w:val="23"/>
          <w:szCs w:val="23"/>
        </w:rPr>
        <w:t>)</w:t>
      </w:r>
    </w:p>
    <w:p w14:paraId="6D43879C"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library(formattable)</w:t>
      </w:r>
    </w:p>
    <w:p w14:paraId="52B6601C"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library(moments)</w:t>
      </w:r>
    </w:p>
    <w:p w14:paraId="3991F680"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library(</w:t>
      </w:r>
      <w:proofErr w:type="spellStart"/>
      <w:r w:rsidRPr="00234F09">
        <w:rPr>
          <w:rFonts w:ascii="Calibri" w:hAnsi="Calibri" w:cs="Calibri"/>
          <w:i/>
          <w:iCs/>
          <w:sz w:val="23"/>
          <w:szCs w:val="23"/>
        </w:rPr>
        <w:t>latticeExtra</w:t>
      </w:r>
      <w:proofErr w:type="spellEnd"/>
      <w:r w:rsidRPr="00234F09">
        <w:rPr>
          <w:rFonts w:ascii="Calibri" w:hAnsi="Calibri" w:cs="Calibri"/>
          <w:i/>
          <w:iCs/>
          <w:sz w:val="23"/>
          <w:szCs w:val="23"/>
        </w:rPr>
        <w:t xml:space="preserve">) #Combines </w:t>
      </w:r>
      <w:proofErr w:type="spellStart"/>
      <w:r w:rsidRPr="00234F09">
        <w:rPr>
          <w:rFonts w:ascii="Calibri" w:hAnsi="Calibri" w:cs="Calibri"/>
          <w:i/>
          <w:iCs/>
          <w:sz w:val="23"/>
          <w:szCs w:val="23"/>
        </w:rPr>
        <w:t>laa</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ttice</w:t>
      </w:r>
      <w:proofErr w:type="spellEnd"/>
      <w:r w:rsidRPr="00234F09">
        <w:rPr>
          <w:rFonts w:ascii="Calibri" w:hAnsi="Calibri" w:cs="Calibri"/>
          <w:i/>
          <w:iCs/>
          <w:sz w:val="23"/>
          <w:szCs w:val="23"/>
        </w:rPr>
        <w:t xml:space="preserve"> graphs into one</w:t>
      </w:r>
    </w:p>
    <w:p w14:paraId="2FAA6EA8" w14:textId="77777777" w:rsidR="00234F09" w:rsidRPr="00234F09" w:rsidRDefault="00234F09" w:rsidP="00234F09">
      <w:pPr>
        <w:rPr>
          <w:rFonts w:ascii="Calibri" w:hAnsi="Calibri" w:cs="Calibri"/>
          <w:i/>
          <w:iCs/>
          <w:sz w:val="23"/>
          <w:szCs w:val="23"/>
        </w:rPr>
      </w:pPr>
    </w:p>
    <w:p w14:paraId="3863FAEC"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#Set working directory</w:t>
      </w:r>
    </w:p>
    <w:p w14:paraId="6E9E0C0B"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setwd("C:/Users/kudaakwashe/Documents/Study/PGPDSBA/Introduction_To_Analytics/Project_1")</w:t>
      </w:r>
    </w:p>
    <w:p w14:paraId="4040F9CF"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getwd</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#check if directory is correctly set up</w:t>
      </w:r>
    </w:p>
    <w:p w14:paraId="17BC3EC3" w14:textId="77777777" w:rsidR="00234F09" w:rsidRPr="00234F09" w:rsidRDefault="00234F09" w:rsidP="00234F09">
      <w:pPr>
        <w:rPr>
          <w:rFonts w:ascii="Calibri" w:hAnsi="Calibri" w:cs="Calibri"/>
          <w:i/>
          <w:iCs/>
          <w:sz w:val="23"/>
          <w:szCs w:val="23"/>
        </w:rPr>
      </w:pPr>
    </w:p>
    <w:p w14:paraId="2BC07A09"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#Import data set</w:t>
      </w:r>
    </w:p>
    <w:p w14:paraId="121671C8"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 xml:space="preserve"> = read.csv("CardioGoodFitness.csv")</w:t>
      </w:r>
    </w:p>
    <w:p w14:paraId="0217B637"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attach(</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62B60411" w14:textId="77777777" w:rsidR="00234F09" w:rsidRPr="00234F09" w:rsidRDefault="00234F09" w:rsidP="00234F09">
      <w:pPr>
        <w:rPr>
          <w:rFonts w:ascii="Calibri" w:hAnsi="Calibri" w:cs="Calibri"/>
          <w:i/>
          <w:iCs/>
          <w:sz w:val="23"/>
          <w:szCs w:val="23"/>
        </w:rPr>
      </w:pPr>
    </w:p>
    <w:p w14:paraId="7BC6E0D5"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#get a picture of the data set</w:t>
      </w:r>
    </w:p>
    <w:p w14:paraId="17AC485D"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dim(</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4760CA5D"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head(</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67401C90"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tail(</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2194A4CB"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str(</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5E82C979"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summary(</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5A781CF8" w14:textId="77777777" w:rsidR="00234F09" w:rsidRPr="00234F09" w:rsidRDefault="00234F09" w:rsidP="00234F09">
      <w:pPr>
        <w:rPr>
          <w:rFonts w:ascii="Calibri" w:hAnsi="Calibri" w:cs="Calibri"/>
          <w:i/>
          <w:iCs/>
          <w:sz w:val="23"/>
          <w:szCs w:val="23"/>
        </w:rPr>
      </w:pPr>
    </w:p>
    <w:p w14:paraId="4CFC3327"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#checking for missing values</w:t>
      </w:r>
    </w:p>
    <w:p w14:paraId="02434FF0"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anyNA</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6B5E6BD3"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sum(</w:t>
      </w:r>
      <w:proofErr w:type="gramStart"/>
      <w:r w:rsidRPr="00234F09">
        <w:rPr>
          <w:rFonts w:ascii="Calibri" w:hAnsi="Calibri" w:cs="Calibri"/>
          <w:i/>
          <w:iCs/>
          <w:sz w:val="23"/>
          <w:szCs w:val="23"/>
        </w:rPr>
        <w:t>is.na(</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205B5BFE" w14:textId="77777777" w:rsidR="00234F09" w:rsidRPr="00234F09" w:rsidRDefault="00234F09" w:rsidP="00234F09">
      <w:pPr>
        <w:rPr>
          <w:rFonts w:ascii="Calibri" w:hAnsi="Calibri" w:cs="Calibri"/>
          <w:i/>
          <w:iCs/>
          <w:sz w:val="23"/>
          <w:szCs w:val="23"/>
        </w:rPr>
      </w:pPr>
    </w:p>
    <w:p w14:paraId="6BE4DDB0" w14:textId="77777777" w:rsidR="00234F09" w:rsidRPr="00234F09" w:rsidRDefault="00234F09" w:rsidP="00234F09">
      <w:pPr>
        <w:rPr>
          <w:rFonts w:ascii="Calibri" w:hAnsi="Calibri" w:cs="Calibri"/>
          <w:i/>
          <w:iCs/>
          <w:sz w:val="23"/>
          <w:szCs w:val="23"/>
        </w:rPr>
      </w:pPr>
    </w:p>
    <w:p w14:paraId="46198E8A"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##Univariate analysis</w:t>
      </w:r>
    </w:p>
    <w:p w14:paraId="5D7E29A9"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#factor variable analysis</w:t>
      </w:r>
    </w:p>
    <w:p w14:paraId="4C1116F4"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table(</w:t>
      </w:r>
      <w:proofErr w:type="gramEnd"/>
      <w:r w:rsidRPr="00234F09">
        <w:rPr>
          <w:rFonts w:ascii="Calibri" w:hAnsi="Calibri" w:cs="Calibri"/>
          <w:i/>
          <w:iCs/>
          <w:sz w:val="23"/>
          <w:szCs w:val="23"/>
        </w:rPr>
        <w:t>Product)</w:t>
      </w:r>
    </w:p>
    <w:p w14:paraId="46AA7152"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table(</w:t>
      </w:r>
      <w:proofErr w:type="gramEnd"/>
      <w:r w:rsidRPr="00234F09">
        <w:rPr>
          <w:rFonts w:ascii="Calibri" w:hAnsi="Calibri" w:cs="Calibri"/>
          <w:i/>
          <w:iCs/>
          <w:sz w:val="23"/>
          <w:szCs w:val="23"/>
        </w:rPr>
        <w:t>Gender)</w:t>
      </w:r>
    </w:p>
    <w:p w14:paraId="13CA3919"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table(</w:t>
      </w:r>
      <w:proofErr w:type="spellStart"/>
      <w:proofErr w:type="gramEnd"/>
      <w:r w:rsidRPr="00234F09">
        <w:rPr>
          <w:rFonts w:ascii="Calibri" w:hAnsi="Calibri" w:cs="Calibri"/>
          <w:i/>
          <w:iCs/>
          <w:sz w:val="23"/>
          <w:szCs w:val="23"/>
        </w:rPr>
        <w:t>MaritalStatus</w:t>
      </w:r>
      <w:proofErr w:type="spellEnd"/>
      <w:r w:rsidRPr="00234F09">
        <w:rPr>
          <w:rFonts w:ascii="Calibri" w:hAnsi="Calibri" w:cs="Calibri"/>
          <w:i/>
          <w:iCs/>
          <w:sz w:val="23"/>
          <w:szCs w:val="23"/>
        </w:rPr>
        <w:t>)</w:t>
      </w:r>
    </w:p>
    <w:p w14:paraId="4FFD338C" w14:textId="77777777" w:rsidR="00234F09" w:rsidRPr="00234F09" w:rsidRDefault="00234F09" w:rsidP="00234F09">
      <w:pPr>
        <w:rPr>
          <w:rFonts w:ascii="Calibri" w:hAnsi="Calibri" w:cs="Calibri"/>
          <w:i/>
          <w:iCs/>
          <w:sz w:val="23"/>
          <w:szCs w:val="23"/>
        </w:rPr>
      </w:pPr>
    </w:p>
    <w:p w14:paraId="3FAF55EE"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prop.table</w:t>
      </w:r>
      <w:proofErr w:type="spellEnd"/>
      <w:proofErr w:type="gramEnd"/>
      <w:r w:rsidRPr="00234F09">
        <w:rPr>
          <w:rFonts w:ascii="Calibri" w:hAnsi="Calibri" w:cs="Calibri"/>
          <w:i/>
          <w:iCs/>
          <w:sz w:val="23"/>
          <w:szCs w:val="23"/>
        </w:rPr>
        <w:t>(table(Product))</w:t>
      </w:r>
    </w:p>
    <w:p w14:paraId="44805DA8"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prop.table</w:t>
      </w:r>
      <w:proofErr w:type="spellEnd"/>
      <w:proofErr w:type="gramEnd"/>
      <w:r w:rsidRPr="00234F09">
        <w:rPr>
          <w:rFonts w:ascii="Calibri" w:hAnsi="Calibri" w:cs="Calibri"/>
          <w:i/>
          <w:iCs/>
          <w:sz w:val="23"/>
          <w:szCs w:val="23"/>
        </w:rPr>
        <w:t>(table(Gender))</w:t>
      </w:r>
    </w:p>
    <w:p w14:paraId="0B95D9D7"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prop.table</w:t>
      </w:r>
      <w:proofErr w:type="spellEnd"/>
      <w:proofErr w:type="gramEnd"/>
      <w:r w:rsidRPr="00234F09">
        <w:rPr>
          <w:rFonts w:ascii="Calibri" w:hAnsi="Calibri" w:cs="Calibri"/>
          <w:i/>
          <w:iCs/>
          <w:sz w:val="23"/>
          <w:szCs w:val="23"/>
        </w:rPr>
        <w:t>(table(Fitness))</w:t>
      </w:r>
    </w:p>
    <w:p w14:paraId="0ED2BE7D"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table(</w:t>
      </w:r>
      <w:proofErr w:type="gramEnd"/>
      <w:r w:rsidRPr="00234F09">
        <w:rPr>
          <w:rFonts w:ascii="Calibri" w:hAnsi="Calibri" w:cs="Calibri"/>
          <w:i/>
          <w:iCs/>
          <w:sz w:val="23"/>
          <w:szCs w:val="23"/>
        </w:rPr>
        <w:t>Usage)</w:t>
      </w:r>
    </w:p>
    <w:p w14:paraId="45E2696C" w14:textId="77777777" w:rsidR="00234F09" w:rsidRPr="00234F09" w:rsidRDefault="00234F09" w:rsidP="00234F09">
      <w:pPr>
        <w:rPr>
          <w:rFonts w:ascii="Calibri" w:hAnsi="Calibri" w:cs="Calibri"/>
          <w:i/>
          <w:iCs/>
          <w:sz w:val="23"/>
          <w:szCs w:val="23"/>
        </w:rPr>
      </w:pPr>
    </w:p>
    <w:p w14:paraId="19F32DED"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#Summary of statistical measures</w:t>
      </w:r>
    </w:p>
    <w:p w14:paraId="2135A0D6"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options(</w:t>
      </w:r>
      <w:proofErr w:type="gramEnd"/>
      <w:r w:rsidRPr="00234F09">
        <w:rPr>
          <w:rFonts w:ascii="Calibri" w:hAnsi="Calibri" w:cs="Calibri"/>
          <w:i/>
          <w:iCs/>
          <w:sz w:val="23"/>
          <w:szCs w:val="23"/>
        </w:rPr>
        <w:t>digits = 2)</w:t>
      </w:r>
    </w:p>
    <w:p w14:paraId="2167ED03"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options(</w:t>
      </w:r>
      <w:proofErr w:type="spellStart"/>
      <w:proofErr w:type="gramEnd"/>
      <w:r w:rsidRPr="00234F09">
        <w:rPr>
          <w:rFonts w:ascii="Calibri" w:hAnsi="Calibri" w:cs="Calibri"/>
          <w:i/>
          <w:iCs/>
          <w:sz w:val="23"/>
          <w:szCs w:val="23"/>
        </w:rPr>
        <w:t>scipen</w:t>
      </w:r>
      <w:proofErr w:type="spellEnd"/>
      <w:r w:rsidRPr="00234F09">
        <w:rPr>
          <w:rFonts w:ascii="Calibri" w:hAnsi="Calibri" w:cs="Calibri"/>
          <w:i/>
          <w:iCs/>
          <w:sz w:val="23"/>
          <w:szCs w:val="23"/>
        </w:rPr>
        <w:t xml:space="preserve"> = 999)</w:t>
      </w:r>
    </w:p>
    <w:p w14:paraId="2AFC5991" w14:textId="77777777" w:rsidR="00234F09" w:rsidRPr="00234F09" w:rsidRDefault="00234F09" w:rsidP="00234F09">
      <w:pPr>
        <w:rPr>
          <w:rFonts w:ascii="Calibri" w:hAnsi="Calibri" w:cs="Calibri"/>
          <w:i/>
          <w:iCs/>
          <w:sz w:val="23"/>
          <w:szCs w:val="23"/>
        </w:rPr>
      </w:pPr>
    </w:p>
    <w:p w14:paraId="2E04E279"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ProductB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ggplot</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CGF_data,aes</w:t>
      </w:r>
      <w:proofErr w:type="spellEnd"/>
      <w:r w:rsidRPr="00234F09">
        <w:rPr>
          <w:rFonts w:ascii="Calibri" w:hAnsi="Calibri" w:cs="Calibri"/>
          <w:i/>
          <w:iCs/>
          <w:sz w:val="23"/>
          <w:szCs w:val="23"/>
        </w:rPr>
        <w:t xml:space="preserve">(Product)) </w:t>
      </w:r>
    </w:p>
    <w:p w14:paraId="0C710AC9"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w:t>
      </w:r>
      <w:proofErr w:type="spellStart"/>
      <w:r w:rsidRPr="00234F09">
        <w:rPr>
          <w:rFonts w:ascii="Calibri" w:hAnsi="Calibri" w:cs="Calibri"/>
          <w:i/>
          <w:iCs/>
          <w:sz w:val="23"/>
          <w:szCs w:val="23"/>
        </w:rPr>
        <w:t>geom_bar</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aes</w:t>
      </w:r>
      <w:proofErr w:type="spellEnd"/>
      <w:r w:rsidRPr="00234F09">
        <w:rPr>
          <w:rFonts w:ascii="Calibri" w:hAnsi="Calibri" w:cs="Calibri"/>
          <w:i/>
          <w:iCs/>
          <w:sz w:val="23"/>
          <w:szCs w:val="23"/>
        </w:rPr>
        <w:t xml:space="preserve">(fill=Product)) </w:t>
      </w:r>
    </w:p>
    <w:p w14:paraId="67B777CA"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geom_text(aes(label</w:t>
      </w:r>
      <w:proofErr w:type="gramStart"/>
      <w:r w:rsidRPr="00234F09">
        <w:rPr>
          <w:rFonts w:ascii="Calibri" w:hAnsi="Calibri" w:cs="Calibri"/>
          <w:i/>
          <w:iCs/>
          <w:sz w:val="23"/>
          <w:szCs w:val="23"/>
        </w:rPr>
        <w:t>=..</w:t>
      </w:r>
      <w:proofErr w:type="gramEnd"/>
      <w:r w:rsidRPr="00234F09">
        <w:rPr>
          <w:rFonts w:ascii="Calibri" w:hAnsi="Calibri" w:cs="Calibri"/>
          <w:i/>
          <w:iCs/>
          <w:sz w:val="23"/>
          <w:szCs w:val="23"/>
        </w:rPr>
        <w:t>count..),stat="count",position=position_stack(0.5)))</w:t>
      </w:r>
    </w:p>
    <w:p w14:paraId="047B781F" w14:textId="77777777" w:rsidR="00234F09" w:rsidRPr="00234F09" w:rsidRDefault="00234F09" w:rsidP="00234F09">
      <w:pPr>
        <w:rPr>
          <w:rFonts w:ascii="Calibri" w:hAnsi="Calibri" w:cs="Calibri"/>
          <w:i/>
          <w:iCs/>
          <w:sz w:val="23"/>
          <w:szCs w:val="23"/>
        </w:rPr>
      </w:pPr>
    </w:p>
    <w:p w14:paraId="0FBBFAC8"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GenderB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ggplot</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CGF_data,aes</w:t>
      </w:r>
      <w:proofErr w:type="spellEnd"/>
      <w:r w:rsidRPr="00234F09">
        <w:rPr>
          <w:rFonts w:ascii="Calibri" w:hAnsi="Calibri" w:cs="Calibri"/>
          <w:i/>
          <w:iCs/>
          <w:sz w:val="23"/>
          <w:szCs w:val="23"/>
        </w:rPr>
        <w:t>(Gender))</w:t>
      </w:r>
    </w:p>
    <w:p w14:paraId="39908301"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w:t>
      </w:r>
      <w:proofErr w:type="spellStart"/>
      <w:r w:rsidRPr="00234F09">
        <w:rPr>
          <w:rFonts w:ascii="Calibri" w:hAnsi="Calibri" w:cs="Calibri"/>
          <w:i/>
          <w:iCs/>
          <w:sz w:val="23"/>
          <w:szCs w:val="23"/>
        </w:rPr>
        <w:t>geom_bar</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aes</w:t>
      </w:r>
      <w:proofErr w:type="spellEnd"/>
      <w:r w:rsidRPr="00234F09">
        <w:rPr>
          <w:rFonts w:ascii="Calibri" w:hAnsi="Calibri" w:cs="Calibri"/>
          <w:i/>
          <w:iCs/>
          <w:sz w:val="23"/>
          <w:szCs w:val="23"/>
        </w:rPr>
        <w:t xml:space="preserve">(fill=Gender)) </w:t>
      </w:r>
    </w:p>
    <w:p w14:paraId="77FE879D"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geom_text(aes(label</w:t>
      </w:r>
      <w:proofErr w:type="gramStart"/>
      <w:r w:rsidRPr="00234F09">
        <w:rPr>
          <w:rFonts w:ascii="Calibri" w:hAnsi="Calibri" w:cs="Calibri"/>
          <w:i/>
          <w:iCs/>
          <w:sz w:val="23"/>
          <w:szCs w:val="23"/>
        </w:rPr>
        <w:t>=..</w:t>
      </w:r>
      <w:proofErr w:type="gramEnd"/>
      <w:r w:rsidRPr="00234F09">
        <w:rPr>
          <w:rFonts w:ascii="Calibri" w:hAnsi="Calibri" w:cs="Calibri"/>
          <w:i/>
          <w:iCs/>
          <w:sz w:val="23"/>
          <w:szCs w:val="23"/>
        </w:rPr>
        <w:t>count..),stat="count",position=position_stack(0.5)))</w:t>
      </w:r>
    </w:p>
    <w:p w14:paraId="7AA59276" w14:textId="77777777" w:rsidR="00234F09" w:rsidRPr="00234F09" w:rsidRDefault="00234F09" w:rsidP="00234F09">
      <w:pPr>
        <w:rPr>
          <w:rFonts w:ascii="Calibri" w:hAnsi="Calibri" w:cs="Calibri"/>
          <w:i/>
          <w:iCs/>
          <w:sz w:val="23"/>
          <w:szCs w:val="23"/>
        </w:rPr>
      </w:pPr>
    </w:p>
    <w:p w14:paraId="3CF09F98"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MaritalStatusB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ggplot</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CGF_data,aes</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MaritalStatus</w:t>
      </w:r>
      <w:proofErr w:type="spellEnd"/>
      <w:r w:rsidRPr="00234F09">
        <w:rPr>
          <w:rFonts w:ascii="Calibri" w:hAnsi="Calibri" w:cs="Calibri"/>
          <w:i/>
          <w:iCs/>
          <w:sz w:val="23"/>
          <w:szCs w:val="23"/>
        </w:rPr>
        <w:t xml:space="preserve">)) </w:t>
      </w:r>
    </w:p>
    <w:p w14:paraId="76276541"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w:t>
      </w:r>
      <w:proofErr w:type="spellStart"/>
      <w:r w:rsidRPr="00234F09">
        <w:rPr>
          <w:rFonts w:ascii="Calibri" w:hAnsi="Calibri" w:cs="Calibri"/>
          <w:i/>
          <w:iCs/>
          <w:sz w:val="23"/>
          <w:szCs w:val="23"/>
        </w:rPr>
        <w:t>geom_bar</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aes</w:t>
      </w:r>
      <w:proofErr w:type="spellEnd"/>
      <w:r w:rsidRPr="00234F09">
        <w:rPr>
          <w:rFonts w:ascii="Calibri" w:hAnsi="Calibri" w:cs="Calibri"/>
          <w:i/>
          <w:iCs/>
          <w:sz w:val="23"/>
          <w:szCs w:val="23"/>
        </w:rPr>
        <w:t>(fill=</w:t>
      </w:r>
      <w:proofErr w:type="spellStart"/>
      <w:r w:rsidRPr="00234F09">
        <w:rPr>
          <w:rFonts w:ascii="Calibri" w:hAnsi="Calibri" w:cs="Calibri"/>
          <w:i/>
          <w:iCs/>
          <w:sz w:val="23"/>
          <w:szCs w:val="23"/>
        </w:rPr>
        <w:t>MaritalStatus</w:t>
      </w:r>
      <w:proofErr w:type="spellEnd"/>
      <w:r w:rsidRPr="00234F09">
        <w:rPr>
          <w:rFonts w:ascii="Calibri" w:hAnsi="Calibri" w:cs="Calibri"/>
          <w:i/>
          <w:iCs/>
          <w:sz w:val="23"/>
          <w:szCs w:val="23"/>
        </w:rPr>
        <w:t xml:space="preserve">)) </w:t>
      </w:r>
    </w:p>
    <w:p w14:paraId="6064630D"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geom_text(aes(label</w:t>
      </w:r>
      <w:proofErr w:type="gramStart"/>
      <w:r w:rsidRPr="00234F09">
        <w:rPr>
          <w:rFonts w:ascii="Calibri" w:hAnsi="Calibri" w:cs="Calibri"/>
          <w:i/>
          <w:iCs/>
          <w:sz w:val="23"/>
          <w:szCs w:val="23"/>
        </w:rPr>
        <w:t>=..</w:t>
      </w:r>
      <w:proofErr w:type="gramEnd"/>
      <w:r w:rsidRPr="00234F09">
        <w:rPr>
          <w:rFonts w:ascii="Calibri" w:hAnsi="Calibri" w:cs="Calibri"/>
          <w:i/>
          <w:iCs/>
          <w:sz w:val="23"/>
          <w:szCs w:val="23"/>
        </w:rPr>
        <w:t>count..),stat="count",position=position_stack(0.5)))</w:t>
      </w:r>
    </w:p>
    <w:p w14:paraId="0638CE0E" w14:textId="77777777" w:rsidR="00234F09" w:rsidRPr="00234F09" w:rsidRDefault="00234F09" w:rsidP="00234F09">
      <w:pPr>
        <w:rPr>
          <w:rFonts w:ascii="Calibri" w:hAnsi="Calibri" w:cs="Calibri"/>
          <w:i/>
          <w:iCs/>
          <w:sz w:val="23"/>
          <w:szCs w:val="23"/>
        </w:rPr>
      </w:pPr>
    </w:p>
    <w:p w14:paraId="4C45AAE1"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#Plot categorical graphs onto same area</w:t>
      </w:r>
    </w:p>
    <w:p w14:paraId="27B951A2"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plot_</w:t>
      </w:r>
      <w:proofErr w:type="gramStart"/>
      <w:r w:rsidRPr="00234F09">
        <w:rPr>
          <w:rFonts w:ascii="Calibri" w:hAnsi="Calibri" w:cs="Calibri"/>
          <w:i/>
          <w:iCs/>
          <w:sz w:val="23"/>
          <w:szCs w:val="23"/>
        </w:rPr>
        <w:t>grid</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ProductB,GenderB,MaritalStatusB,ncol</w:t>
      </w:r>
      <w:proofErr w:type="spellEnd"/>
      <w:r w:rsidRPr="00234F09">
        <w:rPr>
          <w:rFonts w:ascii="Calibri" w:hAnsi="Calibri" w:cs="Calibri"/>
          <w:i/>
          <w:iCs/>
          <w:sz w:val="23"/>
          <w:szCs w:val="23"/>
        </w:rPr>
        <w:t xml:space="preserve"> = 1)</w:t>
      </w:r>
    </w:p>
    <w:p w14:paraId="0B7D69CE" w14:textId="77777777" w:rsidR="00234F09" w:rsidRPr="00234F09" w:rsidRDefault="00234F09" w:rsidP="00234F09">
      <w:pPr>
        <w:rPr>
          <w:rFonts w:ascii="Calibri" w:hAnsi="Calibri" w:cs="Calibri"/>
          <w:i/>
          <w:iCs/>
          <w:sz w:val="23"/>
          <w:szCs w:val="23"/>
        </w:rPr>
      </w:pPr>
    </w:p>
    <w:p w14:paraId="6550AEEB" w14:textId="77777777" w:rsidR="00234F09" w:rsidRPr="00234F09" w:rsidRDefault="00234F09" w:rsidP="00234F09">
      <w:pPr>
        <w:rPr>
          <w:rFonts w:ascii="Calibri" w:hAnsi="Calibri" w:cs="Calibri"/>
          <w:i/>
          <w:iCs/>
          <w:sz w:val="23"/>
          <w:szCs w:val="23"/>
        </w:rPr>
      </w:pPr>
    </w:p>
    <w:p w14:paraId="63535838"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#Integer variable graphs</w:t>
      </w:r>
    </w:p>
    <w:p w14:paraId="0F6C36EF"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EducationB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ggplot</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CGF_data,aes</w:t>
      </w:r>
      <w:proofErr w:type="spellEnd"/>
      <w:r w:rsidRPr="00234F09">
        <w:rPr>
          <w:rFonts w:ascii="Calibri" w:hAnsi="Calibri" w:cs="Calibri"/>
          <w:i/>
          <w:iCs/>
          <w:sz w:val="23"/>
          <w:szCs w:val="23"/>
        </w:rPr>
        <w:t>(x=Education))</w:t>
      </w:r>
    </w:p>
    <w:p w14:paraId="45843974"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w:t>
      </w:r>
      <w:proofErr w:type="spellStart"/>
      <w:r w:rsidRPr="00234F09">
        <w:rPr>
          <w:rFonts w:ascii="Calibri" w:hAnsi="Calibri" w:cs="Calibri"/>
          <w:i/>
          <w:iCs/>
          <w:sz w:val="23"/>
          <w:szCs w:val="23"/>
        </w:rPr>
        <w:t>geom_bar</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aes</w:t>
      </w:r>
      <w:proofErr w:type="spellEnd"/>
      <w:r w:rsidRPr="00234F09">
        <w:rPr>
          <w:rFonts w:ascii="Calibri" w:hAnsi="Calibri" w:cs="Calibri"/>
          <w:i/>
          <w:iCs/>
          <w:sz w:val="23"/>
          <w:szCs w:val="23"/>
        </w:rPr>
        <w:t>(y</w:t>
      </w:r>
      <w:proofErr w:type="gramStart"/>
      <w:r w:rsidRPr="00234F09">
        <w:rPr>
          <w:rFonts w:ascii="Calibri" w:hAnsi="Calibri" w:cs="Calibri"/>
          <w:i/>
          <w:iCs/>
          <w:sz w:val="23"/>
          <w:szCs w:val="23"/>
        </w:rPr>
        <w:t>=..</w:t>
      </w:r>
      <w:proofErr w:type="gramEnd"/>
      <w:r w:rsidRPr="00234F09">
        <w:rPr>
          <w:rFonts w:ascii="Calibri" w:hAnsi="Calibri" w:cs="Calibri"/>
          <w:i/>
          <w:iCs/>
          <w:sz w:val="23"/>
          <w:szCs w:val="23"/>
        </w:rPr>
        <w:t>count..),</w:t>
      </w:r>
      <w:proofErr w:type="spellStart"/>
      <w:r w:rsidRPr="00234F09">
        <w:rPr>
          <w:rFonts w:ascii="Calibri" w:hAnsi="Calibri" w:cs="Calibri"/>
          <w:i/>
          <w:iCs/>
          <w:sz w:val="23"/>
          <w:szCs w:val="23"/>
        </w:rPr>
        <w:t>color</w:t>
      </w:r>
      <w:proofErr w:type="spellEnd"/>
      <w:r w:rsidRPr="00234F09">
        <w:rPr>
          <w:rFonts w:ascii="Calibri" w:hAnsi="Calibri" w:cs="Calibri"/>
          <w:i/>
          <w:iCs/>
          <w:sz w:val="23"/>
          <w:szCs w:val="23"/>
        </w:rPr>
        <w:t>="black", fill="#A1C1FF"))</w:t>
      </w:r>
    </w:p>
    <w:p w14:paraId="7C9CEDAE"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w:t>
      </w:r>
    </w:p>
    <w:p w14:paraId="2B57248C" w14:textId="77777777" w:rsidR="00234F09" w:rsidRPr="00234F09" w:rsidRDefault="00234F09" w:rsidP="00234F09">
      <w:pPr>
        <w:rPr>
          <w:rFonts w:ascii="Calibri" w:hAnsi="Calibri" w:cs="Calibri"/>
          <w:i/>
          <w:iCs/>
          <w:sz w:val="23"/>
          <w:szCs w:val="23"/>
        </w:rPr>
      </w:pPr>
    </w:p>
    <w:p w14:paraId="4921DDE9"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UsageB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ggplot</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CGF_data,aes</w:t>
      </w:r>
      <w:proofErr w:type="spellEnd"/>
      <w:r w:rsidRPr="00234F09">
        <w:rPr>
          <w:rFonts w:ascii="Calibri" w:hAnsi="Calibri" w:cs="Calibri"/>
          <w:i/>
          <w:iCs/>
          <w:sz w:val="23"/>
          <w:szCs w:val="23"/>
        </w:rPr>
        <w:t>(x=Usage))</w:t>
      </w:r>
    </w:p>
    <w:p w14:paraId="334AFF53"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w:t>
      </w:r>
      <w:proofErr w:type="spellStart"/>
      <w:r w:rsidRPr="00234F09">
        <w:rPr>
          <w:rFonts w:ascii="Calibri" w:hAnsi="Calibri" w:cs="Calibri"/>
          <w:i/>
          <w:iCs/>
          <w:sz w:val="23"/>
          <w:szCs w:val="23"/>
        </w:rPr>
        <w:t>geom_bar</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aes</w:t>
      </w:r>
      <w:proofErr w:type="spellEnd"/>
      <w:r w:rsidRPr="00234F09">
        <w:rPr>
          <w:rFonts w:ascii="Calibri" w:hAnsi="Calibri" w:cs="Calibri"/>
          <w:i/>
          <w:iCs/>
          <w:sz w:val="23"/>
          <w:szCs w:val="23"/>
        </w:rPr>
        <w:t>(y</w:t>
      </w:r>
      <w:proofErr w:type="gramStart"/>
      <w:r w:rsidRPr="00234F09">
        <w:rPr>
          <w:rFonts w:ascii="Calibri" w:hAnsi="Calibri" w:cs="Calibri"/>
          <w:i/>
          <w:iCs/>
          <w:sz w:val="23"/>
          <w:szCs w:val="23"/>
        </w:rPr>
        <w:t>=..</w:t>
      </w:r>
      <w:proofErr w:type="gramEnd"/>
      <w:r w:rsidRPr="00234F09">
        <w:rPr>
          <w:rFonts w:ascii="Calibri" w:hAnsi="Calibri" w:cs="Calibri"/>
          <w:i/>
          <w:iCs/>
          <w:sz w:val="23"/>
          <w:szCs w:val="23"/>
        </w:rPr>
        <w:t>count..),</w:t>
      </w:r>
      <w:proofErr w:type="spellStart"/>
      <w:r w:rsidRPr="00234F09">
        <w:rPr>
          <w:rFonts w:ascii="Calibri" w:hAnsi="Calibri" w:cs="Calibri"/>
          <w:i/>
          <w:iCs/>
          <w:sz w:val="23"/>
          <w:szCs w:val="23"/>
        </w:rPr>
        <w:t>color</w:t>
      </w:r>
      <w:proofErr w:type="spellEnd"/>
      <w:r w:rsidRPr="00234F09">
        <w:rPr>
          <w:rFonts w:ascii="Calibri" w:hAnsi="Calibri" w:cs="Calibri"/>
          <w:i/>
          <w:iCs/>
          <w:sz w:val="23"/>
          <w:szCs w:val="23"/>
        </w:rPr>
        <w:t>="black", fill="#A1C1FF"))</w:t>
      </w:r>
    </w:p>
    <w:p w14:paraId="5F31D829" w14:textId="77777777" w:rsidR="00234F09" w:rsidRPr="00234F09" w:rsidRDefault="00234F09" w:rsidP="00234F09">
      <w:pPr>
        <w:rPr>
          <w:rFonts w:ascii="Calibri" w:hAnsi="Calibri" w:cs="Calibri"/>
          <w:i/>
          <w:iCs/>
          <w:sz w:val="23"/>
          <w:szCs w:val="23"/>
        </w:rPr>
      </w:pPr>
    </w:p>
    <w:p w14:paraId="163E81E7"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FitnessB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ggplot</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CGF_data,aes</w:t>
      </w:r>
      <w:proofErr w:type="spellEnd"/>
      <w:r w:rsidRPr="00234F09">
        <w:rPr>
          <w:rFonts w:ascii="Calibri" w:hAnsi="Calibri" w:cs="Calibri"/>
          <w:i/>
          <w:iCs/>
          <w:sz w:val="23"/>
          <w:szCs w:val="23"/>
        </w:rPr>
        <w:t>(x=Fitness))</w:t>
      </w:r>
    </w:p>
    <w:p w14:paraId="770A28B2"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w:t>
      </w:r>
      <w:proofErr w:type="spellStart"/>
      <w:r w:rsidRPr="00234F09">
        <w:rPr>
          <w:rFonts w:ascii="Calibri" w:hAnsi="Calibri" w:cs="Calibri"/>
          <w:i/>
          <w:iCs/>
          <w:sz w:val="23"/>
          <w:szCs w:val="23"/>
        </w:rPr>
        <w:t>geom_bar</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aes</w:t>
      </w:r>
      <w:proofErr w:type="spellEnd"/>
      <w:r w:rsidRPr="00234F09">
        <w:rPr>
          <w:rFonts w:ascii="Calibri" w:hAnsi="Calibri" w:cs="Calibri"/>
          <w:i/>
          <w:iCs/>
          <w:sz w:val="23"/>
          <w:szCs w:val="23"/>
        </w:rPr>
        <w:t>(y</w:t>
      </w:r>
      <w:proofErr w:type="gramStart"/>
      <w:r w:rsidRPr="00234F09">
        <w:rPr>
          <w:rFonts w:ascii="Calibri" w:hAnsi="Calibri" w:cs="Calibri"/>
          <w:i/>
          <w:iCs/>
          <w:sz w:val="23"/>
          <w:szCs w:val="23"/>
        </w:rPr>
        <w:t>=..</w:t>
      </w:r>
      <w:proofErr w:type="gramEnd"/>
      <w:r w:rsidRPr="00234F09">
        <w:rPr>
          <w:rFonts w:ascii="Calibri" w:hAnsi="Calibri" w:cs="Calibri"/>
          <w:i/>
          <w:iCs/>
          <w:sz w:val="23"/>
          <w:szCs w:val="23"/>
        </w:rPr>
        <w:t>count..),</w:t>
      </w:r>
      <w:proofErr w:type="spellStart"/>
      <w:r w:rsidRPr="00234F09">
        <w:rPr>
          <w:rFonts w:ascii="Calibri" w:hAnsi="Calibri" w:cs="Calibri"/>
          <w:i/>
          <w:iCs/>
          <w:sz w:val="23"/>
          <w:szCs w:val="23"/>
        </w:rPr>
        <w:t>color</w:t>
      </w:r>
      <w:proofErr w:type="spellEnd"/>
      <w:r w:rsidRPr="00234F09">
        <w:rPr>
          <w:rFonts w:ascii="Calibri" w:hAnsi="Calibri" w:cs="Calibri"/>
          <w:i/>
          <w:iCs/>
          <w:sz w:val="23"/>
          <w:szCs w:val="23"/>
        </w:rPr>
        <w:t>="black", fill="#A1C1FF"))</w:t>
      </w:r>
    </w:p>
    <w:p w14:paraId="5BC83431" w14:textId="77777777" w:rsidR="00234F09" w:rsidRPr="00234F09" w:rsidRDefault="00234F09" w:rsidP="00234F09">
      <w:pPr>
        <w:rPr>
          <w:rFonts w:ascii="Calibri" w:hAnsi="Calibri" w:cs="Calibri"/>
          <w:i/>
          <w:iCs/>
          <w:sz w:val="23"/>
          <w:szCs w:val="23"/>
        </w:rPr>
      </w:pPr>
    </w:p>
    <w:p w14:paraId="2A871BA3" w14:textId="77777777" w:rsidR="00234F09" w:rsidRPr="00234F09" w:rsidRDefault="00234F09" w:rsidP="00234F09">
      <w:pPr>
        <w:rPr>
          <w:rFonts w:ascii="Calibri" w:hAnsi="Calibri" w:cs="Calibri"/>
          <w:i/>
          <w:iCs/>
          <w:sz w:val="23"/>
          <w:szCs w:val="23"/>
        </w:rPr>
      </w:pPr>
    </w:p>
    <w:p w14:paraId="1C3BFBE8"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AgeH</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ggplot</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CGF_data,aes</w:t>
      </w:r>
      <w:proofErr w:type="spellEnd"/>
      <w:r w:rsidRPr="00234F09">
        <w:rPr>
          <w:rFonts w:ascii="Calibri" w:hAnsi="Calibri" w:cs="Calibri"/>
          <w:i/>
          <w:iCs/>
          <w:sz w:val="23"/>
          <w:szCs w:val="23"/>
        </w:rPr>
        <w:t>(x=Age))</w:t>
      </w:r>
    </w:p>
    <w:p w14:paraId="443BB5E4"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w:t>
      </w:r>
      <w:proofErr w:type="spellStart"/>
      <w:r w:rsidRPr="00234F09">
        <w:rPr>
          <w:rFonts w:ascii="Calibri" w:hAnsi="Calibri" w:cs="Calibri"/>
          <w:i/>
          <w:iCs/>
          <w:sz w:val="23"/>
          <w:szCs w:val="23"/>
        </w:rPr>
        <w:t>geom_histogram</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aes</w:t>
      </w:r>
      <w:proofErr w:type="spellEnd"/>
      <w:r w:rsidRPr="00234F09">
        <w:rPr>
          <w:rFonts w:ascii="Calibri" w:hAnsi="Calibri" w:cs="Calibri"/>
          <w:i/>
          <w:iCs/>
          <w:sz w:val="23"/>
          <w:szCs w:val="23"/>
        </w:rPr>
        <w:t>(y</w:t>
      </w:r>
      <w:proofErr w:type="gramStart"/>
      <w:r w:rsidRPr="00234F09">
        <w:rPr>
          <w:rFonts w:ascii="Calibri" w:hAnsi="Calibri" w:cs="Calibri"/>
          <w:i/>
          <w:iCs/>
          <w:sz w:val="23"/>
          <w:szCs w:val="23"/>
        </w:rPr>
        <w:t>=..</w:t>
      </w:r>
      <w:proofErr w:type="gramEnd"/>
      <w:r w:rsidRPr="00234F09">
        <w:rPr>
          <w:rFonts w:ascii="Calibri" w:hAnsi="Calibri" w:cs="Calibri"/>
          <w:i/>
          <w:iCs/>
          <w:sz w:val="23"/>
          <w:szCs w:val="23"/>
        </w:rPr>
        <w:t>count..), breaks=</w:t>
      </w:r>
      <w:proofErr w:type="spellStart"/>
      <w:r w:rsidRPr="00234F09">
        <w:rPr>
          <w:rFonts w:ascii="Calibri" w:hAnsi="Calibri" w:cs="Calibri"/>
          <w:i/>
          <w:iCs/>
          <w:sz w:val="23"/>
          <w:szCs w:val="23"/>
        </w:rPr>
        <w:t>seq</w:t>
      </w:r>
      <w:proofErr w:type="spellEnd"/>
      <w:r w:rsidRPr="00234F09">
        <w:rPr>
          <w:rFonts w:ascii="Calibri" w:hAnsi="Calibri" w:cs="Calibri"/>
          <w:i/>
          <w:iCs/>
          <w:sz w:val="23"/>
          <w:szCs w:val="23"/>
        </w:rPr>
        <w:t>(15,50, by=5),</w:t>
      </w:r>
      <w:proofErr w:type="spellStart"/>
      <w:r w:rsidRPr="00234F09">
        <w:rPr>
          <w:rFonts w:ascii="Calibri" w:hAnsi="Calibri" w:cs="Calibri"/>
          <w:i/>
          <w:iCs/>
          <w:sz w:val="23"/>
          <w:szCs w:val="23"/>
        </w:rPr>
        <w:t>color</w:t>
      </w:r>
      <w:proofErr w:type="spellEnd"/>
      <w:r w:rsidRPr="00234F09">
        <w:rPr>
          <w:rFonts w:ascii="Calibri" w:hAnsi="Calibri" w:cs="Calibri"/>
          <w:i/>
          <w:iCs/>
          <w:sz w:val="23"/>
          <w:szCs w:val="23"/>
        </w:rPr>
        <w:t>="black", fill="#A1C1FF"))</w:t>
      </w:r>
    </w:p>
    <w:p w14:paraId="41BDD806" w14:textId="77777777" w:rsidR="00234F09" w:rsidRPr="00234F09" w:rsidRDefault="00234F09" w:rsidP="00234F09">
      <w:pPr>
        <w:rPr>
          <w:rFonts w:ascii="Calibri" w:hAnsi="Calibri" w:cs="Calibri"/>
          <w:i/>
          <w:iCs/>
          <w:sz w:val="23"/>
          <w:szCs w:val="23"/>
        </w:rPr>
      </w:pPr>
    </w:p>
    <w:p w14:paraId="2B15431C" w14:textId="77777777" w:rsidR="00234F09" w:rsidRPr="00234F09" w:rsidRDefault="00234F09" w:rsidP="00234F09">
      <w:pPr>
        <w:rPr>
          <w:rFonts w:ascii="Calibri" w:hAnsi="Calibri" w:cs="Calibri"/>
          <w:i/>
          <w:iCs/>
          <w:sz w:val="23"/>
          <w:szCs w:val="23"/>
        </w:rPr>
      </w:pPr>
    </w:p>
    <w:p w14:paraId="69BC5659"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IncomeH</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ggplot</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CGF_data,aes</w:t>
      </w:r>
      <w:proofErr w:type="spellEnd"/>
      <w:r w:rsidRPr="00234F09">
        <w:rPr>
          <w:rFonts w:ascii="Calibri" w:hAnsi="Calibri" w:cs="Calibri"/>
          <w:i/>
          <w:iCs/>
          <w:sz w:val="23"/>
          <w:szCs w:val="23"/>
        </w:rPr>
        <w:t>(x=Income))</w:t>
      </w:r>
    </w:p>
    <w:p w14:paraId="7949719D"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w:t>
      </w:r>
      <w:proofErr w:type="spellStart"/>
      <w:r w:rsidRPr="00234F09">
        <w:rPr>
          <w:rFonts w:ascii="Calibri" w:hAnsi="Calibri" w:cs="Calibri"/>
          <w:i/>
          <w:iCs/>
          <w:sz w:val="23"/>
          <w:szCs w:val="23"/>
        </w:rPr>
        <w:t>geom_histogram</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aes</w:t>
      </w:r>
      <w:proofErr w:type="spellEnd"/>
      <w:r w:rsidRPr="00234F09">
        <w:rPr>
          <w:rFonts w:ascii="Calibri" w:hAnsi="Calibri" w:cs="Calibri"/>
          <w:i/>
          <w:iCs/>
          <w:sz w:val="23"/>
          <w:szCs w:val="23"/>
        </w:rPr>
        <w:t>(y</w:t>
      </w:r>
      <w:proofErr w:type="gramStart"/>
      <w:r w:rsidRPr="00234F09">
        <w:rPr>
          <w:rFonts w:ascii="Calibri" w:hAnsi="Calibri" w:cs="Calibri"/>
          <w:i/>
          <w:iCs/>
          <w:sz w:val="23"/>
          <w:szCs w:val="23"/>
        </w:rPr>
        <w:t>=..</w:t>
      </w:r>
      <w:proofErr w:type="gramEnd"/>
      <w:r w:rsidRPr="00234F09">
        <w:rPr>
          <w:rFonts w:ascii="Calibri" w:hAnsi="Calibri" w:cs="Calibri"/>
          <w:i/>
          <w:iCs/>
          <w:sz w:val="23"/>
          <w:szCs w:val="23"/>
        </w:rPr>
        <w:t>count..),breaks=</w:t>
      </w:r>
      <w:proofErr w:type="spellStart"/>
      <w:r w:rsidRPr="00234F09">
        <w:rPr>
          <w:rFonts w:ascii="Calibri" w:hAnsi="Calibri" w:cs="Calibri"/>
          <w:i/>
          <w:iCs/>
          <w:sz w:val="23"/>
          <w:szCs w:val="23"/>
        </w:rPr>
        <w:t>seq</w:t>
      </w:r>
      <w:proofErr w:type="spellEnd"/>
      <w:r w:rsidRPr="00234F09">
        <w:rPr>
          <w:rFonts w:ascii="Calibri" w:hAnsi="Calibri" w:cs="Calibri"/>
          <w:i/>
          <w:iCs/>
          <w:sz w:val="23"/>
          <w:szCs w:val="23"/>
        </w:rPr>
        <w:t>(25000,105000, by=5000),</w:t>
      </w:r>
      <w:proofErr w:type="spellStart"/>
      <w:r w:rsidRPr="00234F09">
        <w:rPr>
          <w:rFonts w:ascii="Calibri" w:hAnsi="Calibri" w:cs="Calibri"/>
          <w:i/>
          <w:iCs/>
          <w:sz w:val="23"/>
          <w:szCs w:val="23"/>
        </w:rPr>
        <w:t>color</w:t>
      </w:r>
      <w:proofErr w:type="spellEnd"/>
      <w:r w:rsidRPr="00234F09">
        <w:rPr>
          <w:rFonts w:ascii="Calibri" w:hAnsi="Calibri" w:cs="Calibri"/>
          <w:i/>
          <w:iCs/>
          <w:sz w:val="23"/>
          <w:szCs w:val="23"/>
        </w:rPr>
        <w:t>="black", fill="#A1C1FF"))</w:t>
      </w:r>
    </w:p>
    <w:p w14:paraId="119899B6" w14:textId="77777777" w:rsidR="00234F09" w:rsidRPr="00234F09" w:rsidRDefault="00234F09" w:rsidP="00234F09">
      <w:pPr>
        <w:rPr>
          <w:rFonts w:ascii="Calibri" w:hAnsi="Calibri" w:cs="Calibri"/>
          <w:i/>
          <w:iCs/>
          <w:sz w:val="23"/>
          <w:szCs w:val="23"/>
        </w:rPr>
      </w:pPr>
    </w:p>
    <w:p w14:paraId="264D9065"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MilesH</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ggplot</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CGF_data,aes</w:t>
      </w:r>
      <w:proofErr w:type="spellEnd"/>
      <w:r w:rsidRPr="00234F09">
        <w:rPr>
          <w:rFonts w:ascii="Calibri" w:hAnsi="Calibri" w:cs="Calibri"/>
          <w:i/>
          <w:iCs/>
          <w:sz w:val="23"/>
          <w:szCs w:val="23"/>
        </w:rPr>
        <w:t>(x=Miles))</w:t>
      </w:r>
    </w:p>
    <w:p w14:paraId="08A92BCA"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 </w:t>
      </w:r>
      <w:proofErr w:type="spellStart"/>
      <w:r w:rsidRPr="00234F09">
        <w:rPr>
          <w:rFonts w:ascii="Calibri" w:hAnsi="Calibri" w:cs="Calibri"/>
          <w:i/>
          <w:iCs/>
          <w:sz w:val="23"/>
          <w:szCs w:val="23"/>
        </w:rPr>
        <w:t>geom_histogram</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aes</w:t>
      </w:r>
      <w:proofErr w:type="spellEnd"/>
      <w:r w:rsidRPr="00234F09">
        <w:rPr>
          <w:rFonts w:ascii="Calibri" w:hAnsi="Calibri" w:cs="Calibri"/>
          <w:i/>
          <w:iCs/>
          <w:sz w:val="23"/>
          <w:szCs w:val="23"/>
        </w:rPr>
        <w:t>(y</w:t>
      </w:r>
      <w:proofErr w:type="gramStart"/>
      <w:r w:rsidRPr="00234F09">
        <w:rPr>
          <w:rFonts w:ascii="Calibri" w:hAnsi="Calibri" w:cs="Calibri"/>
          <w:i/>
          <w:iCs/>
          <w:sz w:val="23"/>
          <w:szCs w:val="23"/>
        </w:rPr>
        <w:t>=..</w:t>
      </w:r>
      <w:proofErr w:type="gramEnd"/>
      <w:r w:rsidRPr="00234F09">
        <w:rPr>
          <w:rFonts w:ascii="Calibri" w:hAnsi="Calibri" w:cs="Calibri"/>
          <w:i/>
          <w:iCs/>
          <w:sz w:val="23"/>
          <w:szCs w:val="23"/>
        </w:rPr>
        <w:t>count..),breaks=</w:t>
      </w:r>
      <w:proofErr w:type="spellStart"/>
      <w:r w:rsidRPr="00234F09">
        <w:rPr>
          <w:rFonts w:ascii="Calibri" w:hAnsi="Calibri" w:cs="Calibri"/>
          <w:i/>
          <w:iCs/>
          <w:sz w:val="23"/>
          <w:szCs w:val="23"/>
        </w:rPr>
        <w:t>seq</w:t>
      </w:r>
      <w:proofErr w:type="spellEnd"/>
      <w:r w:rsidRPr="00234F09">
        <w:rPr>
          <w:rFonts w:ascii="Calibri" w:hAnsi="Calibri" w:cs="Calibri"/>
          <w:i/>
          <w:iCs/>
          <w:sz w:val="23"/>
          <w:szCs w:val="23"/>
        </w:rPr>
        <w:t>(20,360, by=10),</w:t>
      </w:r>
      <w:proofErr w:type="spellStart"/>
      <w:r w:rsidRPr="00234F09">
        <w:rPr>
          <w:rFonts w:ascii="Calibri" w:hAnsi="Calibri" w:cs="Calibri"/>
          <w:i/>
          <w:iCs/>
          <w:sz w:val="23"/>
          <w:szCs w:val="23"/>
        </w:rPr>
        <w:t>color</w:t>
      </w:r>
      <w:proofErr w:type="spellEnd"/>
      <w:r w:rsidRPr="00234F09">
        <w:rPr>
          <w:rFonts w:ascii="Calibri" w:hAnsi="Calibri" w:cs="Calibri"/>
          <w:i/>
          <w:iCs/>
          <w:sz w:val="23"/>
          <w:szCs w:val="23"/>
        </w:rPr>
        <w:t>="black", fill="#A1C1FF"))</w:t>
      </w:r>
    </w:p>
    <w:p w14:paraId="5D01A798"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#Plot graphs onto same area</w:t>
      </w:r>
    </w:p>
    <w:p w14:paraId="23874970"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plot_</w:t>
      </w:r>
      <w:proofErr w:type="gramStart"/>
      <w:r w:rsidRPr="00234F09">
        <w:rPr>
          <w:rFonts w:ascii="Calibri" w:hAnsi="Calibri" w:cs="Calibri"/>
          <w:i/>
          <w:iCs/>
          <w:sz w:val="23"/>
          <w:szCs w:val="23"/>
        </w:rPr>
        <w:t>grid</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EducationB,UsageB,FitnessB,AgeH,IncomeH,MilesH,ncol</w:t>
      </w:r>
      <w:proofErr w:type="spellEnd"/>
      <w:r w:rsidRPr="00234F09">
        <w:rPr>
          <w:rFonts w:ascii="Calibri" w:hAnsi="Calibri" w:cs="Calibri"/>
          <w:i/>
          <w:iCs/>
          <w:sz w:val="23"/>
          <w:szCs w:val="23"/>
        </w:rPr>
        <w:t xml:space="preserve"> = 3)</w:t>
      </w:r>
    </w:p>
    <w:p w14:paraId="181911A6" w14:textId="77777777" w:rsidR="00234F09" w:rsidRPr="00234F09" w:rsidRDefault="00234F09" w:rsidP="00234F09">
      <w:pPr>
        <w:rPr>
          <w:rFonts w:ascii="Calibri" w:hAnsi="Calibri" w:cs="Calibri"/>
          <w:i/>
          <w:iCs/>
          <w:sz w:val="23"/>
          <w:szCs w:val="23"/>
        </w:rPr>
      </w:pPr>
    </w:p>
    <w:p w14:paraId="14C6DD7B" w14:textId="77777777" w:rsidR="00234F09" w:rsidRPr="00234F09" w:rsidRDefault="00234F09" w:rsidP="00234F09">
      <w:pPr>
        <w:rPr>
          <w:rFonts w:ascii="Calibri" w:hAnsi="Calibri" w:cs="Calibri"/>
          <w:i/>
          <w:iCs/>
          <w:sz w:val="23"/>
          <w:szCs w:val="23"/>
        </w:rPr>
      </w:pPr>
    </w:p>
    <w:p w14:paraId="2C2B78CC"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#Box and Density Plots</w:t>
      </w:r>
    </w:p>
    <w:p w14:paraId="1AC5FE08"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AgeBx</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boxplot(</w:t>
      </w:r>
      <w:proofErr w:type="gramEnd"/>
      <w:r w:rsidRPr="00234F09">
        <w:rPr>
          <w:rFonts w:ascii="Calibri" w:hAnsi="Calibri" w:cs="Calibri"/>
          <w:i/>
          <w:iCs/>
          <w:sz w:val="23"/>
          <w:szCs w:val="23"/>
        </w:rPr>
        <w:t xml:space="preserve">Age, main = "Age", </w:t>
      </w:r>
      <w:proofErr w:type="spellStart"/>
      <w:r w:rsidRPr="00234F09">
        <w:rPr>
          <w:rFonts w:ascii="Calibri" w:hAnsi="Calibri" w:cs="Calibri"/>
          <w:i/>
          <w:iCs/>
          <w:sz w:val="23"/>
          <w:szCs w:val="23"/>
        </w:rPr>
        <w:t>xlab</w:t>
      </w:r>
      <w:proofErr w:type="spellEnd"/>
      <w:r w:rsidRPr="00234F09">
        <w:rPr>
          <w:rFonts w:ascii="Calibri" w:hAnsi="Calibri" w:cs="Calibri"/>
          <w:i/>
          <w:iCs/>
          <w:sz w:val="23"/>
          <w:szCs w:val="23"/>
        </w:rPr>
        <w:t xml:space="preserve"> = "Years", </w:t>
      </w:r>
      <w:proofErr w:type="spellStart"/>
      <w:r w:rsidRPr="00234F09">
        <w:rPr>
          <w:rFonts w:ascii="Calibri" w:hAnsi="Calibri" w:cs="Calibri"/>
          <w:i/>
          <w:iCs/>
          <w:sz w:val="23"/>
          <w:szCs w:val="23"/>
        </w:rPr>
        <w:t>ylab</w:t>
      </w:r>
      <w:proofErr w:type="spellEnd"/>
      <w:r w:rsidRPr="00234F09">
        <w:rPr>
          <w:rFonts w:ascii="Calibri" w:hAnsi="Calibri" w:cs="Calibri"/>
          <w:i/>
          <w:iCs/>
          <w:sz w:val="23"/>
          <w:szCs w:val="23"/>
        </w:rPr>
        <w:t xml:space="preserve"> = "Age", </w:t>
      </w:r>
    </w:p>
    <w:p w14:paraId="38AF3D2B"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col = "#F15E75", horizontal = TRUE))</w:t>
      </w:r>
    </w:p>
    <w:p w14:paraId="35CA604E"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AgeD</w:t>
      </w:r>
      <w:proofErr w:type="spellEnd"/>
      <w:r w:rsidRPr="00234F09">
        <w:rPr>
          <w:rFonts w:ascii="Calibri" w:hAnsi="Calibri" w:cs="Calibri"/>
          <w:i/>
          <w:iCs/>
          <w:sz w:val="23"/>
          <w:szCs w:val="23"/>
        </w:rPr>
        <w:t xml:space="preserve"> = plot(</w:t>
      </w:r>
      <w:proofErr w:type="gramStart"/>
      <w:r w:rsidRPr="00234F09">
        <w:rPr>
          <w:rFonts w:ascii="Calibri" w:hAnsi="Calibri" w:cs="Calibri"/>
          <w:i/>
          <w:iCs/>
          <w:sz w:val="23"/>
          <w:szCs w:val="23"/>
        </w:rPr>
        <w:t>density(</w:t>
      </w:r>
      <w:proofErr w:type="gramEnd"/>
      <w:r w:rsidRPr="00234F09">
        <w:rPr>
          <w:rFonts w:ascii="Calibri" w:hAnsi="Calibri" w:cs="Calibri"/>
          <w:i/>
          <w:iCs/>
          <w:sz w:val="23"/>
          <w:szCs w:val="23"/>
        </w:rPr>
        <w:t>Age), main = "Age")</w:t>
      </w:r>
    </w:p>
    <w:p w14:paraId="2FDD6754" w14:textId="77777777" w:rsidR="00234F09" w:rsidRPr="00234F09" w:rsidRDefault="00234F09" w:rsidP="00234F09">
      <w:pPr>
        <w:rPr>
          <w:rFonts w:ascii="Calibri" w:hAnsi="Calibri" w:cs="Calibri"/>
          <w:i/>
          <w:iCs/>
          <w:sz w:val="23"/>
          <w:szCs w:val="23"/>
        </w:rPr>
      </w:pPr>
    </w:p>
    <w:p w14:paraId="5BD1D6EF" w14:textId="77777777" w:rsidR="00234F09" w:rsidRPr="00234F09" w:rsidRDefault="00234F09" w:rsidP="00234F09">
      <w:pPr>
        <w:rPr>
          <w:rFonts w:ascii="Calibri" w:hAnsi="Calibri" w:cs="Calibri"/>
          <w:i/>
          <w:iCs/>
          <w:sz w:val="23"/>
          <w:szCs w:val="23"/>
        </w:rPr>
      </w:pPr>
    </w:p>
    <w:p w14:paraId="1C2F6B5D"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UsageBx</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boxplot(</w:t>
      </w:r>
      <w:proofErr w:type="gramEnd"/>
      <w:r w:rsidRPr="00234F09">
        <w:rPr>
          <w:rFonts w:ascii="Calibri" w:hAnsi="Calibri" w:cs="Calibri"/>
          <w:i/>
          <w:iCs/>
          <w:sz w:val="23"/>
          <w:szCs w:val="23"/>
        </w:rPr>
        <w:t xml:space="preserve">Usage, main = "Usage", </w:t>
      </w:r>
      <w:proofErr w:type="spellStart"/>
      <w:r w:rsidRPr="00234F09">
        <w:rPr>
          <w:rFonts w:ascii="Calibri" w:hAnsi="Calibri" w:cs="Calibri"/>
          <w:i/>
          <w:iCs/>
          <w:sz w:val="23"/>
          <w:szCs w:val="23"/>
        </w:rPr>
        <w:t>xlab</w:t>
      </w:r>
      <w:proofErr w:type="spellEnd"/>
      <w:r w:rsidRPr="00234F09">
        <w:rPr>
          <w:rFonts w:ascii="Calibri" w:hAnsi="Calibri" w:cs="Calibri"/>
          <w:i/>
          <w:iCs/>
          <w:sz w:val="23"/>
          <w:szCs w:val="23"/>
        </w:rPr>
        <w:t xml:space="preserve"> = "Times", </w:t>
      </w:r>
      <w:proofErr w:type="spellStart"/>
      <w:r w:rsidRPr="00234F09">
        <w:rPr>
          <w:rFonts w:ascii="Calibri" w:hAnsi="Calibri" w:cs="Calibri"/>
          <w:i/>
          <w:iCs/>
          <w:sz w:val="23"/>
          <w:szCs w:val="23"/>
        </w:rPr>
        <w:t>ylab</w:t>
      </w:r>
      <w:proofErr w:type="spellEnd"/>
      <w:r w:rsidRPr="00234F09">
        <w:rPr>
          <w:rFonts w:ascii="Calibri" w:hAnsi="Calibri" w:cs="Calibri"/>
          <w:i/>
          <w:iCs/>
          <w:sz w:val="23"/>
          <w:szCs w:val="23"/>
        </w:rPr>
        <w:t xml:space="preserve"> = "Usage", </w:t>
      </w:r>
    </w:p>
    <w:p w14:paraId="62368EC6"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col = "#F15E75", horizontal = TRUE))</w:t>
      </w:r>
    </w:p>
    <w:p w14:paraId="6210206A"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UsageD</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plot(</w:t>
      </w:r>
      <w:proofErr w:type="gramEnd"/>
      <w:r w:rsidRPr="00234F09">
        <w:rPr>
          <w:rFonts w:ascii="Calibri" w:hAnsi="Calibri" w:cs="Calibri"/>
          <w:i/>
          <w:iCs/>
          <w:sz w:val="23"/>
          <w:szCs w:val="23"/>
        </w:rPr>
        <w:t>density(Usage, adjust = 2), main = "Usage")</w:t>
      </w:r>
    </w:p>
    <w:p w14:paraId="1FB85E39" w14:textId="77777777" w:rsidR="00234F09" w:rsidRPr="00234F09" w:rsidRDefault="00234F09" w:rsidP="00234F09">
      <w:pPr>
        <w:rPr>
          <w:rFonts w:ascii="Calibri" w:hAnsi="Calibri" w:cs="Calibri"/>
          <w:i/>
          <w:iCs/>
          <w:sz w:val="23"/>
          <w:szCs w:val="23"/>
        </w:rPr>
      </w:pPr>
    </w:p>
    <w:p w14:paraId="7F0370C4" w14:textId="77777777" w:rsidR="00234F09" w:rsidRPr="00234F09" w:rsidRDefault="00234F09" w:rsidP="00234F09">
      <w:pPr>
        <w:rPr>
          <w:rFonts w:ascii="Calibri" w:hAnsi="Calibri" w:cs="Calibri"/>
          <w:i/>
          <w:iCs/>
          <w:sz w:val="23"/>
          <w:szCs w:val="23"/>
        </w:rPr>
      </w:pPr>
    </w:p>
    <w:p w14:paraId="420A1B05"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FitnessBx</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boxplot(</w:t>
      </w:r>
      <w:proofErr w:type="gramEnd"/>
      <w:r w:rsidRPr="00234F09">
        <w:rPr>
          <w:rFonts w:ascii="Calibri" w:hAnsi="Calibri" w:cs="Calibri"/>
          <w:i/>
          <w:iCs/>
          <w:sz w:val="23"/>
          <w:szCs w:val="23"/>
        </w:rPr>
        <w:t xml:space="preserve">Fitness, main = "Fitness", </w:t>
      </w:r>
      <w:proofErr w:type="spellStart"/>
      <w:r w:rsidRPr="00234F09">
        <w:rPr>
          <w:rFonts w:ascii="Calibri" w:hAnsi="Calibri" w:cs="Calibri"/>
          <w:i/>
          <w:iCs/>
          <w:sz w:val="23"/>
          <w:szCs w:val="23"/>
        </w:rPr>
        <w:t>xlab</w:t>
      </w:r>
      <w:proofErr w:type="spellEnd"/>
      <w:r w:rsidRPr="00234F09">
        <w:rPr>
          <w:rFonts w:ascii="Calibri" w:hAnsi="Calibri" w:cs="Calibri"/>
          <w:i/>
          <w:iCs/>
          <w:sz w:val="23"/>
          <w:szCs w:val="23"/>
        </w:rPr>
        <w:t xml:space="preserve"> = "Score", </w:t>
      </w:r>
      <w:proofErr w:type="spellStart"/>
      <w:r w:rsidRPr="00234F09">
        <w:rPr>
          <w:rFonts w:ascii="Calibri" w:hAnsi="Calibri" w:cs="Calibri"/>
          <w:i/>
          <w:iCs/>
          <w:sz w:val="23"/>
          <w:szCs w:val="23"/>
        </w:rPr>
        <w:t>ylab</w:t>
      </w:r>
      <w:proofErr w:type="spellEnd"/>
      <w:r w:rsidRPr="00234F09">
        <w:rPr>
          <w:rFonts w:ascii="Calibri" w:hAnsi="Calibri" w:cs="Calibri"/>
          <w:i/>
          <w:iCs/>
          <w:sz w:val="23"/>
          <w:szCs w:val="23"/>
        </w:rPr>
        <w:t xml:space="preserve"> = "Fitness", </w:t>
      </w:r>
    </w:p>
    <w:p w14:paraId="18BB668F"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col = "#F15E75", horizontal = TRUE))</w:t>
      </w:r>
    </w:p>
    <w:p w14:paraId="685A4A52"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FitnessD</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plot(</w:t>
      </w:r>
      <w:proofErr w:type="gramEnd"/>
      <w:r w:rsidRPr="00234F09">
        <w:rPr>
          <w:rFonts w:ascii="Calibri" w:hAnsi="Calibri" w:cs="Calibri"/>
          <w:i/>
          <w:iCs/>
          <w:sz w:val="23"/>
          <w:szCs w:val="23"/>
        </w:rPr>
        <w:t>density(Fitness, adjust = 2), main = "Fitness")</w:t>
      </w:r>
    </w:p>
    <w:p w14:paraId="6AE22BD7" w14:textId="77777777" w:rsidR="00234F09" w:rsidRPr="00234F09" w:rsidRDefault="00234F09" w:rsidP="00234F09">
      <w:pPr>
        <w:rPr>
          <w:rFonts w:ascii="Calibri" w:hAnsi="Calibri" w:cs="Calibri"/>
          <w:i/>
          <w:iCs/>
          <w:sz w:val="23"/>
          <w:szCs w:val="23"/>
        </w:rPr>
      </w:pPr>
    </w:p>
    <w:p w14:paraId="01B8C135" w14:textId="77777777" w:rsidR="00234F09" w:rsidRPr="00234F09" w:rsidRDefault="00234F09" w:rsidP="00234F09">
      <w:pPr>
        <w:rPr>
          <w:rFonts w:ascii="Calibri" w:hAnsi="Calibri" w:cs="Calibri"/>
          <w:i/>
          <w:iCs/>
          <w:sz w:val="23"/>
          <w:szCs w:val="23"/>
        </w:rPr>
      </w:pPr>
    </w:p>
    <w:p w14:paraId="27D8C986"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MilesBx</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boxplot(</w:t>
      </w:r>
      <w:proofErr w:type="gramEnd"/>
      <w:r w:rsidRPr="00234F09">
        <w:rPr>
          <w:rFonts w:ascii="Calibri" w:hAnsi="Calibri" w:cs="Calibri"/>
          <w:i/>
          <w:iCs/>
          <w:sz w:val="23"/>
          <w:szCs w:val="23"/>
        </w:rPr>
        <w:t xml:space="preserve">Miles, main = "Miles", </w:t>
      </w:r>
      <w:proofErr w:type="spellStart"/>
      <w:r w:rsidRPr="00234F09">
        <w:rPr>
          <w:rFonts w:ascii="Calibri" w:hAnsi="Calibri" w:cs="Calibri"/>
          <w:i/>
          <w:iCs/>
          <w:sz w:val="23"/>
          <w:szCs w:val="23"/>
        </w:rPr>
        <w:t>xlab</w:t>
      </w:r>
      <w:proofErr w:type="spellEnd"/>
      <w:r w:rsidRPr="00234F09">
        <w:rPr>
          <w:rFonts w:ascii="Calibri" w:hAnsi="Calibri" w:cs="Calibri"/>
          <w:i/>
          <w:iCs/>
          <w:sz w:val="23"/>
          <w:szCs w:val="23"/>
        </w:rPr>
        <w:t xml:space="preserve"> = "Miles", </w:t>
      </w:r>
      <w:proofErr w:type="spellStart"/>
      <w:r w:rsidRPr="00234F09">
        <w:rPr>
          <w:rFonts w:ascii="Calibri" w:hAnsi="Calibri" w:cs="Calibri"/>
          <w:i/>
          <w:iCs/>
          <w:sz w:val="23"/>
          <w:szCs w:val="23"/>
        </w:rPr>
        <w:t>ylab</w:t>
      </w:r>
      <w:proofErr w:type="spellEnd"/>
      <w:r w:rsidRPr="00234F09">
        <w:rPr>
          <w:rFonts w:ascii="Calibri" w:hAnsi="Calibri" w:cs="Calibri"/>
          <w:i/>
          <w:iCs/>
          <w:sz w:val="23"/>
          <w:szCs w:val="23"/>
        </w:rPr>
        <w:t xml:space="preserve"> = "Miles", </w:t>
      </w:r>
    </w:p>
    <w:p w14:paraId="42B7E728"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col = "#F15E75", horizontal = TRUE))</w:t>
      </w:r>
    </w:p>
    <w:p w14:paraId="242BD355"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MilesD</w:t>
      </w:r>
      <w:proofErr w:type="spellEnd"/>
      <w:r w:rsidRPr="00234F09">
        <w:rPr>
          <w:rFonts w:ascii="Calibri" w:hAnsi="Calibri" w:cs="Calibri"/>
          <w:i/>
          <w:iCs/>
          <w:sz w:val="23"/>
          <w:szCs w:val="23"/>
        </w:rPr>
        <w:t xml:space="preserve"> = plot(</w:t>
      </w:r>
      <w:proofErr w:type="gramStart"/>
      <w:r w:rsidRPr="00234F09">
        <w:rPr>
          <w:rFonts w:ascii="Calibri" w:hAnsi="Calibri" w:cs="Calibri"/>
          <w:i/>
          <w:iCs/>
          <w:sz w:val="23"/>
          <w:szCs w:val="23"/>
        </w:rPr>
        <w:t>density(</w:t>
      </w:r>
      <w:proofErr w:type="gramEnd"/>
      <w:r w:rsidRPr="00234F09">
        <w:rPr>
          <w:rFonts w:ascii="Calibri" w:hAnsi="Calibri" w:cs="Calibri"/>
          <w:i/>
          <w:iCs/>
          <w:sz w:val="23"/>
          <w:szCs w:val="23"/>
        </w:rPr>
        <w:t>Miles), main = "Miles")</w:t>
      </w:r>
    </w:p>
    <w:p w14:paraId="405729A3" w14:textId="77777777" w:rsidR="00234F09" w:rsidRPr="00234F09" w:rsidRDefault="00234F09" w:rsidP="00234F09">
      <w:pPr>
        <w:rPr>
          <w:rFonts w:ascii="Calibri" w:hAnsi="Calibri" w:cs="Calibri"/>
          <w:i/>
          <w:iCs/>
          <w:sz w:val="23"/>
          <w:szCs w:val="23"/>
        </w:rPr>
      </w:pPr>
    </w:p>
    <w:p w14:paraId="6AE5302C" w14:textId="77777777" w:rsidR="00234F09" w:rsidRPr="00234F09" w:rsidRDefault="00234F09" w:rsidP="00234F09">
      <w:pPr>
        <w:rPr>
          <w:rFonts w:ascii="Calibri" w:hAnsi="Calibri" w:cs="Calibri"/>
          <w:i/>
          <w:iCs/>
          <w:sz w:val="23"/>
          <w:szCs w:val="23"/>
        </w:rPr>
      </w:pPr>
    </w:p>
    <w:p w14:paraId="7575FFA4"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IncomeBx</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boxplot(</w:t>
      </w:r>
      <w:proofErr w:type="gramEnd"/>
      <w:r w:rsidRPr="00234F09">
        <w:rPr>
          <w:rFonts w:ascii="Calibri" w:hAnsi="Calibri" w:cs="Calibri"/>
          <w:i/>
          <w:iCs/>
          <w:sz w:val="23"/>
          <w:szCs w:val="23"/>
        </w:rPr>
        <w:t xml:space="preserve">Income, main = "Income", </w:t>
      </w:r>
      <w:proofErr w:type="spellStart"/>
      <w:r w:rsidRPr="00234F09">
        <w:rPr>
          <w:rFonts w:ascii="Calibri" w:hAnsi="Calibri" w:cs="Calibri"/>
          <w:i/>
          <w:iCs/>
          <w:sz w:val="23"/>
          <w:szCs w:val="23"/>
        </w:rPr>
        <w:t>xlab</w:t>
      </w:r>
      <w:proofErr w:type="spellEnd"/>
      <w:r w:rsidRPr="00234F09">
        <w:rPr>
          <w:rFonts w:ascii="Calibri" w:hAnsi="Calibri" w:cs="Calibri"/>
          <w:i/>
          <w:iCs/>
          <w:sz w:val="23"/>
          <w:szCs w:val="23"/>
        </w:rPr>
        <w:t xml:space="preserve"> = "Dollars", </w:t>
      </w:r>
      <w:proofErr w:type="spellStart"/>
      <w:r w:rsidRPr="00234F09">
        <w:rPr>
          <w:rFonts w:ascii="Calibri" w:hAnsi="Calibri" w:cs="Calibri"/>
          <w:i/>
          <w:iCs/>
          <w:sz w:val="23"/>
          <w:szCs w:val="23"/>
        </w:rPr>
        <w:t>ylab</w:t>
      </w:r>
      <w:proofErr w:type="spellEnd"/>
      <w:r w:rsidRPr="00234F09">
        <w:rPr>
          <w:rFonts w:ascii="Calibri" w:hAnsi="Calibri" w:cs="Calibri"/>
          <w:i/>
          <w:iCs/>
          <w:sz w:val="23"/>
          <w:szCs w:val="23"/>
        </w:rPr>
        <w:t xml:space="preserve"> = "Income", </w:t>
      </w:r>
    </w:p>
    <w:p w14:paraId="4ADD39ED"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col = "#F15E75", horizontal = TRUE))</w:t>
      </w:r>
    </w:p>
    <w:p w14:paraId="240422F9"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IncomeD</w:t>
      </w:r>
      <w:proofErr w:type="spellEnd"/>
      <w:r w:rsidRPr="00234F09">
        <w:rPr>
          <w:rFonts w:ascii="Calibri" w:hAnsi="Calibri" w:cs="Calibri"/>
          <w:i/>
          <w:iCs/>
          <w:sz w:val="23"/>
          <w:szCs w:val="23"/>
        </w:rPr>
        <w:t xml:space="preserve"> = plot(</w:t>
      </w:r>
      <w:proofErr w:type="gramStart"/>
      <w:r w:rsidRPr="00234F09">
        <w:rPr>
          <w:rFonts w:ascii="Calibri" w:hAnsi="Calibri" w:cs="Calibri"/>
          <w:i/>
          <w:iCs/>
          <w:sz w:val="23"/>
          <w:szCs w:val="23"/>
        </w:rPr>
        <w:t>density(</w:t>
      </w:r>
      <w:proofErr w:type="gramEnd"/>
      <w:r w:rsidRPr="00234F09">
        <w:rPr>
          <w:rFonts w:ascii="Calibri" w:hAnsi="Calibri" w:cs="Calibri"/>
          <w:i/>
          <w:iCs/>
          <w:sz w:val="23"/>
          <w:szCs w:val="23"/>
        </w:rPr>
        <w:t>Income), main = "Income")</w:t>
      </w:r>
    </w:p>
    <w:p w14:paraId="4DBE772F" w14:textId="77777777" w:rsidR="00234F09" w:rsidRPr="00234F09" w:rsidRDefault="00234F09" w:rsidP="00234F09">
      <w:pPr>
        <w:rPr>
          <w:rFonts w:ascii="Calibri" w:hAnsi="Calibri" w:cs="Calibri"/>
          <w:i/>
          <w:iCs/>
          <w:sz w:val="23"/>
          <w:szCs w:val="23"/>
        </w:rPr>
      </w:pPr>
    </w:p>
    <w:p w14:paraId="1EEF1FEA" w14:textId="77777777" w:rsidR="00234F09" w:rsidRPr="00234F09" w:rsidRDefault="00234F09" w:rsidP="00234F09">
      <w:pPr>
        <w:rPr>
          <w:rFonts w:ascii="Calibri" w:hAnsi="Calibri" w:cs="Calibri"/>
          <w:i/>
          <w:iCs/>
          <w:sz w:val="23"/>
          <w:szCs w:val="23"/>
        </w:rPr>
      </w:pPr>
    </w:p>
    <w:p w14:paraId="56A825AE"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EducationBx</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boxplot(</w:t>
      </w:r>
      <w:proofErr w:type="gramEnd"/>
      <w:r w:rsidRPr="00234F09">
        <w:rPr>
          <w:rFonts w:ascii="Calibri" w:hAnsi="Calibri" w:cs="Calibri"/>
          <w:i/>
          <w:iCs/>
          <w:sz w:val="23"/>
          <w:szCs w:val="23"/>
        </w:rPr>
        <w:t xml:space="preserve">Education, main = "Education", </w:t>
      </w:r>
      <w:proofErr w:type="spellStart"/>
      <w:r w:rsidRPr="00234F09">
        <w:rPr>
          <w:rFonts w:ascii="Calibri" w:hAnsi="Calibri" w:cs="Calibri"/>
          <w:i/>
          <w:iCs/>
          <w:sz w:val="23"/>
          <w:szCs w:val="23"/>
        </w:rPr>
        <w:t>xlab</w:t>
      </w:r>
      <w:proofErr w:type="spellEnd"/>
      <w:r w:rsidRPr="00234F09">
        <w:rPr>
          <w:rFonts w:ascii="Calibri" w:hAnsi="Calibri" w:cs="Calibri"/>
          <w:i/>
          <w:iCs/>
          <w:sz w:val="23"/>
          <w:szCs w:val="23"/>
        </w:rPr>
        <w:t xml:space="preserve"> = "Years", </w:t>
      </w:r>
      <w:proofErr w:type="spellStart"/>
      <w:r w:rsidRPr="00234F09">
        <w:rPr>
          <w:rFonts w:ascii="Calibri" w:hAnsi="Calibri" w:cs="Calibri"/>
          <w:i/>
          <w:iCs/>
          <w:sz w:val="23"/>
          <w:szCs w:val="23"/>
        </w:rPr>
        <w:t>ylab</w:t>
      </w:r>
      <w:proofErr w:type="spellEnd"/>
      <w:r w:rsidRPr="00234F09">
        <w:rPr>
          <w:rFonts w:ascii="Calibri" w:hAnsi="Calibri" w:cs="Calibri"/>
          <w:i/>
          <w:iCs/>
          <w:sz w:val="23"/>
          <w:szCs w:val="23"/>
        </w:rPr>
        <w:t xml:space="preserve"> = "Education", </w:t>
      </w:r>
    </w:p>
    <w:p w14:paraId="0BBA5D9B"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col = "#F15E75", horizontal = TRUE))</w:t>
      </w:r>
    </w:p>
    <w:p w14:paraId="07A5AB2D"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EducationD</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plot(</w:t>
      </w:r>
      <w:proofErr w:type="gramEnd"/>
      <w:r w:rsidRPr="00234F09">
        <w:rPr>
          <w:rFonts w:ascii="Calibri" w:hAnsi="Calibri" w:cs="Calibri"/>
          <w:i/>
          <w:iCs/>
          <w:sz w:val="23"/>
          <w:szCs w:val="23"/>
        </w:rPr>
        <w:t>density(Education, adjust = 2), main = "Education")</w:t>
      </w:r>
    </w:p>
    <w:p w14:paraId="79A482BC" w14:textId="77777777" w:rsidR="00234F09" w:rsidRPr="00234F09" w:rsidRDefault="00234F09" w:rsidP="00234F09">
      <w:pPr>
        <w:rPr>
          <w:rFonts w:ascii="Calibri" w:hAnsi="Calibri" w:cs="Calibri"/>
          <w:i/>
          <w:iCs/>
          <w:sz w:val="23"/>
          <w:szCs w:val="23"/>
        </w:rPr>
      </w:pPr>
    </w:p>
    <w:p w14:paraId="373858A3" w14:textId="77777777" w:rsidR="00234F09" w:rsidRPr="00234F09" w:rsidRDefault="00234F09" w:rsidP="00234F09">
      <w:pPr>
        <w:rPr>
          <w:rFonts w:ascii="Calibri" w:hAnsi="Calibri" w:cs="Calibri"/>
          <w:i/>
          <w:iCs/>
          <w:sz w:val="23"/>
          <w:szCs w:val="23"/>
        </w:rPr>
      </w:pPr>
    </w:p>
    <w:p w14:paraId="07AD4640"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#Pivoting data and generating graphs</w:t>
      </w:r>
    </w:p>
    <w:p w14:paraId="1D6CC158"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rpivotTable</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70421A5E" w14:textId="77777777" w:rsidR="00234F09" w:rsidRPr="00234F09" w:rsidRDefault="00234F09" w:rsidP="00234F09">
      <w:pPr>
        <w:rPr>
          <w:rFonts w:ascii="Calibri" w:hAnsi="Calibri" w:cs="Calibri"/>
          <w:i/>
          <w:iCs/>
          <w:sz w:val="23"/>
          <w:szCs w:val="23"/>
        </w:rPr>
      </w:pPr>
    </w:p>
    <w:p w14:paraId="32FA7A57"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#Grouping Numeric variables</w:t>
      </w:r>
    </w:p>
    <w:p w14:paraId="4E342E8D"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CGF_Numeric</w:t>
      </w:r>
      <w:proofErr w:type="spellEnd"/>
      <w:r w:rsidRPr="00234F09">
        <w:rPr>
          <w:rFonts w:ascii="Calibri" w:hAnsi="Calibri" w:cs="Calibri"/>
          <w:i/>
          <w:iCs/>
          <w:sz w:val="23"/>
          <w:szCs w:val="23"/>
        </w:rPr>
        <w:t xml:space="preserve">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 xml:space="preserve"> %&gt;% </w:t>
      </w:r>
      <w:proofErr w:type="spellStart"/>
      <w:r w:rsidRPr="00234F09">
        <w:rPr>
          <w:rFonts w:ascii="Calibri" w:hAnsi="Calibri" w:cs="Calibri"/>
          <w:i/>
          <w:iCs/>
          <w:sz w:val="23"/>
          <w:szCs w:val="23"/>
        </w:rPr>
        <w:t>select_if</w:t>
      </w:r>
      <w:proofErr w:type="spellEnd"/>
      <w:r w:rsidRPr="00234F09">
        <w:rPr>
          <w:rFonts w:ascii="Calibri" w:hAnsi="Calibri" w:cs="Calibri"/>
          <w:i/>
          <w:iCs/>
          <w:sz w:val="23"/>
          <w:szCs w:val="23"/>
        </w:rPr>
        <w:t>(</w:t>
      </w:r>
      <w:proofErr w:type="spellStart"/>
      <w:proofErr w:type="gramStart"/>
      <w:r w:rsidRPr="00234F09">
        <w:rPr>
          <w:rFonts w:ascii="Calibri" w:hAnsi="Calibri" w:cs="Calibri"/>
          <w:i/>
          <w:iCs/>
          <w:sz w:val="23"/>
          <w:szCs w:val="23"/>
        </w:rPr>
        <w:t>is.numeric</w:t>
      </w:r>
      <w:proofErr w:type="spellEnd"/>
      <w:proofErr w:type="gramEnd"/>
      <w:r w:rsidRPr="00234F09">
        <w:rPr>
          <w:rFonts w:ascii="Calibri" w:hAnsi="Calibri" w:cs="Calibri"/>
          <w:i/>
          <w:iCs/>
          <w:sz w:val="23"/>
          <w:szCs w:val="23"/>
        </w:rPr>
        <w:t>)</w:t>
      </w:r>
    </w:p>
    <w:p w14:paraId="42EAB3FC" w14:textId="77777777" w:rsidR="00234F09" w:rsidRPr="00234F09" w:rsidRDefault="00234F09" w:rsidP="00234F09">
      <w:pPr>
        <w:rPr>
          <w:rFonts w:ascii="Calibri" w:hAnsi="Calibri" w:cs="Calibri"/>
          <w:i/>
          <w:iCs/>
          <w:sz w:val="23"/>
          <w:szCs w:val="23"/>
        </w:rPr>
      </w:pPr>
    </w:p>
    <w:p w14:paraId="41079F71"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#Generating Statistical summaries</w:t>
      </w:r>
    </w:p>
    <w:p w14:paraId="5C7C842C"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stat.desc</w:t>
      </w:r>
      <w:proofErr w:type="spellEnd"/>
      <w:proofErr w:type="gramEnd"/>
      <w:r w:rsidRPr="00234F09">
        <w:rPr>
          <w:rFonts w:ascii="Calibri" w:hAnsi="Calibri" w:cs="Calibri"/>
          <w:i/>
          <w:iCs/>
          <w:sz w:val="23"/>
          <w:szCs w:val="23"/>
        </w:rPr>
        <w:t>(</w:t>
      </w:r>
      <w:proofErr w:type="spellStart"/>
      <w:r w:rsidRPr="00234F09">
        <w:rPr>
          <w:rFonts w:ascii="Calibri" w:hAnsi="Calibri" w:cs="Calibri"/>
          <w:i/>
          <w:iCs/>
          <w:sz w:val="23"/>
          <w:szCs w:val="23"/>
        </w:rPr>
        <w:t>CGF_Numeric</w:t>
      </w:r>
      <w:proofErr w:type="spellEnd"/>
      <w:r w:rsidRPr="00234F09">
        <w:rPr>
          <w:rFonts w:ascii="Calibri" w:hAnsi="Calibri" w:cs="Calibri"/>
          <w:i/>
          <w:iCs/>
          <w:sz w:val="23"/>
          <w:szCs w:val="23"/>
        </w:rPr>
        <w:t>, basic =TRUE)</w:t>
      </w:r>
    </w:p>
    <w:p w14:paraId="2FE768D2"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formattable(</w:t>
      </w:r>
      <w:proofErr w:type="spellStart"/>
      <w:proofErr w:type="gramEnd"/>
      <w:r w:rsidRPr="00234F09">
        <w:rPr>
          <w:rFonts w:ascii="Calibri" w:hAnsi="Calibri" w:cs="Calibri"/>
          <w:i/>
          <w:iCs/>
          <w:sz w:val="23"/>
          <w:szCs w:val="23"/>
        </w:rPr>
        <w:t>stat.desc</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CGF_Numeric</w:t>
      </w:r>
      <w:proofErr w:type="spellEnd"/>
      <w:r w:rsidRPr="00234F09">
        <w:rPr>
          <w:rFonts w:ascii="Calibri" w:hAnsi="Calibri" w:cs="Calibri"/>
          <w:i/>
          <w:iCs/>
          <w:sz w:val="23"/>
          <w:szCs w:val="23"/>
        </w:rPr>
        <w:t>, basic =TRUE))</w:t>
      </w:r>
    </w:p>
    <w:p w14:paraId="5BAD1C26" w14:textId="77777777" w:rsidR="00234F09" w:rsidRPr="00234F09" w:rsidRDefault="00234F09" w:rsidP="00234F09">
      <w:pPr>
        <w:rPr>
          <w:rFonts w:ascii="Calibri" w:hAnsi="Calibri" w:cs="Calibri"/>
          <w:i/>
          <w:iCs/>
          <w:sz w:val="23"/>
          <w:szCs w:val="23"/>
        </w:rPr>
      </w:pPr>
    </w:p>
    <w:p w14:paraId="1B1DD22C"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#Group by Product for Numeric Variables</w:t>
      </w:r>
    </w:p>
    <w:p w14:paraId="621498D5"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P_TM195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roofErr w:type="gramStart"/>
      <w:r w:rsidRPr="00234F09">
        <w:rPr>
          <w:rFonts w:ascii="Calibri" w:hAnsi="Calibri" w:cs="Calibri"/>
          <w:i/>
          <w:iCs/>
          <w:sz w:val="23"/>
          <w:szCs w:val="23"/>
        </w:rPr>
        <w:t>which(</w:t>
      </w:r>
      <w:proofErr w:type="gramEnd"/>
      <w:r w:rsidRPr="00234F09">
        <w:rPr>
          <w:rFonts w:ascii="Calibri" w:hAnsi="Calibri" w:cs="Calibri"/>
          <w:i/>
          <w:iCs/>
          <w:sz w:val="23"/>
          <w:szCs w:val="23"/>
        </w:rPr>
        <w:t>Product=="TM195"),])%&gt;%</w:t>
      </w:r>
      <w:proofErr w:type="spellStart"/>
      <w:r w:rsidRPr="00234F09">
        <w:rPr>
          <w:rFonts w:ascii="Calibri" w:hAnsi="Calibri" w:cs="Calibri"/>
          <w:i/>
          <w:iCs/>
          <w:sz w:val="23"/>
          <w:szCs w:val="23"/>
        </w:rPr>
        <w:t>select_if</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is.numeric</w:t>
      </w:r>
      <w:proofErr w:type="spellEnd"/>
      <w:r w:rsidRPr="00234F09">
        <w:rPr>
          <w:rFonts w:ascii="Calibri" w:hAnsi="Calibri" w:cs="Calibri"/>
          <w:i/>
          <w:iCs/>
          <w:sz w:val="23"/>
          <w:szCs w:val="23"/>
        </w:rPr>
        <w:t>)</w:t>
      </w:r>
    </w:p>
    <w:p w14:paraId="4B37FBB8"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P_TM498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roofErr w:type="gramStart"/>
      <w:r w:rsidRPr="00234F09">
        <w:rPr>
          <w:rFonts w:ascii="Calibri" w:hAnsi="Calibri" w:cs="Calibri"/>
          <w:i/>
          <w:iCs/>
          <w:sz w:val="23"/>
          <w:szCs w:val="23"/>
        </w:rPr>
        <w:t>which(</w:t>
      </w:r>
      <w:proofErr w:type="gramEnd"/>
      <w:r w:rsidRPr="00234F09">
        <w:rPr>
          <w:rFonts w:ascii="Calibri" w:hAnsi="Calibri" w:cs="Calibri"/>
          <w:i/>
          <w:iCs/>
          <w:sz w:val="23"/>
          <w:szCs w:val="23"/>
        </w:rPr>
        <w:t>Product=="TM498"),])%&gt;%</w:t>
      </w:r>
      <w:proofErr w:type="spellStart"/>
      <w:r w:rsidRPr="00234F09">
        <w:rPr>
          <w:rFonts w:ascii="Calibri" w:hAnsi="Calibri" w:cs="Calibri"/>
          <w:i/>
          <w:iCs/>
          <w:sz w:val="23"/>
          <w:szCs w:val="23"/>
        </w:rPr>
        <w:t>select_if</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is.numeric</w:t>
      </w:r>
      <w:proofErr w:type="spellEnd"/>
      <w:r w:rsidRPr="00234F09">
        <w:rPr>
          <w:rFonts w:ascii="Calibri" w:hAnsi="Calibri" w:cs="Calibri"/>
          <w:i/>
          <w:iCs/>
          <w:sz w:val="23"/>
          <w:szCs w:val="23"/>
        </w:rPr>
        <w:t>)</w:t>
      </w:r>
    </w:p>
    <w:p w14:paraId="3DC0A19A"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P_TM798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roofErr w:type="gramStart"/>
      <w:r w:rsidRPr="00234F09">
        <w:rPr>
          <w:rFonts w:ascii="Calibri" w:hAnsi="Calibri" w:cs="Calibri"/>
          <w:i/>
          <w:iCs/>
          <w:sz w:val="23"/>
          <w:szCs w:val="23"/>
        </w:rPr>
        <w:t>which(</w:t>
      </w:r>
      <w:proofErr w:type="gramEnd"/>
      <w:r w:rsidRPr="00234F09">
        <w:rPr>
          <w:rFonts w:ascii="Calibri" w:hAnsi="Calibri" w:cs="Calibri"/>
          <w:i/>
          <w:iCs/>
          <w:sz w:val="23"/>
          <w:szCs w:val="23"/>
        </w:rPr>
        <w:t>Product=="TM798"),])%&gt;%</w:t>
      </w:r>
      <w:proofErr w:type="spellStart"/>
      <w:r w:rsidRPr="00234F09">
        <w:rPr>
          <w:rFonts w:ascii="Calibri" w:hAnsi="Calibri" w:cs="Calibri"/>
          <w:i/>
          <w:iCs/>
          <w:sz w:val="23"/>
          <w:szCs w:val="23"/>
        </w:rPr>
        <w:t>select_if</w:t>
      </w:r>
      <w:proofErr w:type="spellEnd"/>
      <w:r w:rsidRPr="00234F09">
        <w:rPr>
          <w:rFonts w:ascii="Calibri" w:hAnsi="Calibri" w:cs="Calibri"/>
          <w:i/>
          <w:iCs/>
          <w:sz w:val="23"/>
          <w:szCs w:val="23"/>
        </w:rPr>
        <w:t>(</w:t>
      </w:r>
      <w:proofErr w:type="spellStart"/>
      <w:r w:rsidRPr="00234F09">
        <w:rPr>
          <w:rFonts w:ascii="Calibri" w:hAnsi="Calibri" w:cs="Calibri"/>
          <w:i/>
          <w:iCs/>
          <w:sz w:val="23"/>
          <w:szCs w:val="23"/>
        </w:rPr>
        <w:t>is.numeric</w:t>
      </w:r>
      <w:proofErr w:type="spellEnd"/>
      <w:r w:rsidRPr="00234F09">
        <w:rPr>
          <w:rFonts w:ascii="Calibri" w:hAnsi="Calibri" w:cs="Calibri"/>
          <w:i/>
          <w:iCs/>
          <w:sz w:val="23"/>
          <w:szCs w:val="23"/>
        </w:rPr>
        <w:t>)</w:t>
      </w:r>
    </w:p>
    <w:p w14:paraId="22047008" w14:textId="77777777" w:rsidR="00234F09" w:rsidRPr="00234F09" w:rsidRDefault="00234F09" w:rsidP="00234F09">
      <w:pPr>
        <w:rPr>
          <w:rFonts w:ascii="Calibri" w:hAnsi="Calibri" w:cs="Calibri"/>
          <w:i/>
          <w:iCs/>
          <w:sz w:val="23"/>
          <w:szCs w:val="23"/>
        </w:rPr>
      </w:pPr>
    </w:p>
    <w:p w14:paraId="1F4AA9A4"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Stats_TM195 = (</w:t>
      </w:r>
      <w:proofErr w:type="spellStart"/>
      <w:proofErr w:type="gramStart"/>
      <w:r w:rsidRPr="00234F09">
        <w:rPr>
          <w:rFonts w:ascii="Calibri" w:hAnsi="Calibri" w:cs="Calibri"/>
          <w:i/>
          <w:iCs/>
          <w:sz w:val="23"/>
          <w:szCs w:val="23"/>
        </w:rPr>
        <w:t>setnames</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P_TM195, old = c("Age", "Education", "Usage", "Fitness", "Income", "Miles"),</w:t>
      </w:r>
    </w:p>
    <w:p w14:paraId="0E5ABE0A"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new = </w:t>
      </w:r>
      <w:proofErr w:type="gramStart"/>
      <w:r w:rsidRPr="00234F09">
        <w:rPr>
          <w:rFonts w:ascii="Calibri" w:hAnsi="Calibri" w:cs="Calibri"/>
          <w:i/>
          <w:iCs/>
          <w:sz w:val="23"/>
          <w:szCs w:val="23"/>
        </w:rPr>
        <w:t>c(</w:t>
      </w:r>
      <w:proofErr w:type="gramEnd"/>
      <w:r w:rsidRPr="00234F09">
        <w:rPr>
          <w:rFonts w:ascii="Calibri" w:hAnsi="Calibri" w:cs="Calibri"/>
          <w:i/>
          <w:iCs/>
          <w:sz w:val="23"/>
          <w:szCs w:val="23"/>
        </w:rPr>
        <w:t>"Age_TM195", "Education_TM195", "Usage_TM195", "Fitness_TM195", "Income_TM195", "Miles_TM195")))</w:t>
      </w:r>
    </w:p>
    <w:p w14:paraId="4A3947B8"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formattable(</w:t>
      </w:r>
      <w:proofErr w:type="spellStart"/>
      <w:proofErr w:type="gramStart"/>
      <w:r w:rsidRPr="00234F09">
        <w:rPr>
          <w:rFonts w:ascii="Calibri" w:hAnsi="Calibri" w:cs="Calibri"/>
          <w:i/>
          <w:iCs/>
          <w:sz w:val="23"/>
          <w:szCs w:val="23"/>
        </w:rPr>
        <w:t>stat.desc</w:t>
      </w:r>
      <w:proofErr w:type="spellEnd"/>
      <w:proofErr w:type="gramEnd"/>
      <w:r w:rsidRPr="00234F09">
        <w:rPr>
          <w:rFonts w:ascii="Calibri" w:hAnsi="Calibri" w:cs="Calibri"/>
          <w:i/>
          <w:iCs/>
          <w:sz w:val="23"/>
          <w:szCs w:val="23"/>
        </w:rPr>
        <w:t>(Stats_TM195))</w:t>
      </w:r>
    </w:p>
    <w:p w14:paraId="12813FA1" w14:textId="77777777" w:rsidR="00234F09" w:rsidRPr="00234F09" w:rsidRDefault="00234F09" w:rsidP="00234F09">
      <w:pPr>
        <w:rPr>
          <w:rFonts w:ascii="Calibri" w:hAnsi="Calibri" w:cs="Calibri"/>
          <w:i/>
          <w:iCs/>
          <w:sz w:val="23"/>
          <w:szCs w:val="23"/>
        </w:rPr>
      </w:pPr>
    </w:p>
    <w:p w14:paraId="0372B88B"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Stats_TM498 = (</w:t>
      </w:r>
      <w:proofErr w:type="spellStart"/>
      <w:proofErr w:type="gramStart"/>
      <w:r w:rsidRPr="00234F09">
        <w:rPr>
          <w:rFonts w:ascii="Calibri" w:hAnsi="Calibri" w:cs="Calibri"/>
          <w:i/>
          <w:iCs/>
          <w:sz w:val="23"/>
          <w:szCs w:val="23"/>
        </w:rPr>
        <w:t>setnames</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P_TM498, old = c("Age", "Education", "Usage", "Fitness", "Income", "Miles"),</w:t>
      </w:r>
    </w:p>
    <w:p w14:paraId="631E50AF"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new = </w:t>
      </w:r>
      <w:proofErr w:type="gramStart"/>
      <w:r w:rsidRPr="00234F09">
        <w:rPr>
          <w:rFonts w:ascii="Calibri" w:hAnsi="Calibri" w:cs="Calibri"/>
          <w:i/>
          <w:iCs/>
          <w:sz w:val="23"/>
          <w:szCs w:val="23"/>
        </w:rPr>
        <w:t>c(</w:t>
      </w:r>
      <w:proofErr w:type="gramEnd"/>
      <w:r w:rsidRPr="00234F09">
        <w:rPr>
          <w:rFonts w:ascii="Calibri" w:hAnsi="Calibri" w:cs="Calibri"/>
          <w:i/>
          <w:iCs/>
          <w:sz w:val="23"/>
          <w:szCs w:val="23"/>
        </w:rPr>
        <w:t>"Age_TM498", "Education_TM498", "Usage_TM498", "Fitness_TM498", "Income_TM498", "Miles_TM498")))</w:t>
      </w:r>
    </w:p>
    <w:p w14:paraId="1D0A3F84"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formattable(</w:t>
      </w:r>
      <w:proofErr w:type="spellStart"/>
      <w:proofErr w:type="gramStart"/>
      <w:r w:rsidRPr="00234F09">
        <w:rPr>
          <w:rFonts w:ascii="Calibri" w:hAnsi="Calibri" w:cs="Calibri"/>
          <w:i/>
          <w:iCs/>
          <w:sz w:val="23"/>
          <w:szCs w:val="23"/>
        </w:rPr>
        <w:t>stat.desc</w:t>
      </w:r>
      <w:proofErr w:type="spellEnd"/>
      <w:proofErr w:type="gramEnd"/>
      <w:r w:rsidRPr="00234F09">
        <w:rPr>
          <w:rFonts w:ascii="Calibri" w:hAnsi="Calibri" w:cs="Calibri"/>
          <w:i/>
          <w:iCs/>
          <w:sz w:val="23"/>
          <w:szCs w:val="23"/>
        </w:rPr>
        <w:t>(Stats_TM498))</w:t>
      </w:r>
    </w:p>
    <w:p w14:paraId="2D335AAF" w14:textId="77777777" w:rsidR="00234F09" w:rsidRPr="00234F09" w:rsidRDefault="00234F09" w:rsidP="00234F09">
      <w:pPr>
        <w:rPr>
          <w:rFonts w:ascii="Calibri" w:hAnsi="Calibri" w:cs="Calibri"/>
          <w:i/>
          <w:iCs/>
          <w:sz w:val="23"/>
          <w:szCs w:val="23"/>
        </w:rPr>
      </w:pPr>
    </w:p>
    <w:p w14:paraId="262ABA1A"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Stats_TM798 = (</w:t>
      </w:r>
      <w:proofErr w:type="spellStart"/>
      <w:proofErr w:type="gramStart"/>
      <w:r w:rsidRPr="00234F09">
        <w:rPr>
          <w:rFonts w:ascii="Calibri" w:hAnsi="Calibri" w:cs="Calibri"/>
          <w:i/>
          <w:iCs/>
          <w:sz w:val="23"/>
          <w:szCs w:val="23"/>
        </w:rPr>
        <w:t>setnames</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P_TM798, old = c("Age", "Education", "Usage", "Fitness", "Income", "Miles"),</w:t>
      </w:r>
    </w:p>
    <w:p w14:paraId="503238B5"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                        new = </w:t>
      </w:r>
      <w:proofErr w:type="gramStart"/>
      <w:r w:rsidRPr="00234F09">
        <w:rPr>
          <w:rFonts w:ascii="Calibri" w:hAnsi="Calibri" w:cs="Calibri"/>
          <w:i/>
          <w:iCs/>
          <w:sz w:val="23"/>
          <w:szCs w:val="23"/>
        </w:rPr>
        <w:t>c(</w:t>
      </w:r>
      <w:proofErr w:type="gramEnd"/>
      <w:r w:rsidRPr="00234F09">
        <w:rPr>
          <w:rFonts w:ascii="Calibri" w:hAnsi="Calibri" w:cs="Calibri"/>
          <w:i/>
          <w:iCs/>
          <w:sz w:val="23"/>
          <w:szCs w:val="23"/>
        </w:rPr>
        <w:t>"Age_TM798", "Education_TM798", "Usage_TM798", "Fitness_TM798", "Income_TM798", "Miles_TM798")))</w:t>
      </w:r>
    </w:p>
    <w:p w14:paraId="31B6599D"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formattable(</w:t>
      </w:r>
      <w:proofErr w:type="spellStart"/>
      <w:proofErr w:type="gramStart"/>
      <w:r w:rsidRPr="00234F09">
        <w:rPr>
          <w:rFonts w:ascii="Calibri" w:hAnsi="Calibri" w:cs="Calibri"/>
          <w:i/>
          <w:iCs/>
          <w:sz w:val="23"/>
          <w:szCs w:val="23"/>
        </w:rPr>
        <w:t>stat.desc</w:t>
      </w:r>
      <w:proofErr w:type="spellEnd"/>
      <w:proofErr w:type="gramEnd"/>
      <w:r w:rsidRPr="00234F09">
        <w:rPr>
          <w:rFonts w:ascii="Calibri" w:hAnsi="Calibri" w:cs="Calibri"/>
          <w:i/>
          <w:iCs/>
          <w:sz w:val="23"/>
          <w:szCs w:val="23"/>
        </w:rPr>
        <w:t>(Stats_TM798))</w:t>
      </w:r>
    </w:p>
    <w:p w14:paraId="3B98980E" w14:textId="77777777" w:rsidR="00234F09" w:rsidRPr="00234F09" w:rsidRDefault="00234F09" w:rsidP="00234F09">
      <w:pPr>
        <w:rPr>
          <w:rFonts w:ascii="Calibri" w:hAnsi="Calibri" w:cs="Calibri"/>
          <w:i/>
          <w:iCs/>
          <w:sz w:val="23"/>
          <w:szCs w:val="23"/>
        </w:rPr>
      </w:pPr>
    </w:p>
    <w:p w14:paraId="680E1784"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#Determining skewness</w:t>
      </w:r>
    </w:p>
    <w:p w14:paraId="7FA91943"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skewness(P_TM195$Miles_TM195)</w:t>
      </w:r>
    </w:p>
    <w:p w14:paraId="153B1847"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skewness(P_TM498$Miles_TM498)</w:t>
      </w:r>
    </w:p>
    <w:p w14:paraId="171F15DD"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skewness(P_TM798$Miles_TM798)</w:t>
      </w:r>
    </w:p>
    <w:p w14:paraId="1E96905C" w14:textId="77777777" w:rsidR="00234F09" w:rsidRPr="00234F09" w:rsidRDefault="00234F09" w:rsidP="00234F09">
      <w:pPr>
        <w:rPr>
          <w:rFonts w:ascii="Calibri" w:hAnsi="Calibri" w:cs="Calibri"/>
          <w:i/>
          <w:iCs/>
          <w:sz w:val="23"/>
          <w:szCs w:val="23"/>
        </w:rPr>
      </w:pPr>
    </w:p>
    <w:p w14:paraId="112CE16E"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###BIVARIATE ANALYSIS</w:t>
      </w:r>
    </w:p>
    <w:p w14:paraId="01D101CC"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#Bivariate analysis of categorical variables</w:t>
      </w:r>
    </w:p>
    <w:p w14:paraId="4A3E9180"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table(</w:t>
      </w:r>
      <w:proofErr w:type="spellStart"/>
      <w:proofErr w:type="gramEnd"/>
      <w:r w:rsidRPr="00234F09">
        <w:rPr>
          <w:rFonts w:ascii="Calibri" w:hAnsi="Calibri" w:cs="Calibri"/>
          <w:i/>
          <w:iCs/>
          <w:sz w:val="23"/>
          <w:szCs w:val="23"/>
        </w:rPr>
        <w:t>Product,Gender</w:t>
      </w:r>
      <w:proofErr w:type="spellEnd"/>
      <w:r w:rsidRPr="00234F09">
        <w:rPr>
          <w:rFonts w:ascii="Calibri" w:hAnsi="Calibri" w:cs="Calibri"/>
          <w:i/>
          <w:iCs/>
          <w:sz w:val="23"/>
          <w:szCs w:val="23"/>
        </w:rPr>
        <w:t>)</w:t>
      </w:r>
    </w:p>
    <w:p w14:paraId="5D60C3A7"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prop.table</w:t>
      </w:r>
      <w:proofErr w:type="spellEnd"/>
      <w:proofErr w:type="gramEnd"/>
      <w:r w:rsidRPr="00234F09">
        <w:rPr>
          <w:rFonts w:ascii="Calibri" w:hAnsi="Calibri" w:cs="Calibri"/>
          <w:i/>
          <w:iCs/>
          <w:sz w:val="23"/>
          <w:szCs w:val="23"/>
        </w:rPr>
        <w:t>(table(</w:t>
      </w:r>
      <w:proofErr w:type="spellStart"/>
      <w:r w:rsidRPr="00234F09">
        <w:rPr>
          <w:rFonts w:ascii="Calibri" w:hAnsi="Calibri" w:cs="Calibri"/>
          <w:i/>
          <w:iCs/>
          <w:sz w:val="23"/>
          <w:szCs w:val="23"/>
        </w:rPr>
        <w:t>Product,Gender</w:t>
      </w:r>
      <w:proofErr w:type="spellEnd"/>
      <w:r w:rsidRPr="00234F09">
        <w:rPr>
          <w:rFonts w:ascii="Calibri" w:hAnsi="Calibri" w:cs="Calibri"/>
          <w:i/>
          <w:iCs/>
          <w:sz w:val="23"/>
          <w:szCs w:val="23"/>
        </w:rPr>
        <w:t>))</w:t>
      </w:r>
    </w:p>
    <w:p w14:paraId="643EBA94" w14:textId="77777777" w:rsidR="00234F09" w:rsidRPr="00234F09" w:rsidRDefault="00234F09" w:rsidP="00234F09">
      <w:pPr>
        <w:rPr>
          <w:rFonts w:ascii="Calibri" w:hAnsi="Calibri" w:cs="Calibri"/>
          <w:i/>
          <w:iCs/>
          <w:sz w:val="23"/>
          <w:szCs w:val="23"/>
        </w:rPr>
      </w:pPr>
    </w:p>
    <w:p w14:paraId="5588A298"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table(</w:t>
      </w:r>
      <w:proofErr w:type="spellStart"/>
      <w:proofErr w:type="gramEnd"/>
      <w:r w:rsidRPr="00234F09">
        <w:rPr>
          <w:rFonts w:ascii="Calibri" w:hAnsi="Calibri" w:cs="Calibri"/>
          <w:i/>
          <w:iCs/>
          <w:sz w:val="23"/>
          <w:szCs w:val="23"/>
        </w:rPr>
        <w:t>Product,MaritalStatus</w:t>
      </w:r>
      <w:proofErr w:type="spellEnd"/>
      <w:r w:rsidRPr="00234F09">
        <w:rPr>
          <w:rFonts w:ascii="Calibri" w:hAnsi="Calibri" w:cs="Calibri"/>
          <w:i/>
          <w:iCs/>
          <w:sz w:val="23"/>
          <w:szCs w:val="23"/>
        </w:rPr>
        <w:t>)</w:t>
      </w:r>
    </w:p>
    <w:p w14:paraId="75D29175"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prop.table</w:t>
      </w:r>
      <w:proofErr w:type="spellEnd"/>
      <w:proofErr w:type="gramEnd"/>
      <w:r w:rsidRPr="00234F09">
        <w:rPr>
          <w:rFonts w:ascii="Calibri" w:hAnsi="Calibri" w:cs="Calibri"/>
          <w:i/>
          <w:iCs/>
          <w:sz w:val="23"/>
          <w:szCs w:val="23"/>
        </w:rPr>
        <w:t>(table(</w:t>
      </w:r>
      <w:proofErr w:type="spellStart"/>
      <w:r w:rsidRPr="00234F09">
        <w:rPr>
          <w:rFonts w:ascii="Calibri" w:hAnsi="Calibri" w:cs="Calibri"/>
          <w:i/>
          <w:iCs/>
          <w:sz w:val="23"/>
          <w:szCs w:val="23"/>
        </w:rPr>
        <w:t>Product,MaritalStatus</w:t>
      </w:r>
      <w:proofErr w:type="spellEnd"/>
      <w:r w:rsidRPr="00234F09">
        <w:rPr>
          <w:rFonts w:ascii="Calibri" w:hAnsi="Calibri" w:cs="Calibri"/>
          <w:i/>
          <w:iCs/>
          <w:sz w:val="23"/>
          <w:szCs w:val="23"/>
        </w:rPr>
        <w:t>),2)</w:t>
      </w:r>
    </w:p>
    <w:p w14:paraId="2A233974" w14:textId="77777777" w:rsidR="00234F09" w:rsidRPr="00234F09" w:rsidRDefault="00234F09" w:rsidP="00234F09">
      <w:pPr>
        <w:rPr>
          <w:rFonts w:ascii="Calibri" w:hAnsi="Calibri" w:cs="Calibri"/>
          <w:i/>
          <w:iCs/>
          <w:sz w:val="23"/>
          <w:szCs w:val="23"/>
        </w:rPr>
      </w:pPr>
    </w:p>
    <w:p w14:paraId="245FEC09"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by(</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 INDICES = Product, FUN = summary)</w:t>
      </w:r>
    </w:p>
    <w:p w14:paraId="0EEEE765" w14:textId="77777777" w:rsidR="00234F09" w:rsidRPr="00234F09" w:rsidRDefault="00234F09" w:rsidP="00234F09">
      <w:pPr>
        <w:rPr>
          <w:rFonts w:ascii="Calibri" w:hAnsi="Calibri" w:cs="Calibri"/>
          <w:i/>
          <w:iCs/>
          <w:sz w:val="23"/>
          <w:szCs w:val="23"/>
        </w:rPr>
      </w:pPr>
    </w:p>
    <w:p w14:paraId="7E2FC429"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#Generating graphs for Product vs other variable analysis</w:t>
      </w:r>
    </w:p>
    <w:p w14:paraId="09855B20"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Pro_Ed_H</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histogram(</w:t>
      </w:r>
      <w:proofErr w:type="gramEnd"/>
      <w:r w:rsidRPr="00234F09">
        <w:rPr>
          <w:rFonts w:ascii="Calibri" w:hAnsi="Calibri" w:cs="Calibri"/>
          <w:i/>
          <w:iCs/>
          <w:sz w:val="23"/>
          <w:szCs w:val="23"/>
        </w:rPr>
        <w:t xml:space="preserve">~Education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5C058269"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Pro_Ed_B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bwplot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~Education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5A68E14A"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Pro_Ed_D</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densityplot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~Education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0497CA59" w14:textId="77777777" w:rsidR="00234F09" w:rsidRPr="00234F09" w:rsidRDefault="00234F09" w:rsidP="00234F09">
      <w:pPr>
        <w:rPr>
          <w:rFonts w:ascii="Calibri" w:hAnsi="Calibri" w:cs="Calibri"/>
          <w:i/>
          <w:iCs/>
          <w:sz w:val="23"/>
          <w:szCs w:val="23"/>
        </w:rPr>
      </w:pPr>
    </w:p>
    <w:p w14:paraId="4E3A727A"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Pro_Us_H</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histogram(</w:t>
      </w:r>
      <w:proofErr w:type="gramEnd"/>
      <w:r w:rsidRPr="00234F09">
        <w:rPr>
          <w:rFonts w:ascii="Calibri" w:hAnsi="Calibri" w:cs="Calibri"/>
          <w:i/>
          <w:iCs/>
          <w:sz w:val="23"/>
          <w:szCs w:val="23"/>
        </w:rPr>
        <w:t xml:space="preserve">~Usage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33468A5D"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Pro_Us_B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bwplot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~Usage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3436D5AC"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Pro_Us_D</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densityplot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~Usage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36AFF0B1" w14:textId="77777777" w:rsidR="00234F09" w:rsidRPr="00234F09" w:rsidRDefault="00234F09" w:rsidP="00234F09">
      <w:pPr>
        <w:rPr>
          <w:rFonts w:ascii="Calibri" w:hAnsi="Calibri" w:cs="Calibri"/>
          <w:i/>
          <w:iCs/>
          <w:sz w:val="23"/>
          <w:szCs w:val="23"/>
        </w:rPr>
      </w:pPr>
    </w:p>
    <w:p w14:paraId="16B17B8A"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Pro_Fi_H</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histogram(</w:t>
      </w:r>
      <w:proofErr w:type="gramEnd"/>
      <w:r w:rsidRPr="00234F09">
        <w:rPr>
          <w:rFonts w:ascii="Calibri" w:hAnsi="Calibri" w:cs="Calibri"/>
          <w:i/>
          <w:iCs/>
          <w:sz w:val="23"/>
          <w:szCs w:val="23"/>
        </w:rPr>
        <w:t xml:space="preserve">~Fitness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31DD0A51"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Pro_Fi_B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bwplot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~Fitness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07E18D36"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Pro_Fi_D</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densityplot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~Fitness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72F3048A" w14:textId="77777777" w:rsidR="00234F09" w:rsidRPr="00234F09" w:rsidRDefault="00234F09" w:rsidP="00234F09">
      <w:pPr>
        <w:rPr>
          <w:rFonts w:ascii="Calibri" w:hAnsi="Calibri" w:cs="Calibri"/>
          <w:i/>
          <w:iCs/>
          <w:sz w:val="23"/>
          <w:szCs w:val="23"/>
        </w:rPr>
      </w:pPr>
    </w:p>
    <w:p w14:paraId="70021D9D"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Pro_Ag_H</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histogram(</w:t>
      </w:r>
      <w:proofErr w:type="gramEnd"/>
      <w:r w:rsidRPr="00234F09">
        <w:rPr>
          <w:rFonts w:ascii="Calibri" w:hAnsi="Calibri" w:cs="Calibri"/>
          <w:i/>
          <w:iCs/>
          <w:sz w:val="23"/>
          <w:szCs w:val="23"/>
        </w:rPr>
        <w:t xml:space="preserve">~Age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1C36F710"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Pro_Ag_B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bwplot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~Age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03B0F15D"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Pro_Ag_D</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densityplot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~Age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36283A61" w14:textId="77777777" w:rsidR="00234F09" w:rsidRPr="00234F09" w:rsidRDefault="00234F09" w:rsidP="00234F09">
      <w:pPr>
        <w:rPr>
          <w:rFonts w:ascii="Calibri" w:hAnsi="Calibri" w:cs="Calibri"/>
          <w:i/>
          <w:iCs/>
          <w:sz w:val="23"/>
          <w:szCs w:val="23"/>
        </w:rPr>
      </w:pPr>
    </w:p>
    <w:p w14:paraId="40545A8E"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Pro_In_H</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histogram(</w:t>
      </w:r>
      <w:proofErr w:type="gramEnd"/>
      <w:r w:rsidRPr="00234F09">
        <w:rPr>
          <w:rFonts w:ascii="Calibri" w:hAnsi="Calibri" w:cs="Calibri"/>
          <w:i/>
          <w:iCs/>
          <w:sz w:val="23"/>
          <w:szCs w:val="23"/>
        </w:rPr>
        <w:t xml:space="preserve">~Income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7F22BFB7"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Pro_In_B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bwplot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~Income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7321D048"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Pro_In_D</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densityplot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~Income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73403D49" w14:textId="77777777" w:rsidR="00234F09" w:rsidRPr="00234F09" w:rsidRDefault="00234F09" w:rsidP="00234F09">
      <w:pPr>
        <w:rPr>
          <w:rFonts w:ascii="Calibri" w:hAnsi="Calibri" w:cs="Calibri"/>
          <w:i/>
          <w:iCs/>
          <w:sz w:val="23"/>
          <w:szCs w:val="23"/>
        </w:rPr>
      </w:pPr>
    </w:p>
    <w:p w14:paraId="027BFF5A"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Pro_Mi_H</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histogram(</w:t>
      </w:r>
      <w:proofErr w:type="gramEnd"/>
      <w:r w:rsidRPr="00234F09">
        <w:rPr>
          <w:rFonts w:ascii="Calibri" w:hAnsi="Calibri" w:cs="Calibri"/>
          <w:i/>
          <w:iCs/>
          <w:sz w:val="23"/>
          <w:szCs w:val="23"/>
        </w:rPr>
        <w:t xml:space="preserve">~Miles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69FFCD79"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Pro_Mi_B</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bwplot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~Miles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157A9A7E"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Pro_Mi_D</w:t>
      </w:r>
      <w:proofErr w:type="spellEnd"/>
      <w:r w:rsidRPr="00234F09">
        <w:rPr>
          <w:rFonts w:ascii="Calibri" w:hAnsi="Calibri" w:cs="Calibri"/>
          <w:i/>
          <w:iCs/>
          <w:sz w:val="23"/>
          <w:szCs w:val="23"/>
        </w:rPr>
        <w:t xml:space="preserve"> = </w:t>
      </w:r>
      <w:proofErr w:type="spellStart"/>
      <w:proofErr w:type="gramStart"/>
      <w:r w:rsidRPr="00234F09">
        <w:rPr>
          <w:rFonts w:ascii="Calibri" w:hAnsi="Calibri" w:cs="Calibri"/>
          <w:i/>
          <w:iCs/>
          <w:sz w:val="23"/>
          <w:szCs w:val="23"/>
        </w:rPr>
        <w:t>densityplot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 xml:space="preserve">~Miles | factor(Product), data = </w:t>
      </w:r>
      <w:proofErr w:type="spellStart"/>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1B857DBC" w14:textId="77777777" w:rsidR="00234F09" w:rsidRPr="00234F09" w:rsidRDefault="00234F09" w:rsidP="00234F09">
      <w:pPr>
        <w:rPr>
          <w:rFonts w:ascii="Calibri" w:hAnsi="Calibri" w:cs="Calibri"/>
          <w:i/>
          <w:iCs/>
          <w:sz w:val="23"/>
          <w:szCs w:val="23"/>
        </w:rPr>
      </w:pPr>
    </w:p>
    <w:p w14:paraId="6B356458"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#Grouping the different graphs together</w:t>
      </w:r>
    </w:p>
    <w:p w14:paraId="7A577602"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c(</w:t>
      </w:r>
      <w:proofErr w:type="spellStart"/>
      <w:r w:rsidRPr="00234F09">
        <w:rPr>
          <w:rFonts w:ascii="Calibri" w:hAnsi="Calibri" w:cs="Calibri"/>
          <w:i/>
          <w:iCs/>
          <w:sz w:val="23"/>
          <w:szCs w:val="23"/>
        </w:rPr>
        <w:t>Pro_Ed_</w:t>
      </w:r>
      <w:proofErr w:type="gramStart"/>
      <w:r w:rsidRPr="00234F09">
        <w:rPr>
          <w:rFonts w:ascii="Calibri" w:hAnsi="Calibri" w:cs="Calibri"/>
          <w:i/>
          <w:iCs/>
          <w:sz w:val="23"/>
          <w:szCs w:val="23"/>
        </w:rPr>
        <w:t>B,Pro</w:t>
      </w:r>
      <w:proofErr w:type="gramEnd"/>
      <w:r w:rsidRPr="00234F09">
        <w:rPr>
          <w:rFonts w:ascii="Calibri" w:hAnsi="Calibri" w:cs="Calibri"/>
          <w:i/>
          <w:iCs/>
          <w:sz w:val="23"/>
          <w:szCs w:val="23"/>
        </w:rPr>
        <w:t>_Ed_D,Pro_Ed_H,layout</w:t>
      </w:r>
      <w:proofErr w:type="spellEnd"/>
      <w:r w:rsidRPr="00234F09">
        <w:rPr>
          <w:rFonts w:ascii="Calibri" w:hAnsi="Calibri" w:cs="Calibri"/>
          <w:i/>
          <w:iCs/>
          <w:sz w:val="23"/>
          <w:szCs w:val="23"/>
        </w:rPr>
        <w:t>=c(3,3))</w:t>
      </w:r>
    </w:p>
    <w:p w14:paraId="08571641"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c(</w:t>
      </w:r>
      <w:proofErr w:type="spellStart"/>
      <w:r w:rsidRPr="00234F09">
        <w:rPr>
          <w:rFonts w:ascii="Calibri" w:hAnsi="Calibri" w:cs="Calibri"/>
          <w:i/>
          <w:iCs/>
          <w:sz w:val="23"/>
          <w:szCs w:val="23"/>
        </w:rPr>
        <w:t>Pro_Us_</w:t>
      </w:r>
      <w:proofErr w:type="gramStart"/>
      <w:r w:rsidRPr="00234F09">
        <w:rPr>
          <w:rFonts w:ascii="Calibri" w:hAnsi="Calibri" w:cs="Calibri"/>
          <w:i/>
          <w:iCs/>
          <w:sz w:val="23"/>
          <w:szCs w:val="23"/>
        </w:rPr>
        <w:t>B,Pro</w:t>
      </w:r>
      <w:proofErr w:type="gramEnd"/>
      <w:r w:rsidRPr="00234F09">
        <w:rPr>
          <w:rFonts w:ascii="Calibri" w:hAnsi="Calibri" w:cs="Calibri"/>
          <w:i/>
          <w:iCs/>
          <w:sz w:val="23"/>
          <w:szCs w:val="23"/>
        </w:rPr>
        <w:t>_Us_D,Pro_Us_H,layout</w:t>
      </w:r>
      <w:proofErr w:type="spellEnd"/>
      <w:r w:rsidRPr="00234F09">
        <w:rPr>
          <w:rFonts w:ascii="Calibri" w:hAnsi="Calibri" w:cs="Calibri"/>
          <w:i/>
          <w:iCs/>
          <w:sz w:val="23"/>
          <w:szCs w:val="23"/>
        </w:rPr>
        <w:t>=c(3,3))</w:t>
      </w:r>
    </w:p>
    <w:p w14:paraId="0FFD61E8"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c(</w:t>
      </w:r>
      <w:proofErr w:type="spellStart"/>
      <w:r w:rsidRPr="00234F09">
        <w:rPr>
          <w:rFonts w:ascii="Calibri" w:hAnsi="Calibri" w:cs="Calibri"/>
          <w:i/>
          <w:iCs/>
          <w:sz w:val="23"/>
          <w:szCs w:val="23"/>
        </w:rPr>
        <w:t>Pro_Fi_</w:t>
      </w:r>
      <w:proofErr w:type="gramStart"/>
      <w:r w:rsidRPr="00234F09">
        <w:rPr>
          <w:rFonts w:ascii="Calibri" w:hAnsi="Calibri" w:cs="Calibri"/>
          <w:i/>
          <w:iCs/>
          <w:sz w:val="23"/>
          <w:szCs w:val="23"/>
        </w:rPr>
        <w:t>B,Pro</w:t>
      </w:r>
      <w:proofErr w:type="gramEnd"/>
      <w:r w:rsidRPr="00234F09">
        <w:rPr>
          <w:rFonts w:ascii="Calibri" w:hAnsi="Calibri" w:cs="Calibri"/>
          <w:i/>
          <w:iCs/>
          <w:sz w:val="23"/>
          <w:szCs w:val="23"/>
        </w:rPr>
        <w:t>_Fi_D,Pro_Fi_H,layout</w:t>
      </w:r>
      <w:proofErr w:type="spellEnd"/>
      <w:r w:rsidRPr="00234F09">
        <w:rPr>
          <w:rFonts w:ascii="Calibri" w:hAnsi="Calibri" w:cs="Calibri"/>
          <w:i/>
          <w:iCs/>
          <w:sz w:val="23"/>
          <w:szCs w:val="23"/>
        </w:rPr>
        <w:t>=c(3,3))</w:t>
      </w:r>
    </w:p>
    <w:p w14:paraId="06A1ADCB"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c(</w:t>
      </w:r>
      <w:proofErr w:type="spellStart"/>
      <w:r w:rsidRPr="00234F09">
        <w:rPr>
          <w:rFonts w:ascii="Calibri" w:hAnsi="Calibri" w:cs="Calibri"/>
          <w:i/>
          <w:iCs/>
          <w:sz w:val="23"/>
          <w:szCs w:val="23"/>
        </w:rPr>
        <w:t>Pro_Ag_</w:t>
      </w:r>
      <w:proofErr w:type="gramStart"/>
      <w:r w:rsidRPr="00234F09">
        <w:rPr>
          <w:rFonts w:ascii="Calibri" w:hAnsi="Calibri" w:cs="Calibri"/>
          <w:i/>
          <w:iCs/>
          <w:sz w:val="23"/>
          <w:szCs w:val="23"/>
        </w:rPr>
        <w:t>B,Pro</w:t>
      </w:r>
      <w:proofErr w:type="gramEnd"/>
      <w:r w:rsidRPr="00234F09">
        <w:rPr>
          <w:rFonts w:ascii="Calibri" w:hAnsi="Calibri" w:cs="Calibri"/>
          <w:i/>
          <w:iCs/>
          <w:sz w:val="23"/>
          <w:szCs w:val="23"/>
        </w:rPr>
        <w:t>_Ag_D,Pro_Ag_H,layout</w:t>
      </w:r>
      <w:proofErr w:type="spellEnd"/>
      <w:r w:rsidRPr="00234F09">
        <w:rPr>
          <w:rFonts w:ascii="Calibri" w:hAnsi="Calibri" w:cs="Calibri"/>
          <w:i/>
          <w:iCs/>
          <w:sz w:val="23"/>
          <w:szCs w:val="23"/>
        </w:rPr>
        <w:t>=c(3,3))</w:t>
      </w:r>
    </w:p>
    <w:p w14:paraId="0394F42E"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c(</w:t>
      </w:r>
      <w:proofErr w:type="spellStart"/>
      <w:r w:rsidRPr="00234F09">
        <w:rPr>
          <w:rFonts w:ascii="Calibri" w:hAnsi="Calibri" w:cs="Calibri"/>
          <w:i/>
          <w:iCs/>
          <w:sz w:val="23"/>
          <w:szCs w:val="23"/>
        </w:rPr>
        <w:t>Pro_In_</w:t>
      </w:r>
      <w:proofErr w:type="gramStart"/>
      <w:r w:rsidRPr="00234F09">
        <w:rPr>
          <w:rFonts w:ascii="Calibri" w:hAnsi="Calibri" w:cs="Calibri"/>
          <w:i/>
          <w:iCs/>
          <w:sz w:val="23"/>
          <w:szCs w:val="23"/>
        </w:rPr>
        <w:t>B,Pro</w:t>
      </w:r>
      <w:proofErr w:type="gramEnd"/>
      <w:r w:rsidRPr="00234F09">
        <w:rPr>
          <w:rFonts w:ascii="Calibri" w:hAnsi="Calibri" w:cs="Calibri"/>
          <w:i/>
          <w:iCs/>
          <w:sz w:val="23"/>
          <w:szCs w:val="23"/>
        </w:rPr>
        <w:t>_In_D,Pro_In_H,layout</w:t>
      </w:r>
      <w:proofErr w:type="spellEnd"/>
      <w:r w:rsidRPr="00234F09">
        <w:rPr>
          <w:rFonts w:ascii="Calibri" w:hAnsi="Calibri" w:cs="Calibri"/>
          <w:i/>
          <w:iCs/>
          <w:sz w:val="23"/>
          <w:szCs w:val="23"/>
        </w:rPr>
        <w:t>=c(3,3))</w:t>
      </w:r>
    </w:p>
    <w:p w14:paraId="04683B5E"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c(</w:t>
      </w:r>
      <w:proofErr w:type="spellStart"/>
      <w:r w:rsidRPr="00234F09">
        <w:rPr>
          <w:rFonts w:ascii="Calibri" w:hAnsi="Calibri" w:cs="Calibri"/>
          <w:i/>
          <w:iCs/>
          <w:sz w:val="23"/>
          <w:szCs w:val="23"/>
        </w:rPr>
        <w:t>Pro_Mi_</w:t>
      </w:r>
      <w:proofErr w:type="gramStart"/>
      <w:r w:rsidRPr="00234F09">
        <w:rPr>
          <w:rFonts w:ascii="Calibri" w:hAnsi="Calibri" w:cs="Calibri"/>
          <w:i/>
          <w:iCs/>
          <w:sz w:val="23"/>
          <w:szCs w:val="23"/>
        </w:rPr>
        <w:t>B,Pro</w:t>
      </w:r>
      <w:proofErr w:type="gramEnd"/>
      <w:r w:rsidRPr="00234F09">
        <w:rPr>
          <w:rFonts w:ascii="Calibri" w:hAnsi="Calibri" w:cs="Calibri"/>
          <w:i/>
          <w:iCs/>
          <w:sz w:val="23"/>
          <w:szCs w:val="23"/>
        </w:rPr>
        <w:t>_Mi_D,Pro_Mi_H,layout</w:t>
      </w:r>
      <w:proofErr w:type="spellEnd"/>
      <w:r w:rsidRPr="00234F09">
        <w:rPr>
          <w:rFonts w:ascii="Calibri" w:hAnsi="Calibri" w:cs="Calibri"/>
          <w:i/>
          <w:iCs/>
          <w:sz w:val="23"/>
          <w:szCs w:val="23"/>
        </w:rPr>
        <w:t>=c(3,3))</w:t>
      </w:r>
    </w:p>
    <w:p w14:paraId="2DBA3089" w14:textId="77777777" w:rsidR="00234F09" w:rsidRPr="00234F09" w:rsidRDefault="00234F09" w:rsidP="00234F09">
      <w:pPr>
        <w:rPr>
          <w:rFonts w:ascii="Calibri" w:hAnsi="Calibri" w:cs="Calibri"/>
          <w:i/>
          <w:iCs/>
          <w:sz w:val="23"/>
          <w:szCs w:val="23"/>
        </w:rPr>
      </w:pPr>
    </w:p>
    <w:p w14:paraId="5AE4B1C3"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 xml:space="preserve">#Bivariate </w:t>
      </w:r>
      <w:proofErr w:type="spellStart"/>
      <w:r w:rsidRPr="00234F09">
        <w:rPr>
          <w:rFonts w:ascii="Calibri" w:hAnsi="Calibri" w:cs="Calibri"/>
          <w:i/>
          <w:iCs/>
          <w:sz w:val="23"/>
          <w:szCs w:val="23"/>
        </w:rPr>
        <w:t>Anallysis</w:t>
      </w:r>
      <w:proofErr w:type="spellEnd"/>
      <w:r w:rsidRPr="00234F09">
        <w:rPr>
          <w:rFonts w:ascii="Calibri" w:hAnsi="Calibri" w:cs="Calibri"/>
          <w:i/>
          <w:iCs/>
          <w:sz w:val="23"/>
          <w:szCs w:val="23"/>
        </w:rPr>
        <w:t xml:space="preserve"> of numeric variables</w:t>
      </w:r>
    </w:p>
    <w:p w14:paraId="1284764F"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corrplot</w:t>
      </w:r>
      <w:proofErr w:type="spellEnd"/>
      <w:r w:rsidRPr="00234F09">
        <w:rPr>
          <w:rFonts w:ascii="Calibri" w:hAnsi="Calibri" w:cs="Calibri"/>
          <w:i/>
          <w:iCs/>
          <w:sz w:val="23"/>
          <w:szCs w:val="23"/>
        </w:rPr>
        <w:t>(</w:t>
      </w:r>
      <w:proofErr w:type="spellStart"/>
      <w:proofErr w:type="gramStart"/>
      <w:r w:rsidRPr="00234F09">
        <w:rPr>
          <w:rFonts w:ascii="Calibri" w:hAnsi="Calibri" w:cs="Calibri"/>
          <w:i/>
          <w:iCs/>
          <w:sz w:val="23"/>
          <w:szCs w:val="23"/>
        </w:rPr>
        <w:t>cor</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CGF_Numeric</w:t>
      </w:r>
      <w:proofErr w:type="spellEnd"/>
      <w:r w:rsidRPr="00234F09">
        <w:rPr>
          <w:rFonts w:ascii="Calibri" w:hAnsi="Calibri" w:cs="Calibri"/>
          <w:i/>
          <w:iCs/>
          <w:sz w:val="23"/>
          <w:szCs w:val="23"/>
        </w:rPr>
        <w:t>))</w:t>
      </w:r>
    </w:p>
    <w:p w14:paraId="7EBB80D3" w14:textId="77777777" w:rsidR="00234F09" w:rsidRPr="00234F09" w:rsidRDefault="00234F09" w:rsidP="00234F09">
      <w:pPr>
        <w:rPr>
          <w:rFonts w:ascii="Calibri" w:hAnsi="Calibri" w:cs="Calibri"/>
          <w:i/>
          <w:iCs/>
          <w:sz w:val="23"/>
          <w:szCs w:val="23"/>
        </w:rPr>
      </w:pPr>
    </w:p>
    <w:p w14:paraId="7A4A0D78"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#Scatterplot Matrix</w:t>
      </w:r>
    </w:p>
    <w:p w14:paraId="05F3A750"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splom</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CGF_Numeric</w:t>
      </w:r>
      <w:proofErr w:type="spellEnd"/>
      <w:r w:rsidRPr="00234F09">
        <w:rPr>
          <w:rFonts w:ascii="Calibri" w:hAnsi="Calibri" w:cs="Calibri"/>
          <w:i/>
          <w:iCs/>
          <w:sz w:val="23"/>
          <w:szCs w:val="23"/>
        </w:rPr>
        <w:t>)</w:t>
      </w:r>
    </w:p>
    <w:p w14:paraId="6F665F22" w14:textId="77777777" w:rsidR="00234F09" w:rsidRPr="00234F09" w:rsidRDefault="00234F09" w:rsidP="00234F09">
      <w:pPr>
        <w:rPr>
          <w:rFonts w:ascii="Calibri" w:hAnsi="Calibri" w:cs="Calibri"/>
          <w:i/>
          <w:iCs/>
          <w:sz w:val="23"/>
          <w:szCs w:val="23"/>
        </w:rPr>
      </w:pPr>
    </w:p>
    <w:p w14:paraId="455C8899"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CGF_cor</w:t>
      </w:r>
      <w:proofErr w:type="spellEnd"/>
      <w:r w:rsidRPr="00234F09">
        <w:rPr>
          <w:rFonts w:ascii="Calibri" w:hAnsi="Calibri" w:cs="Calibri"/>
          <w:i/>
          <w:iCs/>
          <w:sz w:val="23"/>
          <w:szCs w:val="23"/>
        </w:rPr>
        <w:t xml:space="preserve"> = round(</w:t>
      </w:r>
      <w:proofErr w:type="spellStart"/>
      <w:proofErr w:type="gramStart"/>
      <w:r w:rsidRPr="00234F09">
        <w:rPr>
          <w:rFonts w:ascii="Calibri" w:hAnsi="Calibri" w:cs="Calibri"/>
          <w:i/>
          <w:iCs/>
          <w:sz w:val="23"/>
          <w:szCs w:val="23"/>
        </w:rPr>
        <w:t>cor</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CGF_Numeric</w:t>
      </w:r>
      <w:proofErr w:type="spellEnd"/>
      <w:r w:rsidRPr="00234F09">
        <w:rPr>
          <w:rFonts w:ascii="Calibri" w:hAnsi="Calibri" w:cs="Calibri"/>
          <w:i/>
          <w:iCs/>
          <w:sz w:val="23"/>
          <w:szCs w:val="23"/>
        </w:rPr>
        <w:t>),2)</w:t>
      </w:r>
    </w:p>
    <w:p w14:paraId="09F12921"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CGF_cor</w:t>
      </w:r>
      <w:proofErr w:type="spellEnd"/>
    </w:p>
    <w:p w14:paraId="03C39EC6" w14:textId="77777777" w:rsidR="00234F09" w:rsidRPr="00234F09" w:rsidRDefault="00234F09" w:rsidP="00234F09">
      <w:pPr>
        <w:rPr>
          <w:rFonts w:ascii="Calibri" w:hAnsi="Calibri" w:cs="Calibri"/>
          <w:i/>
          <w:iCs/>
          <w:sz w:val="23"/>
          <w:szCs w:val="23"/>
        </w:rPr>
      </w:pPr>
    </w:p>
    <w:p w14:paraId="02AEC5DC"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#Income log transformation</w:t>
      </w:r>
    </w:p>
    <w:p w14:paraId="05E937AE"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CGF_data$Income_log</w:t>
      </w:r>
      <w:proofErr w:type="spellEnd"/>
      <w:r w:rsidRPr="00234F09">
        <w:rPr>
          <w:rFonts w:ascii="Calibri" w:hAnsi="Calibri" w:cs="Calibri"/>
          <w:i/>
          <w:iCs/>
          <w:sz w:val="23"/>
          <w:szCs w:val="23"/>
        </w:rPr>
        <w:t xml:space="preserve"> = </w:t>
      </w:r>
      <w:proofErr w:type="gramStart"/>
      <w:r w:rsidRPr="00234F09">
        <w:rPr>
          <w:rFonts w:ascii="Calibri" w:hAnsi="Calibri" w:cs="Calibri"/>
          <w:i/>
          <w:iCs/>
          <w:sz w:val="23"/>
          <w:szCs w:val="23"/>
        </w:rPr>
        <w:t>log(</w:t>
      </w:r>
      <w:proofErr w:type="gramEnd"/>
      <w:r w:rsidRPr="00234F09">
        <w:rPr>
          <w:rFonts w:ascii="Calibri" w:hAnsi="Calibri" w:cs="Calibri"/>
          <w:i/>
          <w:iCs/>
          <w:sz w:val="23"/>
          <w:szCs w:val="23"/>
        </w:rPr>
        <w:t>Income)</w:t>
      </w:r>
    </w:p>
    <w:p w14:paraId="5F09CEE0" w14:textId="77777777" w:rsidR="00234F09" w:rsidRPr="00234F09" w:rsidRDefault="00234F09" w:rsidP="00234F09">
      <w:pPr>
        <w:rPr>
          <w:rFonts w:ascii="Calibri" w:hAnsi="Calibri" w:cs="Calibri"/>
          <w:i/>
          <w:iCs/>
          <w:sz w:val="23"/>
          <w:szCs w:val="23"/>
        </w:rPr>
      </w:pPr>
    </w:p>
    <w:p w14:paraId="16524ED8"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#comparing skewness change as a result of transformation</w:t>
      </w:r>
    </w:p>
    <w:p w14:paraId="6EA7791A"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par(</w:t>
      </w:r>
      <w:proofErr w:type="spellStart"/>
      <w:r w:rsidRPr="00234F09">
        <w:rPr>
          <w:rFonts w:ascii="Calibri" w:hAnsi="Calibri" w:cs="Calibri"/>
          <w:i/>
          <w:iCs/>
          <w:sz w:val="23"/>
          <w:szCs w:val="23"/>
        </w:rPr>
        <w:t>mfrow</w:t>
      </w:r>
      <w:proofErr w:type="spellEnd"/>
      <w:r w:rsidRPr="00234F09">
        <w:rPr>
          <w:rFonts w:ascii="Calibri" w:hAnsi="Calibri" w:cs="Calibri"/>
          <w:i/>
          <w:iCs/>
          <w:sz w:val="23"/>
          <w:szCs w:val="23"/>
        </w:rPr>
        <w:t>=</w:t>
      </w:r>
      <w:proofErr w:type="gramStart"/>
      <w:r w:rsidRPr="00234F09">
        <w:rPr>
          <w:rFonts w:ascii="Calibri" w:hAnsi="Calibri" w:cs="Calibri"/>
          <w:i/>
          <w:iCs/>
          <w:sz w:val="23"/>
          <w:szCs w:val="23"/>
        </w:rPr>
        <w:t>c(</w:t>
      </w:r>
      <w:proofErr w:type="gramEnd"/>
      <w:r w:rsidRPr="00234F09">
        <w:rPr>
          <w:rFonts w:ascii="Calibri" w:hAnsi="Calibri" w:cs="Calibri"/>
          <w:i/>
          <w:iCs/>
          <w:sz w:val="23"/>
          <w:szCs w:val="23"/>
        </w:rPr>
        <w:t>1,2))</w:t>
      </w:r>
    </w:p>
    <w:p w14:paraId="29DDC2F9"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hist</w:t>
      </w:r>
      <w:proofErr w:type="spellEnd"/>
      <w:r w:rsidRPr="00234F09">
        <w:rPr>
          <w:rFonts w:ascii="Calibri" w:hAnsi="Calibri" w:cs="Calibri"/>
          <w:i/>
          <w:iCs/>
          <w:sz w:val="23"/>
          <w:szCs w:val="23"/>
        </w:rPr>
        <w:t>(</w:t>
      </w:r>
      <w:proofErr w:type="gramEnd"/>
      <w:r w:rsidRPr="00234F09">
        <w:rPr>
          <w:rFonts w:ascii="Calibri" w:hAnsi="Calibri" w:cs="Calibri"/>
          <w:i/>
          <w:iCs/>
          <w:sz w:val="23"/>
          <w:szCs w:val="23"/>
        </w:rPr>
        <w:t>Income, col="#F15E75")</w:t>
      </w:r>
    </w:p>
    <w:p w14:paraId="3B8D8CEB" w14:textId="77777777" w:rsidR="00234F09" w:rsidRPr="00234F09" w:rsidRDefault="00234F09" w:rsidP="00234F09">
      <w:pPr>
        <w:rPr>
          <w:rFonts w:ascii="Calibri" w:hAnsi="Calibri" w:cs="Calibri"/>
          <w:i/>
          <w:iCs/>
          <w:sz w:val="23"/>
          <w:szCs w:val="23"/>
        </w:rPr>
      </w:pPr>
      <w:proofErr w:type="spellStart"/>
      <w:proofErr w:type="gramStart"/>
      <w:r w:rsidRPr="00234F09">
        <w:rPr>
          <w:rFonts w:ascii="Calibri" w:hAnsi="Calibri" w:cs="Calibri"/>
          <w:i/>
          <w:iCs/>
          <w:sz w:val="23"/>
          <w:szCs w:val="23"/>
        </w:rPr>
        <w:t>hist</w:t>
      </w:r>
      <w:proofErr w:type="spellEnd"/>
      <w:r w:rsidRPr="00234F09">
        <w:rPr>
          <w:rFonts w:ascii="Calibri" w:hAnsi="Calibri" w:cs="Calibri"/>
          <w:i/>
          <w:iCs/>
          <w:sz w:val="23"/>
          <w:szCs w:val="23"/>
        </w:rPr>
        <w:t>(</w:t>
      </w:r>
      <w:proofErr w:type="spellStart"/>
      <w:proofErr w:type="gramEnd"/>
      <w:r w:rsidRPr="00234F09">
        <w:rPr>
          <w:rFonts w:ascii="Calibri" w:hAnsi="Calibri" w:cs="Calibri"/>
          <w:i/>
          <w:iCs/>
          <w:sz w:val="23"/>
          <w:szCs w:val="23"/>
        </w:rPr>
        <w:t>CGF_data$Income_log</w:t>
      </w:r>
      <w:proofErr w:type="spellEnd"/>
      <w:r w:rsidRPr="00234F09">
        <w:rPr>
          <w:rFonts w:ascii="Calibri" w:hAnsi="Calibri" w:cs="Calibri"/>
          <w:i/>
          <w:iCs/>
          <w:sz w:val="23"/>
          <w:szCs w:val="23"/>
        </w:rPr>
        <w:t>, col="#F15E75")</w:t>
      </w:r>
    </w:p>
    <w:p w14:paraId="4063F1A2"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par(</w:t>
      </w:r>
      <w:proofErr w:type="spellStart"/>
      <w:r w:rsidRPr="00234F09">
        <w:rPr>
          <w:rFonts w:ascii="Calibri" w:hAnsi="Calibri" w:cs="Calibri"/>
          <w:i/>
          <w:iCs/>
          <w:sz w:val="23"/>
          <w:szCs w:val="23"/>
        </w:rPr>
        <w:t>mfrow</w:t>
      </w:r>
      <w:proofErr w:type="spellEnd"/>
      <w:r w:rsidRPr="00234F09">
        <w:rPr>
          <w:rFonts w:ascii="Calibri" w:hAnsi="Calibri" w:cs="Calibri"/>
          <w:i/>
          <w:iCs/>
          <w:sz w:val="23"/>
          <w:szCs w:val="23"/>
        </w:rPr>
        <w:t>=</w:t>
      </w:r>
      <w:proofErr w:type="gramStart"/>
      <w:r w:rsidRPr="00234F09">
        <w:rPr>
          <w:rFonts w:ascii="Calibri" w:hAnsi="Calibri" w:cs="Calibri"/>
          <w:i/>
          <w:iCs/>
          <w:sz w:val="23"/>
          <w:szCs w:val="23"/>
        </w:rPr>
        <w:t>c(</w:t>
      </w:r>
      <w:proofErr w:type="gramEnd"/>
      <w:r w:rsidRPr="00234F09">
        <w:rPr>
          <w:rFonts w:ascii="Calibri" w:hAnsi="Calibri" w:cs="Calibri"/>
          <w:i/>
          <w:iCs/>
          <w:sz w:val="23"/>
          <w:szCs w:val="23"/>
        </w:rPr>
        <w:t>1,1))</w:t>
      </w:r>
    </w:p>
    <w:p w14:paraId="55399AA8" w14:textId="77777777" w:rsidR="00234F09" w:rsidRPr="00234F09" w:rsidRDefault="00234F09" w:rsidP="00234F09">
      <w:pPr>
        <w:rPr>
          <w:rFonts w:ascii="Calibri" w:hAnsi="Calibri" w:cs="Calibri"/>
          <w:i/>
          <w:iCs/>
          <w:sz w:val="23"/>
          <w:szCs w:val="23"/>
        </w:rPr>
      </w:pPr>
    </w:p>
    <w:p w14:paraId="1DEF11D3" w14:textId="77777777" w:rsidR="00234F09" w:rsidRPr="00234F09" w:rsidRDefault="00234F09" w:rsidP="00234F09">
      <w:pPr>
        <w:rPr>
          <w:rFonts w:ascii="Calibri" w:hAnsi="Calibri" w:cs="Calibri"/>
          <w:i/>
          <w:iCs/>
          <w:sz w:val="23"/>
          <w:szCs w:val="23"/>
        </w:rPr>
      </w:pPr>
      <w:r w:rsidRPr="00234F09">
        <w:rPr>
          <w:rFonts w:ascii="Calibri" w:hAnsi="Calibri" w:cs="Calibri"/>
          <w:i/>
          <w:iCs/>
          <w:sz w:val="23"/>
          <w:szCs w:val="23"/>
        </w:rPr>
        <w:t>#Adding a new feature</w:t>
      </w:r>
    </w:p>
    <w:p w14:paraId="778B899D"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CGF_data$Miles_Per_Usage</w:t>
      </w:r>
      <w:proofErr w:type="spellEnd"/>
      <w:r w:rsidRPr="00234F09">
        <w:rPr>
          <w:rFonts w:ascii="Calibri" w:hAnsi="Calibri" w:cs="Calibri"/>
          <w:i/>
          <w:iCs/>
          <w:sz w:val="23"/>
          <w:szCs w:val="23"/>
        </w:rPr>
        <w:t xml:space="preserve"> = (Miles/Usage)</w:t>
      </w:r>
    </w:p>
    <w:p w14:paraId="3F2B548E" w14:textId="77777777" w:rsidR="00234F09" w:rsidRPr="00234F09" w:rsidRDefault="00234F09" w:rsidP="00234F09">
      <w:pPr>
        <w:rPr>
          <w:rFonts w:ascii="Calibri" w:hAnsi="Calibri" w:cs="Calibri"/>
          <w:i/>
          <w:iCs/>
          <w:sz w:val="23"/>
          <w:szCs w:val="23"/>
        </w:rPr>
      </w:pPr>
      <w:proofErr w:type="spellStart"/>
      <w:r w:rsidRPr="00234F09">
        <w:rPr>
          <w:rFonts w:ascii="Calibri" w:hAnsi="Calibri" w:cs="Calibri"/>
          <w:i/>
          <w:iCs/>
          <w:sz w:val="23"/>
          <w:szCs w:val="23"/>
        </w:rPr>
        <w:t>CGF_data</w:t>
      </w:r>
      <w:proofErr w:type="spellEnd"/>
    </w:p>
    <w:p w14:paraId="7C57A3A0" w14:textId="77777777" w:rsidR="00234F09" w:rsidRPr="00234F09" w:rsidRDefault="00234F09" w:rsidP="00234F09">
      <w:pPr>
        <w:rPr>
          <w:rFonts w:ascii="Calibri" w:hAnsi="Calibri" w:cs="Calibri"/>
          <w:i/>
          <w:iCs/>
          <w:sz w:val="23"/>
          <w:szCs w:val="23"/>
        </w:rPr>
      </w:pPr>
    </w:p>
    <w:p w14:paraId="492D1B60" w14:textId="77777777" w:rsidR="00234F09" w:rsidRPr="00234F09" w:rsidRDefault="00234F09" w:rsidP="00234F09">
      <w:pPr>
        <w:rPr>
          <w:rFonts w:ascii="Calibri" w:hAnsi="Calibri" w:cs="Calibri"/>
          <w:i/>
          <w:iCs/>
          <w:sz w:val="23"/>
          <w:szCs w:val="23"/>
        </w:rPr>
      </w:pPr>
      <w:proofErr w:type="gramStart"/>
      <w:r w:rsidRPr="00234F09">
        <w:rPr>
          <w:rFonts w:ascii="Calibri" w:hAnsi="Calibri" w:cs="Calibri"/>
          <w:i/>
          <w:iCs/>
          <w:sz w:val="23"/>
          <w:szCs w:val="23"/>
        </w:rPr>
        <w:t>detach(</w:t>
      </w:r>
      <w:proofErr w:type="spellStart"/>
      <w:proofErr w:type="gramEnd"/>
      <w:r w:rsidRPr="00234F09">
        <w:rPr>
          <w:rFonts w:ascii="Calibri" w:hAnsi="Calibri" w:cs="Calibri"/>
          <w:i/>
          <w:iCs/>
          <w:sz w:val="23"/>
          <w:szCs w:val="23"/>
        </w:rPr>
        <w:t>CGF_data</w:t>
      </w:r>
      <w:proofErr w:type="spellEnd"/>
      <w:r w:rsidRPr="00234F09">
        <w:rPr>
          <w:rFonts w:ascii="Calibri" w:hAnsi="Calibri" w:cs="Calibri"/>
          <w:i/>
          <w:iCs/>
          <w:sz w:val="23"/>
          <w:szCs w:val="23"/>
        </w:rPr>
        <w:t>)</w:t>
      </w:r>
    </w:p>
    <w:p w14:paraId="627FFB3A" w14:textId="77777777" w:rsidR="00234F09" w:rsidRPr="00234F09" w:rsidRDefault="00234F09" w:rsidP="00234F09">
      <w:pPr>
        <w:rPr>
          <w:rFonts w:ascii="Calibri" w:hAnsi="Calibri" w:cs="Calibri"/>
          <w:i/>
          <w:iCs/>
          <w:sz w:val="23"/>
          <w:szCs w:val="23"/>
        </w:rPr>
      </w:pPr>
    </w:p>
    <w:p w14:paraId="75023474" w14:textId="4D8ACAC7" w:rsidR="005769D7" w:rsidRDefault="005769D7" w:rsidP="0007248E">
      <w:pPr>
        <w:rPr>
          <w:rFonts w:ascii="Consolas" w:hAnsi="Consolas" w:cs="Consolas"/>
          <w:i/>
          <w:iCs/>
        </w:rPr>
      </w:pPr>
    </w:p>
    <w:p w14:paraId="2B2ADE7B" w14:textId="1A845E1B" w:rsidR="000B675D" w:rsidRDefault="000B675D" w:rsidP="0007248E">
      <w:pPr>
        <w:rPr>
          <w:rFonts w:ascii="Consolas" w:hAnsi="Consolas" w:cs="Consolas"/>
          <w:i/>
          <w:iCs/>
        </w:rPr>
      </w:pPr>
    </w:p>
    <w:p w14:paraId="631AEA01" w14:textId="5E739521" w:rsidR="000B675D" w:rsidRDefault="000B675D" w:rsidP="0007248E"/>
    <w:p w14:paraId="4A725835" w14:textId="132CF5D2" w:rsidR="00E14945" w:rsidRDefault="00E14945" w:rsidP="0007248E"/>
    <w:p w14:paraId="349682ED" w14:textId="67CB3D66" w:rsidR="00513F8E" w:rsidRDefault="00513F8E" w:rsidP="0007248E"/>
    <w:p w14:paraId="7AFF59C1" w14:textId="77777777" w:rsidR="00234F09" w:rsidRDefault="00234F09" w:rsidP="0007248E">
      <w:pPr>
        <w:rPr>
          <w:noProof/>
        </w:rPr>
      </w:pPr>
    </w:p>
    <w:p w14:paraId="198829B8" w14:textId="1A9E765B" w:rsidR="00513F8E" w:rsidRPr="00513F8E" w:rsidRDefault="00513F8E" w:rsidP="0007248E">
      <w:pPr>
        <w:rPr>
          <w:b/>
          <w:bCs/>
          <w:noProof/>
        </w:rPr>
      </w:pPr>
      <w:r w:rsidRPr="00513F8E">
        <w:rPr>
          <w:b/>
          <w:bCs/>
          <w:noProof/>
        </w:rPr>
        <w:t>ANNEXURE B</w:t>
      </w:r>
    </w:p>
    <w:p w14:paraId="4F97EFFD" w14:textId="45547F76" w:rsidR="00166E7F" w:rsidRDefault="009F6282" w:rsidP="0007248E">
      <w:pPr>
        <w:rPr>
          <w:noProof/>
        </w:rPr>
      </w:pPr>
      <w:r w:rsidRPr="005C4A4A">
        <w:rPr>
          <w:noProof/>
        </w:rPr>
        <w:drawing>
          <wp:inline distT="0" distB="0" distL="0" distR="0" wp14:anchorId="701DB95D" wp14:editId="49F285C3">
            <wp:extent cx="5731510" cy="23209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320925"/>
                    </a:xfrm>
                    <a:prstGeom prst="rect">
                      <a:avLst/>
                    </a:prstGeom>
                  </pic:spPr>
                </pic:pic>
              </a:graphicData>
            </a:graphic>
          </wp:inline>
        </w:drawing>
      </w:r>
      <w:r w:rsidR="00993F3B" w:rsidRPr="00993F3B">
        <w:rPr>
          <w:noProof/>
        </w:rPr>
        <w:t xml:space="preserve"> </w:t>
      </w:r>
      <w:r w:rsidR="00993F3B">
        <w:rPr>
          <w:noProof/>
        </w:rPr>
        <w:drawing>
          <wp:inline distT="0" distB="0" distL="0" distR="0" wp14:anchorId="65B9D479" wp14:editId="246ABA85">
            <wp:extent cx="5731510" cy="32619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261995"/>
                    </a:xfrm>
                    <a:prstGeom prst="rect">
                      <a:avLst/>
                    </a:prstGeom>
                  </pic:spPr>
                </pic:pic>
              </a:graphicData>
            </a:graphic>
          </wp:inline>
        </w:drawing>
      </w:r>
    </w:p>
    <w:p w14:paraId="34E5D659" w14:textId="53DD0EC7" w:rsidR="00993F3B" w:rsidRDefault="00993F3B" w:rsidP="0007248E">
      <w:r>
        <w:rPr>
          <w:noProof/>
        </w:rPr>
        <w:drawing>
          <wp:inline distT="0" distB="0" distL="0" distR="0" wp14:anchorId="5B9D90B9" wp14:editId="4A6D3602">
            <wp:extent cx="5731510" cy="32619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261995"/>
                    </a:xfrm>
                    <a:prstGeom prst="rect">
                      <a:avLst/>
                    </a:prstGeom>
                  </pic:spPr>
                </pic:pic>
              </a:graphicData>
            </a:graphic>
          </wp:inline>
        </w:drawing>
      </w:r>
    </w:p>
    <w:p w14:paraId="628CCA26" w14:textId="01D47EF1" w:rsidR="00993F3B" w:rsidRDefault="00993F3B" w:rsidP="0007248E">
      <w:r>
        <w:rPr>
          <w:noProof/>
        </w:rPr>
        <w:drawing>
          <wp:inline distT="0" distB="0" distL="0" distR="0" wp14:anchorId="50169D78" wp14:editId="2F3B4B7F">
            <wp:extent cx="5731510" cy="32619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261995"/>
                    </a:xfrm>
                    <a:prstGeom prst="rect">
                      <a:avLst/>
                    </a:prstGeom>
                  </pic:spPr>
                </pic:pic>
              </a:graphicData>
            </a:graphic>
          </wp:inline>
        </w:drawing>
      </w:r>
    </w:p>
    <w:sectPr w:rsidR="00993F3B" w:rsidSect="005E73E8">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B00D3" w14:textId="77777777" w:rsidR="00DA2F78" w:rsidRDefault="00DA2F78" w:rsidP="00DA2F78">
      <w:pPr>
        <w:spacing w:after="0" w:line="240" w:lineRule="auto"/>
      </w:pPr>
      <w:r>
        <w:separator/>
      </w:r>
    </w:p>
  </w:endnote>
  <w:endnote w:type="continuationSeparator" w:id="0">
    <w:p w14:paraId="5B8375F3" w14:textId="77777777" w:rsidR="00DA2F78" w:rsidRDefault="00DA2F78" w:rsidP="00DA2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142149"/>
      <w:docPartObj>
        <w:docPartGallery w:val="Page Numbers (Bottom of Page)"/>
        <w:docPartUnique/>
      </w:docPartObj>
    </w:sdtPr>
    <w:sdtEndPr>
      <w:rPr>
        <w:color w:val="7F7F7F" w:themeColor="background1" w:themeShade="7F"/>
        <w:spacing w:val="60"/>
      </w:rPr>
    </w:sdtEndPr>
    <w:sdtContent>
      <w:p w14:paraId="461A0A0D" w14:textId="5CA3F037" w:rsidR="00DA2F78" w:rsidRDefault="00DA2F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B55C31" w14:textId="77777777" w:rsidR="00DA2F78" w:rsidRDefault="00DA2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1D3C3" w14:textId="77777777" w:rsidR="00DA2F78" w:rsidRDefault="00DA2F78" w:rsidP="00DA2F78">
      <w:pPr>
        <w:spacing w:after="0" w:line="240" w:lineRule="auto"/>
      </w:pPr>
      <w:r>
        <w:separator/>
      </w:r>
    </w:p>
  </w:footnote>
  <w:footnote w:type="continuationSeparator" w:id="0">
    <w:p w14:paraId="36F96C55" w14:textId="77777777" w:rsidR="00DA2F78" w:rsidRDefault="00DA2F78" w:rsidP="00DA2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17B1C"/>
    <w:multiLevelType w:val="hybridMultilevel"/>
    <w:tmpl w:val="6A34E3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B9E1312"/>
    <w:multiLevelType w:val="hybridMultilevel"/>
    <w:tmpl w:val="C32604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C52011B"/>
    <w:multiLevelType w:val="hybridMultilevel"/>
    <w:tmpl w:val="0C1620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9F24795"/>
    <w:multiLevelType w:val="hybridMultilevel"/>
    <w:tmpl w:val="E52A2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8E"/>
    <w:rsid w:val="00010457"/>
    <w:rsid w:val="000123CD"/>
    <w:rsid w:val="000126D9"/>
    <w:rsid w:val="00012954"/>
    <w:rsid w:val="00021970"/>
    <w:rsid w:val="000228CF"/>
    <w:rsid w:val="00022C6C"/>
    <w:rsid w:val="00027F52"/>
    <w:rsid w:val="00030C97"/>
    <w:rsid w:val="00031B73"/>
    <w:rsid w:val="00033CD0"/>
    <w:rsid w:val="00034048"/>
    <w:rsid w:val="00035645"/>
    <w:rsid w:val="0003622B"/>
    <w:rsid w:val="00043925"/>
    <w:rsid w:val="0004585D"/>
    <w:rsid w:val="00046A40"/>
    <w:rsid w:val="00047B74"/>
    <w:rsid w:val="000626D6"/>
    <w:rsid w:val="00064E4C"/>
    <w:rsid w:val="000673DE"/>
    <w:rsid w:val="000717F1"/>
    <w:rsid w:val="0007248E"/>
    <w:rsid w:val="00073A5D"/>
    <w:rsid w:val="000746C1"/>
    <w:rsid w:val="000871D5"/>
    <w:rsid w:val="00087B78"/>
    <w:rsid w:val="00090DAA"/>
    <w:rsid w:val="00091241"/>
    <w:rsid w:val="000920A7"/>
    <w:rsid w:val="000947E6"/>
    <w:rsid w:val="000A2AAD"/>
    <w:rsid w:val="000A2CA8"/>
    <w:rsid w:val="000A4BA1"/>
    <w:rsid w:val="000A791E"/>
    <w:rsid w:val="000B133B"/>
    <w:rsid w:val="000B5C3E"/>
    <w:rsid w:val="000B675D"/>
    <w:rsid w:val="000B6A0C"/>
    <w:rsid w:val="000B6D6E"/>
    <w:rsid w:val="000C48BE"/>
    <w:rsid w:val="000D219F"/>
    <w:rsid w:val="000E4AC5"/>
    <w:rsid w:val="000E56C2"/>
    <w:rsid w:val="000F267B"/>
    <w:rsid w:val="000F3788"/>
    <w:rsid w:val="001006D2"/>
    <w:rsid w:val="00101A8A"/>
    <w:rsid w:val="001027D8"/>
    <w:rsid w:val="00102A58"/>
    <w:rsid w:val="00105D7B"/>
    <w:rsid w:val="001118CD"/>
    <w:rsid w:val="001200CD"/>
    <w:rsid w:val="001227BA"/>
    <w:rsid w:val="001252D5"/>
    <w:rsid w:val="001346D4"/>
    <w:rsid w:val="00141B02"/>
    <w:rsid w:val="001440FE"/>
    <w:rsid w:val="0014707C"/>
    <w:rsid w:val="0014747B"/>
    <w:rsid w:val="0015226B"/>
    <w:rsid w:val="00154305"/>
    <w:rsid w:val="001604FD"/>
    <w:rsid w:val="00161ADB"/>
    <w:rsid w:val="00165568"/>
    <w:rsid w:val="00166E7F"/>
    <w:rsid w:val="001705B9"/>
    <w:rsid w:val="00170BAF"/>
    <w:rsid w:val="00184CB7"/>
    <w:rsid w:val="00186309"/>
    <w:rsid w:val="001864CA"/>
    <w:rsid w:val="001911A8"/>
    <w:rsid w:val="00192E11"/>
    <w:rsid w:val="00194CB3"/>
    <w:rsid w:val="00194FE5"/>
    <w:rsid w:val="001A0F54"/>
    <w:rsid w:val="001A2304"/>
    <w:rsid w:val="001A4026"/>
    <w:rsid w:val="001A5378"/>
    <w:rsid w:val="001C16B7"/>
    <w:rsid w:val="001C2BB8"/>
    <w:rsid w:val="001C3A07"/>
    <w:rsid w:val="001C4C72"/>
    <w:rsid w:val="001C5E6A"/>
    <w:rsid w:val="001C6D95"/>
    <w:rsid w:val="001C6F4E"/>
    <w:rsid w:val="001D4BC2"/>
    <w:rsid w:val="001D7BD1"/>
    <w:rsid w:val="001E0327"/>
    <w:rsid w:val="001E11D8"/>
    <w:rsid w:val="001E438D"/>
    <w:rsid w:val="001F0495"/>
    <w:rsid w:val="001F1609"/>
    <w:rsid w:val="001F5433"/>
    <w:rsid w:val="00201E6E"/>
    <w:rsid w:val="00203277"/>
    <w:rsid w:val="002175B5"/>
    <w:rsid w:val="0022341C"/>
    <w:rsid w:val="00225C08"/>
    <w:rsid w:val="002335CE"/>
    <w:rsid w:val="00234E4E"/>
    <w:rsid w:val="00234F09"/>
    <w:rsid w:val="00235DBF"/>
    <w:rsid w:val="002367CC"/>
    <w:rsid w:val="00237163"/>
    <w:rsid w:val="00244754"/>
    <w:rsid w:val="00256D06"/>
    <w:rsid w:val="00260C86"/>
    <w:rsid w:val="002732EE"/>
    <w:rsid w:val="00273325"/>
    <w:rsid w:val="00274653"/>
    <w:rsid w:val="00281DB5"/>
    <w:rsid w:val="00281F56"/>
    <w:rsid w:val="002862E6"/>
    <w:rsid w:val="00286E6B"/>
    <w:rsid w:val="00290C5C"/>
    <w:rsid w:val="002940B4"/>
    <w:rsid w:val="002A568D"/>
    <w:rsid w:val="002B1A7A"/>
    <w:rsid w:val="002B309C"/>
    <w:rsid w:val="002B7ECD"/>
    <w:rsid w:val="002C03E8"/>
    <w:rsid w:val="002C31A0"/>
    <w:rsid w:val="002C6B98"/>
    <w:rsid w:val="002D0C91"/>
    <w:rsid w:val="002D4D12"/>
    <w:rsid w:val="002D590B"/>
    <w:rsid w:val="002E0298"/>
    <w:rsid w:val="002E0E6A"/>
    <w:rsid w:val="002E6D67"/>
    <w:rsid w:val="00306451"/>
    <w:rsid w:val="00307EC2"/>
    <w:rsid w:val="003164BA"/>
    <w:rsid w:val="00324924"/>
    <w:rsid w:val="00332093"/>
    <w:rsid w:val="00332304"/>
    <w:rsid w:val="00336EFF"/>
    <w:rsid w:val="00337D66"/>
    <w:rsid w:val="00346790"/>
    <w:rsid w:val="00361B2B"/>
    <w:rsid w:val="003627DA"/>
    <w:rsid w:val="00364713"/>
    <w:rsid w:val="00370E0E"/>
    <w:rsid w:val="00377B8D"/>
    <w:rsid w:val="00377D24"/>
    <w:rsid w:val="003832F0"/>
    <w:rsid w:val="0038624D"/>
    <w:rsid w:val="00394D79"/>
    <w:rsid w:val="00395340"/>
    <w:rsid w:val="003A0A07"/>
    <w:rsid w:val="003A2513"/>
    <w:rsid w:val="003A64B1"/>
    <w:rsid w:val="003A70D2"/>
    <w:rsid w:val="003B1641"/>
    <w:rsid w:val="003B558E"/>
    <w:rsid w:val="003B68A8"/>
    <w:rsid w:val="003C07BD"/>
    <w:rsid w:val="003C2005"/>
    <w:rsid w:val="003C6627"/>
    <w:rsid w:val="003D02F7"/>
    <w:rsid w:val="003D47AE"/>
    <w:rsid w:val="003E7D50"/>
    <w:rsid w:val="003F3054"/>
    <w:rsid w:val="004017FA"/>
    <w:rsid w:val="0040348D"/>
    <w:rsid w:val="0040599C"/>
    <w:rsid w:val="00406229"/>
    <w:rsid w:val="00410791"/>
    <w:rsid w:val="00415DC0"/>
    <w:rsid w:val="0041613D"/>
    <w:rsid w:val="00420F51"/>
    <w:rsid w:val="00424E7A"/>
    <w:rsid w:val="0042541B"/>
    <w:rsid w:val="004342B6"/>
    <w:rsid w:val="00435E30"/>
    <w:rsid w:val="00437D8F"/>
    <w:rsid w:val="00440830"/>
    <w:rsid w:val="00440EBA"/>
    <w:rsid w:val="00446793"/>
    <w:rsid w:val="00446F9A"/>
    <w:rsid w:val="00447491"/>
    <w:rsid w:val="004638DD"/>
    <w:rsid w:val="00470D42"/>
    <w:rsid w:val="00477669"/>
    <w:rsid w:val="00484C22"/>
    <w:rsid w:val="00484D53"/>
    <w:rsid w:val="0049224F"/>
    <w:rsid w:val="004A44DE"/>
    <w:rsid w:val="004A5502"/>
    <w:rsid w:val="004A74CD"/>
    <w:rsid w:val="004D51D5"/>
    <w:rsid w:val="004E2C00"/>
    <w:rsid w:val="004F49F8"/>
    <w:rsid w:val="00502531"/>
    <w:rsid w:val="00507512"/>
    <w:rsid w:val="00513094"/>
    <w:rsid w:val="00513F8E"/>
    <w:rsid w:val="00531A9A"/>
    <w:rsid w:val="00534D5F"/>
    <w:rsid w:val="00541847"/>
    <w:rsid w:val="00544B09"/>
    <w:rsid w:val="00547186"/>
    <w:rsid w:val="00550334"/>
    <w:rsid w:val="00554A6C"/>
    <w:rsid w:val="00560FAA"/>
    <w:rsid w:val="005612E5"/>
    <w:rsid w:val="005620E7"/>
    <w:rsid w:val="00562BFC"/>
    <w:rsid w:val="00571DFE"/>
    <w:rsid w:val="00573A80"/>
    <w:rsid w:val="005749FE"/>
    <w:rsid w:val="005769D7"/>
    <w:rsid w:val="0058630C"/>
    <w:rsid w:val="00590B44"/>
    <w:rsid w:val="00593EFC"/>
    <w:rsid w:val="00597E28"/>
    <w:rsid w:val="005A24CC"/>
    <w:rsid w:val="005A55A1"/>
    <w:rsid w:val="005A5ACF"/>
    <w:rsid w:val="005B4E10"/>
    <w:rsid w:val="005B61EB"/>
    <w:rsid w:val="005B7303"/>
    <w:rsid w:val="005C0878"/>
    <w:rsid w:val="005C4A4A"/>
    <w:rsid w:val="005C54D3"/>
    <w:rsid w:val="005E0104"/>
    <w:rsid w:val="005E31D5"/>
    <w:rsid w:val="005E5024"/>
    <w:rsid w:val="005E73E8"/>
    <w:rsid w:val="005E7846"/>
    <w:rsid w:val="005F40BA"/>
    <w:rsid w:val="005F4625"/>
    <w:rsid w:val="005F7F49"/>
    <w:rsid w:val="00602B82"/>
    <w:rsid w:val="0060624B"/>
    <w:rsid w:val="00606D73"/>
    <w:rsid w:val="006104AC"/>
    <w:rsid w:val="00615254"/>
    <w:rsid w:val="00616982"/>
    <w:rsid w:val="00622409"/>
    <w:rsid w:val="00627B96"/>
    <w:rsid w:val="00633B27"/>
    <w:rsid w:val="00636129"/>
    <w:rsid w:val="0063762E"/>
    <w:rsid w:val="00640B72"/>
    <w:rsid w:val="00643479"/>
    <w:rsid w:val="00647579"/>
    <w:rsid w:val="006531FE"/>
    <w:rsid w:val="00655577"/>
    <w:rsid w:val="00655958"/>
    <w:rsid w:val="0065617A"/>
    <w:rsid w:val="00660A76"/>
    <w:rsid w:val="006679EE"/>
    <w:rsid w:val="00667ACB"/>
    <w:rsid w:val="00670485"/>
    <w:rsid w:val="0067070D"/>
    <w:rsid w:val="00674867"/>
    <w:rsid w:val="00675BF3"/>
    <w:rsid w:val="00682DB0"/>
    <w:rsid w:val="00684778"/>
    <w:rsid w:val="00685B1A"/>
    <w:rsid w:val="00687143"/>
    <w:rsid w:val="006932B4"/>
    <w:rsid w:val="006A4D3E"/>
    <w:rsid w:val="006B0574"/>
    <w:rsid w:val="006B06E9"/>
    <w:rsid w:val="006B5A10"/>
    <w:rsid w:val="006B653B"/>
    <w:rsid w:val="006D136F"/>
    <w:rsid w:val="006D6007"/>
    <w:rsid w:val="006D6CBA"/>
    <w:rsid w:val="006E22DF"/>
    <w:rsid w:val="006F0572"/>
    <w:rsid w:val="006F09FD"/>
    <w:rsid w:val="006F1A2E"/>
    <w:rsid w:val="00706ED1"/>
    <w:rsid w:val="0071047B"/>
    <w:rsid w:val="007159ED"/>
    <w:rsid w:val="0071621F"/>
    <w:rsid w:val="00720151"/>
    <w:rsid w:val="00720CE1"/>
    <w:rsid w:val="00722905"/>
    <w:rsid w:val="00723835"/>
    <w:rsid w:val="00731B04"/>
    <w:rsid w:val="00735423"/>
    <w:rsid w:val="00735445"/>
    <w:rsid w:val="007407D3"/>
    <w:rsid w:val="00741578"/>
    <w:rsid w:val="007526C6"/>
    <w:rsid w:val="007540C8"/>
    <w:rsid w:val="00761E68"/>
    <w:rsid w:val="00774573"/>
    <w:rsid w:val="00777F8C"/>
    <w:rsid w:val="007865E2"/>
    <w:rsid w:val="00792B35"/>
    <w:rsid w:val="00796E3F"/>
    <w:rsid w:val="00797B19"/>
    <w:rsid w:val="007A0323"/>
    <w:rsid w:val="007A1C76"/>
    <w:rsid w:val="007A328F"/>
    <w:rsid w:val="007B2226"/>
    <w:rsid w:val="007B4E67"/>
    <w:rsid w:val="007B4FF7"/>
    <w:rsid w:val="007B7193"/>
    <w:rsid w:val="007C79C2"/>
    <w:rsid w:val="007D7D28"/>
    <w:rsid w:val="007E5523"/>
    <w:rsid w:val="007F755E"/>
    <w:rsid w:val="007F7B70"/>
    <w:rsid w:val="008003DD"/>
    <w:rsid w:val="00804D48"/>
    <w:rsid w:val="008052C2"/>
    <w:rsid w:val="008055AA"/>
    <w:rsid w:val="00813898"/>
    <w:rsid w:val="00816CB7"/>
    <w:rsid w:val="00821F68"/>
    <w:rsid w:val="00824DDE"/>
    <w:rsid w:val="00837292"/>
    <w:rsid w:val="008379C7"/>
    <w:rsid w:val="00843468"/>
    <w:rsid w:val="008470BF"/>
    <w:rsid w:val="00851B9E"/>
    <w:rsid w:val="00853069"/>
    <w:rsid w:val="00856BC0"/>
    <w:rsid w:val="00860B56"/>
    <w:rsid w:val="008635A3"/>
    <w:rsid w:val="00864C4C"/>
    <w:rsid w:val="00867B11"/>
    <w:rsid w:val="00871054"/>
    <w:rsid w:val="00871CD5"/>
    <w:rsid w:val="008733D9"/>
    <w:rsid w:val="008764B2"/>
    <w:rsid w:val="00881EB9"/>
    <w:rsid w:val="00886743"/>
    <w:rsid w:val="00891905"/>
    <w:rsid w:val="00895BB5"/>
    <w:rsid w:val="008A0C40"/>
    <w:rsid w:val="008A598D"/>
    <w:rsid w:val="008B6503"/>
    <w:rsid w:val="008B6E81"/>
    <w:rsid w:val="008C1D5B"/>
    <w:rsid w:val="008D21D5"/>
    <w:rsid w:val="008D7020"/>
    <w:rsid w:val="008E4B68"/>
    <w:rsid w:val="008E66A2"/>
    <w:rsid w:val="008F13D9"/>
    <w:rsid w:val="008F2C89"/>
    <w:rsid w:val="008F6D70"/>
    <w:rsid w:val="008F76EE"/>
    <w:rsid w:val="008F7E12"/>
    <w:rsid w:val="00903FA4"/>
    <w:rsid w:val="00904058"/>
    <w:rsid w:val="00907F31"/>
    <w:rsid w:val="00914F71"/>
    <w:rsid w:val="00922402"/>
    <w:rsid w:val="00922FF6"/>
    <w:rsid w:val="0092521D"/>
    <w:rsid w:val="00926797"/>
    <w:rsid w:val="00931FCC"/>
    <w:rsid w:val="00936311"/>
    <w:rsid w:val="009400E6"/>
    <w:rsid w:val="0094396D"/>
    <w:rsid w:val="00952535"/>
    <w:rsid w:val="00963314"/>
    <w:rsid w:val="009743E7"/>
    <w:rsid w:val="00975DB4"/>
    <w:rsid w:val="0097772D"/>
    <w:rsid w:val="0098376E"/>
    <w:rsid w:val="00983944"/>
    <w:rsid w:val="00985A8C"/>
    <w:rsid w:val="00986305"/>
    <w:rsid w:val="00991787"/>
    <w:rsid w:val="009922D5"/>
    <w:rsid w:val="00993F3B"/>
    <w:rsid w:val="00994606"/>
    <w:rsid w:val="0099483C"/>
    <w:rsid w:val="00995668"/>
    <w:rsid w:val="00996283"/>
    <w:rsid w:val="00997B1A"/>
    <w:rsid w:val="009A2D9D"/>
    <w:rsid w:val="009A6A2D"/>
    <w:rsid w:val="009B0587"/>
    <w:rsid w:val="009B119B"/>
    <w:rsid w:val="009B6D13"/>
    <w:rsid w:val="009C153A"/>
    <w:rsid w:val="009C3C7B"/>
    <w:rsid w:val="009C6B1E"/>
    <w:rsid w:val="009D1229"/>
    <w:rsid w:val="009D1A25"/>
    <w:rsid w:val="009E07C8"/>
    <w:rsid w:val="009E2230"/>
    <w:rsid w:val="009F3478"/>
    <w:rsid w:val="009F42BF"/>
    <w:rsid w:val="009F5F19"/>
    <w:rsid w:val="009F6282"/>
    <w:rsid w:val="00A00BA4"/>
    <w:rsid w:val="00A07FC4"/>
    <w:rsid w:val="00A109A8"/>
    <w:rsid w:val="00A13679"/>
    <w:rsid w:val="00A17337"/>
    <w:rsid w:val="00A216F1"/>
    <w:rsid w:val="00A22830"/>
    <w:rsid w:val="00A268E0"/>
    <w:rsid w:val="00A26CD9"/>
    <w:rsid w:val="00A31A8C"/>
    <w:rsid w:val="00A34C19"/>
    <w:rsid w:val="00A40BD5"/>
    <w:rsid w:val="00A41438"/>
    <w:rsid w:val="00A45638"/>
    <w:rsid w:val="00A463F5"/>
    <w:rsid w:val="00A52D13"/>
    <w:rsid w:val="00A53068"/>
    <w:rsid w:val="00A56563"/>
    <w:rsid w:val="00A565DF"/>
    <w:rsid w:val="00A57F0A"/>
    <w:rsid w:val="00A711FB"/>
    <w:rsid w:val="00A73C0F"/>
    <w:rsid w:val="00A77424"/>
    <w:rsid w:val="00A77C96"/>
    <w:rsid w:val="00A83669"/>
    <w:rsid w:val="00A9099A"/>
    <w:rsid w:val="00A90F1C"/>
    <w:rsid w:val="00A9460F"/>
    <w:rsid w:val="00AA1B92"/>
    <w:rsid w:val="00AA1BB5"/>
    <w:rsid w:val="00AA2F4B"/>
    <w:rsid w:val="00AA4A8A"/>
    <w:rsid w:val="00AA684C"/>
    <w:rsid w:val="00AB6398"/>
    <w:rsid w:val="00AB7734"/>
    <w:rsid w:val="00AC41E1"/>
    <w:rsid w:val="00AD16C6"/>
    <w:rsid w:val="00AD34EA"/>
    <w:rsid w:val="00AD5225"/>
    <w:rsid w:val="00AD6B75"/>
    <w:rsid w:val="00AF3070"/>
    <w:rsid w:val="00AF6C4D"/>
    <w:rsid w:val="00B02449"/>
    <w:rsid w:val="00B063F5"/>
    <w:rsid w:val="00B11D1F"/>
    <w:rsid w:val="00B17F9D"/>
    <w:rsid w:val="00B26AF5"/>
    <w:rsid w:val="00B31A58"/>
    <w:rsid w:val="00B36BF0"/>
    <w:rsid w:val="00B452CE"/>
    <w:rsid w:val="00B45B22"/>
    <w:rsid w:val="00B463A6"/>
    <w:rsid w:val="00B46E61"/>
    <w:rsid w:val="00B4718F"/>
    <w:rsid w:val="00B5134D"/>
    <w:rsid w:val="00B56CE2"/>
    <w:rsid w:val="00B61408"/>
    <w:rsid w:val="00B6532A"/>
    <w:rsid w:val="00B773FC"/>
    <w:rsid w:val="00B77580"/>
    <w:rsid w:val="00B8419A"/>
    <w:rsid w:val="00B875A1"/>
    <w:rsid w:val="00B9125A"/>
    <w:rsid w:val="00B92EC1"/>
    <w:rsid w:val="00B93466"/>
    <w:rsid w:val="00BA1762"/>
    <w:rsid w:val="00BA18F1"/>
    <w:rsid w:val="00BB2500"/>
    <w:rsid w:val="00BD343A"/>
    <w:rsid w:val="00BD60FE"/>
    <w:rsid w:val="00BD66EA"/>
    <w:rsid w:val="00BE0485"/>
    <w:rsid w:val="00BE6093"/>
    <w:rsid w:val="00BE71E9"/>
    <w:rsid w:val="00BE72C9"/>
    <w:rsid w:val="00BF4A8E"/>
    <w:rsid w:val="00C00B5B"/>
    <w:rsid w:val="00C038EE"/>
    <w:rsid w:val="00C04C38"/>
    <w:rsid w:val="00C06BE8"/>
    <w:rsid w:val="00C12E59"/>
    <w:rsid w:val="00C13487"/>
    <w:rsid w:val="00C1763D"/>
    <w:rsid w:val="00C20413"/>
    <w:rsid w:val="00C22612"/>
    <w:rsid w:val="00C253D9"/>
    <w:rsid w:val="00C25D00"/>
    <w:rsid w:val="00C26D0F"/>
    <w:rsid w:val="00C276A4"/>
    <w:rsid w:val="00C42522"/>
    <w:rsid w:val="00C51D29"/>
    <w:rsid w:val="00C638F3"/>
    <w:rsid w:val="00C75695"/>
    <w:rsid w:val="00C76358"/>
    <w:rsid w:val="00C81F4B"/>
    <w:rsid w:val="00C828FB"/>
    <w:rsid w:val="00C83F1A"/>
    <w:rsid w:val="00C85C85"/>
    <w:rsid w:val="00C95235"/>
    <w:rsid w:val="00C964C9"/>
    <w:rsid w:val="00CA55DF"/>
    <w:rsid w:val="00CA71DE"/>
    <w:rsid w:val="00CB258C"/>
    <w:rsid w:val="00CB26E9"/>
    <w:rsid w:val="00CB330F"/>
    <w:rsid w:val="00CC2C7C"/>
    <w:rsid w:val="00CC4991"/>
    <w:rsid w:val="00CD12C9"/>
    <w:rsid w:val="00CD14C8"/>
    <w:rsid w:val="00CE6725"/>
    <w:rsid w:val="00D11AA3"/>
    <w:rsid w:val="00D125E1"/>
    <w:rsid w:val="00D12D18"/>
    <w:rsid w:val="00D12DA8"/>
    <w:rsid w:val="00D15DA5"/>
    <w:rsid w:val="00D16D63"/>
    <w:rsid w:val="00D170F4"/>
    <w:rsid w:val="00D23749"/>
    <w:rsid w:val="00D25406"/>
    <w:rsid w:val="00D30839"/>
    <w:rsid w:val="00D361BE"/>
    <w:rsid w:val="00D37DC2"/>
    <w:rsid w:val="00D41A01"/>
    <w:rsid w:val="00D47616"/>
    <w:rsid w:val="00D50CEF"/>
    <w:rsid w:val="00D537AE"/>
    <w:rsid w:val="00D57D4B"/>
    <w:rsid w:val="00D6186E"/>
    <w:rsid w:val="00D62C06"/>
    <w:rsid w:val="00D64072"/>
    <w:rsid w:val="00D72AF1"/>
    <w:rsid w:val="00D741AE"/>
    <w:rsid w:val="00D81A18"/>
    <w:rsid w:val="00D869B9"/>
    <w:rsid w:val="00D90011"/>
    <w:rsid w:val="00D911DD"/>
    <w:rsid w:val="00D94BC4"/>
    <w:rsid w:val="00DA0785"/>
    <w:rsid w:val="00DA2F78"/>
    <w:rsid w:val="00DB46A8"/>
    <w:rsid w:val="00DB4C62"/>
    <w:rsid w:val="00DC07A5"/>
    <w:rsid w:val="00DC5E74"/>
    <w:rsid w:val="00DD573E"/>
    <w:rsid w:val="00DE55A2"/>
    <w:rsid w:val="00DF0487"/>
    <w:rsid w:val="00DF281A"/>
    <w:rsid w:val="00E02BBA"/>
    <w:rsid w:val="00E05AF6"/>
    <w:rsid w:val="00E05F4C"/>
    <w:rsid w:val="00E14945"/>
    <w:rsid w:val="00E14C8E"/>
    <w:rsid w:val="00E24D89"/>
    <w:rsid w:val="00E341D5"/>
    <w:rsid w:val="00E54575"/>
    <w:rsid w:val="00E670DA"/>
    <w:rsid w:val="00E70884"/>
    <w:rsid w:val="00E7231C"/>
    <w:rsid w:val="00E77F6A"/>
    <w:rsid w:val="00E81679"/>
    <w:rsid w:val="00E81D06"/>
    <w:rsid w:val="00E8472F"/>
    <w:rsid w:val="00E87FC3"/>
    <w:rsid w:val="00E90284"/>
    <w:rsid w:val="00EA001A"/>
    <w:rsid w:val="00EA02F3"/>
    <w:rsid w:val="00EA2822"/>
    <w:rsid w:val="00EA3CEA"/>
    <w:rsid w:val="00EA458C"/>
    <w:rsid w:val="00EA5E8E"/>
    <w:rsid w:val="00EB7715"/>
    <w:rsid w:val="00EC239B"/>
    <w:rsid w:val="00EC33B5"/>
    <w:rsid w:val="00EC6769"/>
    <w:rsid w:val="00ED0373"/>
    <w:rsid w:val="00ED3C05"/>
    <w:rsid w:val="00ED42D3"/>
    <w:rsid w:val="00ED614F"/>
    <w:rsid w:val="00ED64F2"/>
    <w:rsid w:val="00EE15FD"/>
    <w:rsid w:val="00EE280A"/>
    <w:rsid w:val="00EE5459"/>
    <w:rsid w:val="00EF1069"/>
    <w:rsid w:val="00EF52AE"/>
    <w:rsid w:val="00F00CFC"/>
    <w:rsid w:val="00F01FBD"/>
    <w:rsid w:val="00F05965"/>
    <w:rsid w:val="00F106B6"/>
    <w:rsid w:val="00F13B5C"/>
    <w:rsid w:val="00F16DA6"/>
    <w:rsid w:val="00F2275E"/>
    <w:rsid w:val="00F23745"/>
    <w:rsid w:val="00F3601C"/>
    <w:rsid w:val="00F40438"/>
    <w:rsid w:val="00F46328"/>
    <w:rsid w:val="00F5331A"/>
    <w:rsid w:val="00F5595A"/>
    <w:rsid w:val="00F56A50"/>
    <w:rsid w:val="00F60B18"/>
    <w:rsid w:val="00F7000D"/>
    <w:rsid w:val="00F72AB5"/>
    <w:rsid w:val="00F72DA2"/>
    <w:rsid w:val="00F767D3"/>
    <w:rsid w:val="00F806F7"/>
    <w:rsid w:val="00F80D55"/>
    <w:rsid w:val="00F90875"/>
    <w:rsid w:val="00F957CD"/>
    <w:rsid w:val="00FA2101"/>
    <w:rsid w:val="00FA29D0"/>
    <w:rsid w:val="00FB0F90"/>
    <w:rsid w:val="00FB35B2"/>
    <w:rsid w:val="00FB3EAD"/>
    <w:rsid w:val="00FC0434"/>
    <w:rsid w:val="00FD4F39"/>
    <w:rsid w:val="00FE47AB"/>
    <w:rsid w:val="00FF17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814E"/>
  <w15:chartTrackingRefBased/>
  <w15:docId w15:val="{83737CB3-798B-42E9-ACC0-6720AE4D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248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A2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F78"/>
  </w:style>
  <w:style w:type="paragraph" w:styleId="Footer">
    <w:name w:val="footer"/>
    <w:basedOn w:val="Normal"/>
    <w:link w:val="FooterChar"/>
    <w:uiPriority w:val="99"/>
    <w:unhideWhenUsed/>
    <w:rsid w:val="00DA2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F78"/>
  </w:style>
  <w:style w:type="paragraph" w:styleId="NoSpacing">
    <w:name w:val="No Spacing"/>
    <w:link w:val="NoSpacingChar"/>
    <w:uiPriority w:val="1"/>
    <w:qFormat/>
    <w:rsid w:val="005E73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73E8"/>
    <w:rPr>
      <w:rFonts w:eastAsiaTheme="minorEastAsia"/>
      <w:lang w:val="en-US"/>
    </w:rPr>
  </w:style>
  <w:style w:type="paragraph" w:styleId="BalloonText">
    <w:name w:val="Balloon Text"/>
    <w:basedOn w:val="Normal"/>
    <w:link w:val="BalloonTextChar"/>
    <w:uiPriority w:val="99"/>
    <w:semiHidden/>
    <w:unhideWhenUsed/>
    <w:rsid w:val="008F7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E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95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E5BC-4C27-438C-8546-F5BAE3D4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5328</Words>
  <Characters>30375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Project - Cardio Good Fitness</vt:lpstr>
    </vt:vector>
  </TitlesOfParts>
  <Company/>
  <LinksUpToDate>false</LinksUpToDate>
  <CharactersWithSpaces>35632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Cardio Good Fitness</dc:title>
  <dc:subject>PGP-DSBA</dc:subject>
  <dc:creator>KUDAKWASHE NYIKADZINO</dc:creator>
  <cp:keywords/>
  <dc:description/>
  <cp:lastModifiedBy>KUDAKWASHE NYIKADZINO</cp:lastModifiedBy>
  <cp:revision>2</cp:revision>
  <cp:lastPrinted>2019-07-06T02:29:00Z</cp:lastPrinted>
  <dcterms:created xsi:type="dcterms:W3CDTF">2019-07-06T02:31:00Z</dcterms:created>
  <dcterms:modified xsi:type="dcterms:W3CDTF">2019-07-06T02:31:00Z</dcterms:modified>
</cp:coreProperties>
</file>