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3F" w:rsidRPr="00877E3F" w:rsidRDefault="00877E3F" w:rsidP="00877E3F">
      <w:pPr>
        <w:jc w:val="center"/>
        <w:rPr>
          <w:b/>
          <w:sz w:val="28"/>
          <w:u w:val="single"/>
        </w:rPr>
      </w:pPr>
      <w:r w:rsidRPr="00877E3F">
        <w:rPr>
          <w:b/>
          <w:sz w:val="28"/>
          <w:u w:val="single"/>
        </w:rPr>
        <w:t>Assignment_23</w:t>
      </w:r>
    </w:p>
    <w:p w:rsidR="00CF4A4A" w:rsidRDefault="00877E3F" w:rsidP="00877E3F">
      <w:proofErr w:type="gramStart"/>
      <w:r>
        <w:t>1.</w:t>
      </w:r>
      <w:r w:rsidR="00CF4A4A">
        <w:t>What</w:t>
      </w:r>
      <w:proofErr w:type="gramEnd"/>
      <w:r w:rsidR="00CF4A4A">
        <w:t xml:space="preserve"> are the key reasons for reducing the dimensionality of a dataset? What are the major disadvantages?</w:t>
      </w:r>
    </w:p>
    <w:p w:rsidR="00877E3F" w:rsidRPr="00A020DC" w:rsidRDefault="00A020DC" w:rsidP="00A020DC">
      <w:pPr>
        <w:pStyle w:val="ListParagraph"/>
        <w:numPr>
          <w:ilvl w:val="0"/>
          <w:numId w:val="4"/>
        </w:numPr>
        <w:rPr>
          <w:b/>
        </w:rPr>
      </w:pPr>
      <w:r w:rsidRPr="00A020DC">
        <w:rPr>
          <w:b/>
        </w:rPr>
        <w:t xml:space="preserve">It may lead to some amount of data loss. </w:t>
      </w:r>
    </w:p>
    <w:p w:rsidR="00A020DC" w:rsidRPr="00A020DC" w:rsidRDefault="00A020DC" w:rsidP="00A020DC">
      <w:pPr>
        <w:pStyle w:val="ListParagraph"/>
        <w:numPr>
          <w:ilvl w:val="0"/>
          <w:numId w:val="4"/>
        </w:numPr>
        <w:rPr>
          <w:b/>
        </w:rPr>
      </w:pPr>
      <w:r w:rsidRPr="00A020DC">
        <w:rPr>
          <w:b/>
        </w:rPr>
        <w:t>PCA tends to find liner correlations between variables, which is sometimes undesirable.</w:t>
      </w:r>
    </w:p>
    <w:p w:rsidR="00A020DC" w:rsidRPr="00A020DC" w:rsidRDefault="00A020DC" w:rsidP="00A020DC">
      <w:pPr>
        <w:pStyle w:val="ListParagraph"/>
        <w:numPr>
          <w:ilvl w:val="0"/>
          <w:numId w:val="4"/>
        </w:numPr>
        <w:rPr>
          <w:b/>
        </w:rPr>
      </w:pPr>
      <w:r w:rsidRPr="00A020DC">
        <w:rPr>
          <w:b/>
        </w:rPr>
        <w:t xml:space="preserve">PCA fails in cases where mean and covariance are not enough to </w:t>
      </w:r>
      <w:proofErr w:type="gramStart"/>
      <w:r w:rsidRPr="00A020DC">
        <w:rPr>
          <w:b/>
        </w:rPr>
        <w:t>defines</w:t>
      </w:r>
      <w:proofErr w:type="gramEnd"/>
      <w:r w:rsidRPr="00A020DC">
        <w:rPr>
          <w:b/>
        </w:rPr>
        <w:t xml:space="preserve"> datasets. </w:t>
      </w:r>
    </w:p>
    <w:p w:rsidR="00A020DC" w:rsidRDefault="00A020DC" w:rsidP="00CF4A4A"/>
    <w:p w:rsidR="00CF4A4A" w:rsidRDefault="00CF4A4A" w:rsidP="00CF4A4A">
      <w:r>
        <w:t>2. What is the dimensionality curse?</w:t>
      </w:r>
    </w:p>
    <w:p w:rsidR="00877E3F" w:rsidRPr="00A020DC" w:rsidRDefault="00877E3F" w:rsidP="00CF4A4A">
      <w:pPr>
        <w:rPr>
          <w:b/>
        </w:rPr>
      </w:pPr>
      <w:proofErr w:type="spellStart"/>
      <w:r w:rsidRPr="00A020DC">
        <w:rPr>
          <w:b/>
        </w:rPr>
        <w:t>Ans</w:t>
      </w:r>
      <w:proofErr w:type="spellEnd"/>
      <w:r w:rsidRPr="00A020DC">
        <w:rPr>
          <w:b/>
        </w:rPr>
        <w:t xml:space="preserve">: </w:t>
      </w:r>
      <w:proofErr w:type="gramStart"/>
      <w:r w:rsidR="00A020DC" w:rsidRPr="00A020DC">
        <w:rPr>
          <w:b/>
        </w:rPr>
        <w:t>The</w:t>
      </w:r>
      <w:proofErr w:type="gramEnd"/>
      <w:r w:rsidR="00A020DC" w:rsidRPr="00A020DC">
        <w:rPr>
          <w:b/>
        </w:rPr>
        <w:t xml:space="preserve"> curse of dimensionality, indicates that the number of samples needed to estimate an arbitrary function with a given level of accuracy grows exponentially with respect to number of input variables of the function.</w:t>
      </w:r>
    </w:p>
    <w:p w:rsidR="00A020DC" w:rsidRDefault="00A020DC" w:rsidP="00CF4A4A"/>
    <w:p w:rsidR="00CF4A4A" w:rsidRDefault="00CF4A4A" w:rsidP="00CF4A4A">
      <w:r>
        <w:t xml:space="preserve">3. Tell if </w:t>
      </w:r>
      <w:proofErr w:type="spellStart"/>
      <w:proofErr w:type="gramStart"/>
      <w:r>
        <w:t>its</w:t>
      </w:r>
      <w:proofErr w:type="spellEnd"/>
      <w:proofErr w:type="gramEnd"/>
      <w:r>
        <w:t xml:space="preserve"> possible to reverse the process of reducing the dimensionality of a dataset? If so, how can you go about doing it? If not, what is the reason?</w:t>
      </w:r>
    </w:p>
    <w:p w:rsidR="00A020DC" w:rsidRPr="00A020DC" w:rsidRDefault="00A020DC" w:rsidP="00CF4A4A">
      <w:pPr>
        <w:rPr>
          <w:b/>
        </w:rPr>
      </w:pPr>
      <w:proofErr w:type="spellStart"/>
      <w:r w:rsidRPr="00A020DC">
        <w:rPr>
          <w:b/>
        </w:rPr>
        <w:t>Ans</w:t>
      </w:r>
      <w:proofErr w:type="spellEnd"/>
      <w:r w:rsidRPr="00A020DC">
        <w:rPr>
          <w:b/>
        </w:rPr>
        <w:t>: No, dimensionality reduction is not reversible. It loses information.</w:t>
      </w:r>
    </w:p>
    <w:p w:rsidR="00CF4A4A" w:rsidRDefault="00CF4A4A" w:rsidP="00CF4A4A"/>
    <w:p w:rsidR="00CF4A4A" w:rsidRDefault="00CF4A4A" w:rsidP="00CF4A4A">
      <w:r>
        <w:t>4. Can PCA be utilized to reduce the dimensionality of a nonlinear dataset with a lot of variables?</w:t>
      </w:r>
    </w:p>
    <w:p w:rsidR="00A020DC" w:rsidRPr="004B53D6" w:rsidRDefault="00A020DC" w:rsidP="00CF4A4A">
      <w:pPr>
        <w:rPr>
          <w:b/>
        </w:rPr>
      </w:pPr>
      <w:proofErr w:type="spellStart"/>
      <w:r w:rsidRPr="004B53D6">
        <w:rPr>
          <w:b/>
        </w:rPr>
        <w:t>Ans</w:t>
      </w:r>
      <w:proofErr w:type="spellEnd"/>
      <w:r w:rsidRPr="004B53D6">
        <w:rPr>
          <w:b/>
        </w:rPr>
        <w:t xml:space="preserve">: </w:t>
      </w:r>
      <w:r w:rsidR="004B53D6" w:rsidRPr="004B53D6">
        <w:rPr>
          <w:b/>
        </w:rPr>
        <w:t>PCA can be used to significantly reduce the dimensionality of most datasets, even if they are highly nonlinear because it can at least get rid of useless dimensions.</w:t>
      </w:r>
    </w:p>
    <w:p w:rsidR="00CF4A4A" w:rsidRDefault="00CF4A4A" w:rsidP="00CF4A4A"/>
    <w:p w:rsidR="00CF4A4A" w:rsidRDefault="00CF4A4A" w:rsidP="00CF4A4A">
      <w:r>
        <w:t>5. Assume you're running PCA on a 1,000-dimensional dataset with a 95 percent explained variance ratio. What is the number of dimensions that the resulting dataset would have?</w:t>
      </w:r>
    </w:p>
    <w:p w:rsidR="00CF4A4A" w:rsidRPr="004B53D6" w:rsidRDefault="004B53D6" w:rsidP="00CF4A4A">
      <w:pPr>
        <w:rPr>
          <w:b/>
        </w:rPr>
      </w:pPr>
      <w:proofErr w:type="spellStart"/>
      <w:r w:rsidRPr="004B53D6">
        <w:rPr>
          <w:b/>
        </w:rPr>
        <w:t>Ans</w:t>
      </w:r>
      <w:proofErr w:type="spellEnd"/>
      <w:r w:rsidRPr="004B53D6">
        <w:rPr>
          <w:b/>
        </w:rPr>
        <w:t xml:space="preserve">: </w:t>
      </w:r>
      <w:r w:rsidRPr="004B53D6">
        <w:rPr>
          <w:rFonts w:ascii="Segoe UI" w:hAnsi="Segoe UI" w:cs="Segoe UI"/>
          <w:b/>
          <w:color w:val="24292F"/>
          <w:sz w:val="19"/>
          <w:szCs w:val="19"/>
          <w:shd w:val="clear" w:color="auto" w:fill="FFFFFF"/>
        </w:rPr>
        <w:t>hard to say, it depends on dataset.</w:t>
      </w:r>
    </w:p>
    <w:p w:rsidR="00EF6F49" w:rsidRDefault="00EF6F49" w:rsidP="00CF4A4A"/>
    <w:p w:rsidR="00CF4A4A" w:rsidRDefault="00CF4A4A" w:rsidP="00CF4A4A">
      <w:r>
        <w:t>6. Will you use vanilla PCA, incremental PCA, randomized PCA, or kernel PCA in which situations?</w:t>
      </w:r>
    </w:p>
    <w:p w:rsidR="004B53D6" w:rsidRPr="004B53D6" w:rsidRDefault="004B53D6" w:rsidP="004B53D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</w:pPr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>Vanilla PCA: the dataset fit in memory</w:t>
      </w:r>
    </w:p>
    <w:p w:rsidR="004B53D6" w:rsidRPr="004B53D6" w:rsidRDefault="004B53D6" w:rsidP="004B53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</w:pPr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 xml:space="preserve">Incremental PCA: </w:t>
      </w:r>
      <w:proofErr w:type="spellStart"/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>larget</w:t>
      </w:r>
      <w:proofErr w:type="spellEnd"/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 xml:space="preserve"> dataset that don't fit in memory, online </w:t>
      </w:r>
      <w:proofErr w:type="spellStart"/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>taks</w:t>
      </w:r>
      <w:proofErr w:type="spellEnd"/>
    </w:p>
    <w:p w:rsidR="004B53D6" w:rsidRPr="004B53D6" w:rsidRDefault="004B53D6" w:rsidP="004B53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</w:pPr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>Randomized PCA: considerably reduce dimensionality and the dataset fit the memory.</w:t>
      </w:r>
    </w:p>
    <w:p w:rsidR="004B53D6" w:rsidRPr="004B53D6" w:rsidRDefault="004B53D6" w:rsidP="004B53D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</w:pPr>
      <w:proofErr w:type="spellStart"/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>kenrl</w:t>
      </w:r>
      <w:proofErr w:type="spellEnd"/>
      <w:r w:rsidRPr="004B53D6">
        <w:rPr>
          <w:rFonts w:ascii="Segoe UI" w:eastAsia="Times New Roman" w:hAnsi="Segoe UI" w:cs="Segoe UI"/>
          <w:b/>
          <w:color w:val="24292F"/>
          <w:sz w:val="19"/>
          <w:szCs w:val="19"/>
          <w:lang w:val="en-US"/>
        </w:rPr>
        <w:t xml:space="preserve"> PCA: used for nonlinear PCA</w:t>
      </w:r>
    </w:p>
    <w:p w:rsidR="00CF4A4A" w:rsidRDefault="00CF4A4A" w:rsidP="00CF4A4A"/>
    <w:p w:rsidR="004B53D6" w:rsidRDefault="004B53D6" w:rsidP="00CF4A4A"/>
    <w:p w:rsidR="004B53D6" w:rsidRDefault="004B53D6" w:rsidP="00CF4A4A"/>
    <w:p w:rsidR="004B53D6" w:rsidRDefault="004B53D6" w:rsidP="00CF4A4A"/>
    <w:p w:rsidR="004B53D6" w:rsidRDefault="004B53D6" w:rsidP="00CF4A4A"/>
    <w:p w:rsidR="004B53D6" w:rsidRDefault="004B53D6" w:rsidP="00CF4A4A"/>
    <w:p w:rsidR="00CF4A4A" w:rsidRDefault="00CF4A4A" w:rsidP="00CF4A4A">
      <w:r>
        <w:t>7. How do you assess a dimensionality reduction algorithm's success on your dataset?</w:t>
      </w:r>
    </w:p>
    <w:p w:rsidR="004B53D6" w:rsidRDefault="004B53D6" w:rsidP="00CF4A4A">
      <w:proofErr w:type="spellStart"/>
      <w:r>
        <w:t>Ans</w:t>
      </w:r>
      <w:proofErr w:type="spellEnd"/>
      <w:r>
        <w:t xml:space="preserve">: </w:t>
      </w:r>
    </w:p>
    <w:p w:rsidR="00B915EE" w:rsidRDefault="00CF4A4A" w:rsidP="00CF4A4A">
      <w:r>
        <w:t>8. Is it logical to use two different dimensionality reduction algorithms in a chain?</w:t>
      </w:r>
    </w:p>
    <w:p w:rsidR="004B53D6" w:rsidRPr="00EF6F49" w:rsidRDefault="004B53D6" w:rsidP="00CF4A4A">
      <w:pPr>
        <w:rPr>
          <w:b/>
        </w:rPr>
      </w:pPr>
      <w:proofErr w:type="spellStart"/>
      <w:r w:rsidRPr="00EF6F49">
        <w:rPr>
          <w:b/>
        </w:rPr>
        <w:t>Ans</w:t>
      </w:r>
      <w:proofErr w:type="spellEnd"/>
      <w:r w:rsidRPr="00EF6F49">
        <w:rPr>
          <w:b/>
        </w:rPr>
        <w:t xml:space="preserve">: </w:t>
      </w:r>
      <w:r w:rsidR="00EF6F49">
        <w:rPr>
          <w:b/>
        </w:rPr>
        <w:t>Y</w:t>
      </w:r>
      <w:r w:rsidR="00EF6F49" w:rsidRPr="00EF6F49">
        <w:rPr>
          <w:b/>
        </w:rPr>
        <w:t>es, it makes sense to combine two DR methods.</w:t>
      </w:r>
    </w:p>
    <w:p w:rsidR="00EF6F49" w:rsidRPr="00EF6F49" w:rsidRDefault="00EF6F49">
      <w:pPr>
        <w:rPr>
          <w:b/>
        </w:rPr>
      </w:pPr>
    </w:p>
    <w:sectPr w:rsidR="00EF6F49" w:rsidRPr="00EF6F49" w:rsidSect="00877E3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0931"/>
    <w:multiLevelType w:val="hybridMultilevel"/>
    <w:tmpl w:val="6C682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D611A"/>
    <w:multiLevelType w:val="hybridMultilevel"/>
    <w:tmpl w:val="D5DCE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F46442"/>
    <w:multiLevelType w:val="multilevel"/>
    <w:tmpl w:val="F3EE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80E46"/>
    <w:multiLevelType w:val="multilevel"/>
    <w:tmpl w:val="8722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BA4F51"/>
    <w:multiLevelType w:val="hybridMultilevel"/>
    <w:tmpl w:val="570E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7E2"/>
    <w:rsid w:val="00481580"/>
    <w:rsid w:val="004B53D6"/>
    <w:rsid w:val="0084345C"/>
    <w:rsid w:val="00877E3F"/>
    <w:rsid w:val="008807E2"/>
    <w:rsid w:val="00A020DC"/>
    <w:rsid w:val="00B915EE"/>
    <w:rsid w:val="00CF4A4A"/>
    <w:rsid w:val="00EF6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E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</cp:lastModifiedBy>
  <cp:revision>4</cp:revision>
  <dcterms:created xsi:type="dcterms:W3CDTF">2021-03-03T17:23:00Z</dcterms:created>
  <dcterms:modified xsi:type="dcterms:W3CDTF">2022-04-05T13:51:00Z</dcterms:modified>
</cp:coreProperties>
</file>