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3D" w:rsidRPr="00AC6C3D" w:rsidRDefault="00AC6C3D" w:rsidP="00AC6C3D">
      <w:pPr>
        <w:jc w:val="center"/>
        <w:rPr>
          <w:b/>
          <w:sz w:val="24"/>
          <w:u w:val="single"/>
        </w:rPr>
      </w:pPr>
      <w:r w:rsidRPr="00AC6C3D">
        <w:rPr>
          <w:b/>
          <w:sz w:val="24"/>
          <w:u w:val="single"/>
        </w:rPr>
        <w:t>Assignment_7</w:t>
      </w:r>
    </w:p>
    <w:p w:rsidR="00265060" w:rsidRDefault="00C417C2" w:rsidP="00C417C2">
      <w:proofErr w:type="gramStart"/>
      <w:r>
        <w:t>1.</w:t>
      </w:r>
      <w:r w:rsidR="00265060">
        <w:t>What</w:t>
      </w:r>
      <w:proofErr w:type="gramEnd"/>
      <w:r w:rsidR="00265060">
        <w:t xml:space="preserve"> is the definition of a target function? In the sense of a real-life example, express the target function. How is a target function's fitness assessed?</w:t>
      </w:r>
    </w:p>
    <w:p w:rsidR="00AC6C3D" w:rsidRDefault="00AC6C3D" w:rsidP="00AC6C3D">
      <w:pPr>
        <w:rPr>
          <w:b/>
        </w:rPr>
      </w:pPr>
      <w:proofErr w:type="spellStart"/>
      <w:r w:rsidRPr="00AC6C3D">
        <w:rPr>
          <w:b/>
        </w:rPr>
        <w:t>Ans</w:t>
      </w:r>
      <w:proofErr w:type="spellEnd"/>
      <w:r w:rsidRPr="00AC6C3D">
        <w:rPr>
          <w:b/>
        </w:rPr>
        <w:t>: The target function is essentially the formula that an algorithm feeds data to in order to calculate predictions. As in algebra, it is common when training AI to find the variable from the solution, working in reverse.</w:t>
      </w:r>
    </w:p>
    <w:p w:rsidR="00E11681" w:rsidRDefault="00E11681" w:rsidP="00AC6C3D">
      <w:pPr>
        <w:rPr>
          <w:b/>
        </w:rPr>
      </w:pPr>
      <w:r>
        <w:rPr>
          <w:b/>
        </w:rPr>
        <w:t>Ex – If our network were to predict [</w:t>
      </w:r>
      <w:proofErr w:type="spellStart"/>
      <w:r>
        <w:rPr>
          <w:b/>
        </w:rPr>
        <w:t>cat</w:t>
      </w:r>
      <w:proofErr w:type="gramStart"/>
      <w:r>
        <w:rPr>
          <w:b/>
        </w:rPr>
        <w:t>,dog,cat,bird,dog</w:t>
      </w:r>
      <w:proofErr w:type="spellEnd"/>
      <w:proofErr w:type="gramEnd"/>
      <w:r>
        <w:rPr>
          <w:b/>
        </w:rPr>
        <w:t>], this would be called the “predicted array” which contains the predicted outputs.</w:t>
      </w:r>
    </w:p>
    <w:p w:rsidR="00C417C2" w:rsidRPr="00AC6C3D" w:rsidRDefault="00C417C2" w:rsidP="00AC6C3D">
      <w:pPr>
        <w:rPr>
          <w:b/>
        </w:rPr>
      </w:pPr>
    </w:p>
    <w:p w:rsidR="00265060" w:rsidRDefault="00942E08" w:rsidP="00942E08">
      <w:proofErr w:type="gramStart"/>
      <w:r>
        <w:t>2.</w:t>
      </w:r>
      <w:r w:rsidR="00265060">
        <w:t>What</w:t>
      </w:r>
      <w:proofErr w:type="gramEnd"/>
      <w:r w:rsidR="00265060">
        <w:t xml:space="preserve"> are predictive models, and how do they work? What are descriptive types, and how do you use them? Examples of both types of models should be provided. Distinguish between these two forms of models.</w:t>
      </w:r>
    </w:p>
    <w:p w:rsidR="00942E08" w:rsidRPr="00942E08" w:rsidRDefault="00942E08" w:rsidP="00942E08">
      <w:pPr>
        <w:rPr>
          <w:b/>
        </w:rPr>
      </w:pPr>
      <w:proofErr w:type="spellStart"/>
      <w:r w:rsidRPr="00942E08">
        <w:rPr>
          <w:b/>
        </w:rPr>
        <w:t>Ans</w:t>
      </w:r>
      <w:proofErr w:type="spellEnd"/>
      <w:r w:rsidRPr="00942E08">
        <w:rPr>
          <w:b/>
        </w:rPr>
        <w:t xml:space="preserve">: Predictive modelling is a commonly used statistical technique to predict future behaviour. Predictive modelling solutions are a form of data-mining technology </w:t>
      </w:r>
      <w:proofErr w:type="spellStart"/>
      <w:r w:rsidRPr="00942E08">
        <w:rPr>
          <w:b/>
        </w:rPr>
        <w:t>tha</w:t>
      </w:r>
      <w:proofErr w:type="spellEnd"/>
      <w:r w:rsidRPr="00942E08">
        <w:rPr>
          <w:b/>
        </w:rPr>
        <w:t xml:space="preserve"> works by analyzing historical and current data and generating a model to help predict future outcomes.</w:t>
      </w:r>
    </w:p>
    <w:p w:rsidR="00942E08" w:rsidRPr="00942E08" w:rsidRDefault="00942E08" w:rsidP="00942E08">
      <w:pPr>
        <w:rPr>
          <w:b/>
        </w:rPr>
      </w:pPr>
      <w:r w:rsidRPr="00942E08">
        <w:rPr>
          <w:b/>
        </w:rPr>
        <w:t xml:space="preserve">Descriptive studies can be several types, namely, case </w:t>
      </w:r>
      <w:proofErr w:type="gramStart"/>
      <w:r w:rsidRPr="00942E08">
        <w:rPr>
          <w:b/>
        </w:rPr>
        <w:t>reports ,</w:t>
      </w:r>
      <w:proofErr w:type="gramEnd"/>
      <w:r w:rsidRPr="00942E08">
        <w:rPr>
          <w:b/>
        </w:rPr>
        <w:t xml:space="preserve"> case series, cross-sectional studies, and ecological studies. In the first three of these, data are collected on individuals, whereas the last one uses aggregated data for groups. </w:t>
      </w:r>
    </w:p>
    <w:p w:rsidR="00942E08" w:rsidRDefault="00942E08" w:rsidP="00942E08">
      <w:r w:rsidRPr="00942E08">
        <w:rPr>
          <w:b/>
        </w:rPr>
        <w:t xml:space="preserve">The difference between these two models is that descriptive analysis tells you what happened in the past. Predictive analytics predicts what is </w:t>
      </w:r>
      <w:proofErr w:type="spellStart"/>
      <w:r w:rsidRPr="00942E08">
        <w:rPr>
          <w:b/>
        </w:rPr>
        <w:t>nost</w:t>
      </w:r>
      <w:proofErr w:type="spellEnd"/>
      <w:r w:rsidRPr="00942E08">
        <w:rPr>
          <w:b/>
        </w:rPr>
        <w:t xml:space="preserve"> </w:t>
      </w:r>
      <w:proofErr w:type="spellStart"/>
      <w:r w:rsidRPr="00942E08">
        <w:rPr>
          <w:b/>
        </w:rPr>
        <w:t>like</w:t>
      </w:r>
      <w:proofErr w:type="gramStart"/>
      <w:r w:rsidRPr="00942E08">
        <w:rPr>
          <w:b/>
        </w:rPr>
        <w:t>;y</w:t>
      </w:r>
      <w:proofErr w:type="spellEnd"/>
      <w:proofErr w:type="gramEnd"/>
      <w:r w:rsidRPr="00942E08">
        <w:rPr>
          <w:b/>
        </w:rPr>
        <w:t xml:space="preserve"> to happen in the future</w:t>
      </w:r>
      <w:r>
        <w:t>.</w:t>
      </w:r>
    </w:p>
    <w:p w:rsidR="00942E08" w:rsidRDefault="00942E08" w:rsidP="00942E08"/>
    <w:p w:rsidR="00265060" w:rsidRDefault="00942E08" w:rsidP="00942E08">
      <w:proofErr w:type="gramStart"/>
      <w:r>
        <w:t>3.</w:t>
      </w:r>
      <w:r w:rsidR="00265060">
        <w:t>Describe</w:t>
      </w:r>
      <w:proofErr w:type="gramEnd"/>
      <w:r w:rsidR="00265060">
        <w:t xml:space="preserve"> the method of assessing a classification model's efficiency in detail. Describe the various measurement parameters.</w:t>
      </w:r>
    </w:p>
    <w:p w:rsidR="00942E08" w:rsidRPr="00FD67DD" w:rsidRDefault="00942E08" w:rsidP="00942E08">
      <w:pPr>
        <w:tabs>
          <w:tab w:val="left" w:pos="1392"/>
        </w:tabs>
        <w:rPr>
          <w:b/>
        </w:rPr>
      </w:pPr>
      <w:proofErr w:type="spellStart"/>
      <w:r w:rsidRPr="00FD67DD">
        <w:rPr>
          <w:b/>
        </w:rPr>
        <w:t>Ans</w:t>
      </w:r>
      <w:proofErr w:type="spellEnd"/>
      <w:r w:rsidRPr="00FD67DD">
        <w:rPr>
          <w:b/>
        </w:rPr>
        <w:t xml:space="preserve">: </w:t>
      </w:r>
      <w:r w:rsidR="00FD67DD" w:rsidRPr="00FD67DD">
        <w:rPr>
          <w:b/>
        </w:rPr>
        <w:t xml:space="preserve">Logarithmic loss </w:t>
      </w:r>
      <w:proofErr w:type="gramStart"/>
      <w:r w:rsidR="00FD67DD" w:rsidRPr="00FD67DD">
        <w:rPr>
          <w:b/>
        </w:rPr>
        <w:t>( or</w:t>
      </w:r>
      <w:proofErr w:type="gramEnd"/>
      <w:r w:rsidR="00FD67DD" w:rsidRPr="00FD67DD">
        <w:rPr>
          <w:b/>
        </w:rPr>
        <w:t xml:space="preserve"> log loss) measures the performance of a classification model where the prediction is a probability value between 0 and 1. Log loss increases as the predicted probability diverge from the actual label. </w:t>
      </w:r>
    </w:p>
    <w:p w:rsidR="00FD67DD" w:rsidRDefault="00FD67DD" w:rsidP="00942E08">
      <w:pPr>
        <w:tabs>
          <w:tab w:val="left" w:pos="1392"/>
        </w:tabs>
        <w:rPr>
          <w:b/>
        </w:rPr>
      </w:pPr>
      <w:r w:rsidRPr="00FD67DD">
        <w:rPr>
          <w:b/>
        </w:rPr>
        <w:t xml:space="preserve">Parameters: Precision, Recall and Specificity, which are three major performance metrics describing a predictive classification model. </w:t>
      </w:r>
    </w:p>
    <w:p w:rsidR="00C417C2" w:rsidRPr="00FD67DD" w:rsidRDefault="00C417C2" w:rsidP="00942E08">
      <w:pPr>
        <w:tabs>
          <w:tab w:val="left" w:pos="1392"/>
        </w:tabs>
        <w:rPr>
          <w:b/>
        </w:rPr>
      </w:pPr>
    </w:p>
    <w:p w:rsidR="00265060" w:rsidRDefault="00265060" w:rsidP="00265060">
      <w:r>
        <w:t xml:space="preserve">4. </w:t>
      </w:r>
    </w:p>
    <w:p w:rsidR="00265060" w:rsidRDefault="00265060" w:rsidP="00265060">
      <w:r>
        <w:t xml:space="preserve">      </w:t>
      </w:r>
      <w:proofErr w:type="spellStart"/>
      <w:r>
        <w:t>i</w:t>
      </w:r>
      <w:proofErr w:type="spellEnd"/>
      <w:r>
        <w:t xml:space="preserve">. In the sense of machine learning models, what is underfitting? What is the most common reason for </w:t>
      </w:r>
      <w:proofErr w:type="spellStart"/>
      <w:r>
        <w:t>underfitting</w:t>
      </w:r>
      <w:proofErr w:type="spellEnd"/>
      <w:r>
        <w:t>?</w:t>
      </w:r>
    </w:p>
    <w:p w:rsidR="00FD67DD" w:rsidRPr="00C417C2" w:rsidRDefault="00FD67DD" w:rsidP="00265060">
      <w:pPr>
        <w:rPr>
          <w:b/>
        </w:rPr>
      </w:pPr>
      <w:proofErr w:type="spellStart"/>
      <w:r w:rsidRPr="00C417C2">
        <w:rPr>
          <w:b/>
        </w:rPr>
        <w:t>Ans</w:t>
      </w:r>
      <w:proofErr w:type="spellEnd"/>
      <w:r w:rsidRPr="00C417C2">
        <w:rPr>
          <w:b/>
        </w:rPr>
        <w:t xml:space="preserve">: </w:t>
      </w:r>
      <w:r w:rsidR="00C417C2" w:rsidRPr="00C417C2">
        <w:rPr>
          <w:rFonts w:ascii="Arial" w:hAnsi="Arial" w:cs="Arial"/>
          <w:b/>
          <w:color w:val="202124"/>
          <w:sz w:val="19"/>
          <w:szCs w:val="19"/>
          <w:shd w:val="clear" w:color="auto" w:fill="FFFFFF"/>
        </w:rPr>
        <w:t xml:space="preserve">When a model has not learned the patterns in the training data well and is unable to generalize well on the new data, it is known as </w:t>
      </w:r>
      <w:proofErr w:type="spellStart"/>
      <w:r w:rsidR="00C417C2" w:rsidRPr="00C417C2">
        <w:rPr>
          <w:rFonts w:ascii="Arial" w:hAnsi="Arial" w:cs="Arial"/>
          <w:b/>
          <w:color w:val="202124"/>
          <w:sz w:val="19"/>
          <w:szCs w:val="19"/>
          <w:shd w:val="clear" w:color="auto" w:fill="FFFFFF"/>
        </w:rPr>
        <w:t>underfitting</w:t>
      </w:r>
      <w:proofErr w:type="spellEnd"/>
      <w:r w:rsidR="00C417C2" w:rsidRPr="00C417C2">
        <w:rPr>
          <w:rFonts w:ascii="Arial" w:hAnsi="Arial" w:cs="Arial"/>
          <w:b/>
          <w:color w:val="202124"/>
          <w:sz w:val="19"/>
          <w:szCs w:val="19"/>
          <w:shd w:val="clear" w:color="auto" w:fill="FFFFFF"/>
        </w:rPr>
        <w:t xml:space="preserve">. An </w:t>
      </w:r>
      <w:proofErr w:type="spellStart"/>
      <w:r w:rsidR="00C417C2" w:rsidRPr="00C417C2">
        <w:rPr>
          <w:rFonts w:ascii="Arial" w:hAnsi="Arial" w:cs="Arial"/>
          <w:b/>
          <w:color w:val="202124"/>
          <w:sz w:val="19"/>
          <w:szCs w:val="19"/>
          <w:shd w:val="clear" w:color="auto" w:fill="FFFFFF"/>
        </w:rPr>
        <w:t>underfit</w:t>
      </w:r>
      <w:proofErr w:type="spellEnd"/>
      <w:r w:rsidR="00C417C2" w:rsidRPr="00C417C2">
        <w:rPr>
          <w:rFonts w:ascii="Arial" w:hAnsi="Arial" w:cs="Arial"/>
          <w:b/>
          <w:color w:val="202124"/>
          <w:sz w:val="19"/>
          <w:szCs w:val="19"/>
          <w:shd w:val="clear" w:color="auto" w:fill="FFFFFF"/>
        </w:rPr>
        <w:t xml:space="preserve"> model has poor performance on the training data and will result in unreliable predictions. </w:t>
      </w:r>
      <w:proofErr w:type="spellStart"/>
      <w:r w:rsidR="00C417C2" w:rsidRPr="00C417C2">
        <w:rPr>
          <w:rFonts w:ascii="Arial" w:hAnsi="Arial" w:cs="Arial"/>
          <w:b/>
          <w:color w:val="202124"/>
          <w:sz w:val="19"/>
          <w:szCs w:val="19"/>
          <w:shd w:val="clear" w:color="auto" w:fill="FFFFFF"/>
        </w:rPr>
        <w:t>Underfitting</w:t>
      </w:r>
      <w:proofErr w:type="spellEnd"/>
      <w:r w:rsidR="00C417C2" w:rsidRPr="00C417C2">
        <w:rPr>
          <w:rFonts w:ascii="Arial" w:hAnsi="Arial" w:cs="Arial"/>
          <w:b/>
          <w:color w:val="202124"/>
          <w:sz w:val="19"/>
          <w:szCs w:val="19"/>
          <w:shd w:val="clear" w:color="auto" w:fill="FFFFFF"/>
        </w:rPr>
        <w:t xml:space="preserve"> occurs due to </w:t>
      </w:r>
      <w:r w:rsidR="00C417C2" w:rsidRPr="00C417C2">
        <w:rPr>
          <w:rFonts w:ascii="Arial" w:hAnsi="Arial" w:cs="Arial"/>
          <w:b/>
          <w:bCs/>
          <w:color w:val="202124"/>
          <w:sz w:val="19"/>
          <w:szCs w:val="19"/>
          <w:shd w:val="clear" w:color="auto" w:fill="FFFFFF"/>
        </w:rPr>
        <w:t>high bias and low variance.</w:t>
      </w:r>
    </w:p>
    <w:p w:rsidR="00C417C2" w:rsidRDefault="00265060" w:rsidP="00265060">
      <w:r>
        <w:t xml:space="preserve">    </w:t>
      </w:r>
    </w:p>
    <w:p w:rsidR="00C417C2" w:rsidRDefault="00C417C2" w:rsidP="00265060"/>
    <w:p w:rsidR="00C417C2" w:rsidRDefault="00C417C2" w:rsidP="00265060"/>
    <w:p w:rsidR="00265060" w:rsidRDefault="00265060" w:rsidP="00265060">
      <w:r>
        <w:t xml:space="preserve"> ii. What does it mean to overfit? When is it going to happen?</w:t>
      </w:r>
    </w:p>
    <w:p w:rsidR="00C417C2" w:rsidRDefault="00C417C2" w:rsidP="00265060">
      <w:pPr>
        <w:rPr>
          <w:rFonts w:ascii="Arial" w:hAnsi="Arial" w:cs="Arial"/>
          <w:b/>
          <w:color w:val="202124"/>
          <w:sz w:val="19"/>
          <w:szCs w:val="19"/>
          <w:shd w:val="clear" w:color="auto" w:fill="FFFFFF"/>
        </w:rPr>
      </w:pPr>
      <w:proofErr w:type="spellStart"/>
      <w:r w:rsidRPr="00C417C2">
        <w:rPr>
          <w:b/>
        </w:rPr>
        <w:t>Ans</w:t>
      </w:r>
      <w:proofErr w:type="spellEnd"/>
      <w:r w:rsidRPr="00C417C2">
        <w:rPr>
          <w:b/>
        </w:rPr>
        <w:t xml:space="preserve">: </w:t>
      </w:r>
      <w:proofErr w:type="spellStart"/>
      <w:r w:rsidRPr="00C417C2">
        <w:rPr>
          <w:rFonts w:ascii="Arial" w:hAnsi="Arial" w:cs="Arial"/>
          <w:b/>
          <w:color w:val="202124"/>
          <w:sz w:val="19"/>
          <w:szCs w:val="19"/>
          <w:shd w:val="clear" w:color="auto" w:fill="FFFFFF"/>
        </w:rPr>
        <w:t>Overfitting</w:t>
      </w:r>
      <w:proofErr w:type="spellEnd"/>
      <w:r w:rsidRPr="00C417C2">
        <w:rPr>
          <w:rFonts w:ascii="Arial" w:hAnsi="Arial" w:cs="Arial"/>
          <w:b/>
          <w:color w:val="202124"/>
          <w:sz w:val="19"/>
          <w:szCs w:val="19"/>
          <w:shd w:val="clear" w:color="auto" w:fill="FFFFFF"/>
        </w:rPr>
        <w:t xml:space="preserve"> is </w:t>
      </w:r>
      <w:r w:rsidRPr="00C417C2">
        <w:rPr>
          <w:rFonts w:ascii="Arial" w:hAnsi="Arial" w:cs="Arial"/>
          <w:b/>
          <w:bCs/>
          <w:color w:val="202124"/>
          <w:sz w:val="19"/>
          <w:szCs w:val="19"/>
          <w:shd w:val="clear" w:color="auto" w:fill="FFFFFF"/>
        </w:rPr>
        <w:t>a concept in data science, which occurs when a statistical model fits exactly against its training data</w:t>
      </w:r>
      <w:r w:rsidRPr="00C417C2">
        <w:rPr>
          <w:rFonts w:ascii="Arial" w:hAnsi="Arial" w:cs="Arial"/>
          <w:b/>
          <w:color w:val="202124"/>
          <w:sz w:val="19"/>
          <w:szCs w:val="19"/>
          <w:shd w:val="clear" w:color="auto" w:fill="FFFFFF"/>
        </w:rPr>
        <w:t>. When this happens, the algorithm unfortunately cannot perform accurately against unseen data, defeating its purpose</w:t>
      </w:r>
      <w:r>
        <w:rPr>
          <w:rFonts w:ascii="Arial" w:hAnsi="Arial" w:cs="Arial"/>
          <w:b/>
          <w:color w:val="202124"/>
          <w:sz w:val="19"/>
          <w:szCs w:val="19"/>
          <w:shd w:val="clear" w:color="auto" w:fill="FFFFFF"/>
        </w:rPr>
        <w:t>.</w:t>
      </w:r>
    </w:p>
    <w:p w:rsidR="00282DAA" w:rsidRPr="00C417C2" w:rsidRDefault="00282DAA" w:rsidP="00265060">
      <w:pPr>
        <w:rPr>
          <w:b/>
        </w:rPr>
      </w:pPr>
    </w:p>
    <w:p w:rsidR="00C417C2" w:rsidRDefault="00265060" w:rsidP="00265060">
      <w:r>
        <w:t xml:space="preserve">    iii. In the sense of model fitting, explain the bias-variance trade-off.</w:t>
      </w:r>
    </w:p>
    <w:p w:rsidR="00C417C2" w:rsidRDefault="00C417C2" w:rsidP="00C417C2">
      <w:pPr>
        <w:rPr>
          <w:rFonts w:ascii="Arial" w:hAnsi="Arial" w:cs="Arial"/>
          <w:b/>
          <w:color w:val="202124"/>
          <w:sz w:val="19"/>
          <w:szCs w:val="19"/>
          <w:shd w:val="clear" w:color="auto" w:fill="FFFFFF"/>
        </w:rPr>
      </w:pPr>
      <w:proofErr w:type="spellStart"/>
      <w:r w:rsidRPr="00C417C2">
        <w:rPr>
          <w:b/>
        </w:rPr>
        <w:t>Ans</w:t>
      </w:r>
      <w:proofErr w:type="spellEnd"/>
      <w:r w:rsidRPr="00C417C2">
        <w:rPr>
          <w:b/>
        </w:rPr>
        <w:t xml:space="preserve">: </w:t>
      </w:r>
      <w:proofErr w:type="gramStart"/>
      <w:r w:rsidRPr="00C417C2">
        <w:rPr>
          <w:rFonts w:ascii="Arial" w:hAnsi="Arial" w:cs="Arial"/>
          <w:b/>
          <w:color w:val="202124"/>
          <w:sz w:val="19"/>
          <w:szCs w:val="19"/>
          <w:shd w:val="clear" w:color="auto" w:fill="FFFFFF"/>
        </w:rPr>
        <w:t>In</w:t>
      </w:r>
      <w:proofErr w:type="gramEnd"/>
      <w:r w:rsidRPr="00C417C2">
        <w:rPr>
          <w:rFonts w:ascii="Arial" w:hAnsi="Arial" w:cs="Arial"/>
          <w:b/>
          <w:color w:val="202124"/>
          <w:sz w:val="19"/>
          <w:szCs w:val="19"/>
          <w:shd w:val="clear" w:color="auto" w:fill="FFFFFF"/>
        </w:rPr>
        <w:t xml:space="preserve"> statistics and machine learning, the bias–variance </w:t>
      </w:r>
      <w:proofErr w:type="spellStart"/>
      <w:r w:rsidRPr="00C417C2">
        <w:rPr>
          <w:rFonts w:ascii="Arial" w:hAnsi="Arial" w:cs="Arial"/>
          <w:b/>
          <w:color w:val="202124"/>
          <w:sz w:val="19"/>
          <w:szCs w:val="19"/>
          <w:shd w:val="clear" w:color="auto" w:fill="FFFFFF"/>
        </w:rPr>
        <w:t>tradeoff</w:t>
      </w:r>
      <w:proofErr w:type="spellEnd"/>
      <w:r w:rsidRPr="00C417C2">
        <w:rPr>
          <w:rFonts w:ascii="Arial" w:hAnsi="Arial" w:cs="Arial"/>
          <w:b/>
          <w:color w:val="202124"/>
          <w:sz w:val="19"/>
          <w:szCs w:val="19"/>
          <w:shd w:val="clear" w:color="auto" w:fill="FFFFFF"/>
        </w:rPr>
        <w:t xml:space="preserve"> is </w:t>
      </w:r>
      <w:r w:rsidRPr="00C417C2">
        <w:rPr>
          <w:rFonts w:ascii="Arial" w:hAnsi="Arial" w:cs="Arial"/>
          <w:b/>
          <w:bCs/>
          <w:color w:val="202124"/>
          <w:sz w:val="19"/>
          <w:szCs w:val="19"/>
          <w:shd w:val="clear" w:color="auto" w:fill="FFFFFF"/>
        </w:rPr>
        <w:t>the property of a model that the variance of the parameter estimated across samples can be reduced by increasing the bias in the estimated parameters</w:t>
      </w:r>
      <w:r w:rsidRPr="00C417C2">
        <w:rPr>
          <w:rFonts w:ascii="Arial" w:hAnsi="Arial" w:cs="Arial"/>
          <w:b/>
          <w:color w:val="202124"/>
          <w:sz w:val="19"/>
          <w:szCs w:val="19"/>
          <w:shd w:val="clear" w:color="auto" w:fill="FFFFFF"/>
        </w:rPr>
        <w:t>.</w:t>
      </w:r>
    </w:p>
    <w:p w:rsidR="00282DAA" w:rsidRPr="00C417C2" w:rsidRDefault="00282DAA" w:rsidP="00C417C2">
      <w:pPr>
        <w:rPr>
          <w:b/>
        </w:rPr>
      </w:pPr>
    </w:p>
    <w:p w:rsidR="00265060" w:rsidRDefault="00265060" w:rsidP="00265060">
      <w:r>
        <w:t>5. Is it possible to boost the efficiency of a learning model? If so, please clarify how.</w:t>
      </w:r>
    </w:p>
    <w:p w:rsidR="00C417C2" w:rsidRDefault="00C417C2" w:rsidP="00265060">
      <w:pPr>
        <w:rPr>
          <w:rFonts w:ascii="Arial" w:hAnsi="Arial" w:cs="Arial"/>
          <w:b/>
          <w:color w:val="202124"/>
          <w:sz w:val="19"/>
          <w:szCs w:val="19"/>
          <w:shd w:val="clear" w:color="auto" w:fill="FFFFFF"/>
        </w:rPr>
      </w:pPr>
      <w:proofErr w:type="spellStart"/>
      <w:r w:rsidRPr="00C417C2">
        <w:rPr>
          <w:b/>
        </w:rPr>
        <w:t>Ans</w:t>
      </w:r>
      <w:proofErr w:type="spellEnd"/>
      <w:r w:rsidRPr="00C417C2">
        <w:rPr>
          <w:b/>
        </w:rPr>
        <w:t xml:space="preserve">: </w:t>
      </w:r>
      <w:r w:rsidRPr="00C417C2">
        <w:rPr>
          <w:rFonts w:ascii="Arial" w:hAnsi="Arial" w:cs="Arial"/>
          <w:b/>
          <w:color w:val="202124"/>
          <w:sz w:val="19"/>
          <w:szCs w:val="19"/>
          <w:shd w:val="clear" w:color="auto" w:fill="FFFFFF"/>
        </w:rPr>
        <w:t xml:space="preserve">More often than not, machine learning models suffer from </w:t>
      </w:r>
      <w:proofErr w:type="spellStart"/>
      <w:r w:rsidRPr="00C417C2">
        <w:rPr>
          <w:rFonts w:ascii="Arial" w:hAnsi="Arial" w:cs="Arial"/>
          <w:b/>
          <w:color w:val="202124"/>
          <w:sz w:val="19"/>
          <w:szCs w:val="19"/>
          <w:shd w:val="clear" w:color="auto" w:fill="FFFFFF"/>
        </w:rPr>
        <w:t>overfitting</w:t>
      </w:r>
      <w:proofErr w:type="spellEnd"/>
      <w:r w:rsidRPr="00C417C2">
        <w:rPr>
          <w:rFonts w:ascii="Arial" w:hAnsi="Arial" w:cs="Arial"/>
          <w:b/>
          <w:color w:val="202124"/>
          <w:sz w:val="19"/>
          <w:szCs w:val="19"/>
          <w:shd w:val="clear" w:color="auto" w:fill="FFFFFF"/>
        </w:rPr>
        <w:t xml:space="preserve"> and </w:t>
      </w:r>
      <w:r w:rsidRPr="00C417C2">
        <w:rPr>
          <w:rFonts w:ascii="Arial" w:hAnsi="Arial" w:cs="Arial"/>
          <w:b/>
          <w:bCs/>
          <w:color w:val="202124"/>
          <w:sz w:val="19"/>
          <w:szCs w:val="19"/>
          <w:shd w:val="clear" w:color="auto" w:fill="FFFFFF"/>
        </w:rPr>
        <w:t>their performance can be improved by using more training data</w:t>
      </w:r>
      <w:r w:rsidRPr="00C417C2">
        <w:rPr>
          <w:rFonts w:ascii="Arial" w:hAnsi="Arial" w:cs="Arial"/>
          <w:b/>
          <w:color w:val="202124"/>
          <w:sz w:val="19"/>
          <w:szCs w:val="19"/>
          <w:shd w:val="clear" w:color="auto" w:fill="FFFFFF"/>
        </w:rPr>
        <w:t>.</w:t>
      </w:r>
    </w:p>
    <w:p w:rsidR="00282DAA" w:rsidRPr="00C417C2" w:rsidRDefault="00282DAA" w:rsidP="00265060">
      <w:pPr>
        <w:rPr>
          <w:b/>
        </w:rPr>
      </w:pPr>
    </w:p>
    <w:p w:rsidR="00265060" w:rsidRDefault="00265060" w:rsidP="00265060">
      <w:r>
        <w:t>6. How would you rate an unsupervised learning model's success? What are the most common success indicators for an unsupervised learning model?</w:t>
      </w:r>
    </w:p>
    <w:p w:rsidR="00282DAA" w:rsidRDefault="00282DAA" w:rsidP="00265060"/>
    <w:p w:rsidR="00C417C2" w:rsidRPr="00C417C2" w:rsidRDefault="00C417C2" w:rsidP="00C417C2">
      <w:pPr>
        <w:shd w:val="clear" w:color="auto" w:fill="FFFFFF"/>
        <w:rPr>
          <w:rFonts w:ascii="Arial" w:hAnsi="Arial" w:cs="Arial"/>
          <w:b/>
          <w:color w:val="202124"/>
          <w:sz w:val="19"/>
          <w:szCs w:val="19"/>
        </w:rPr>
      </w:pPr>
      <w:proofErr w:type="spellStart"/>
      <w:r w:rsidRPr="00C417C2">
        <w:rPr>
          <w:b/>
        </w:rPr>
        <w:t>Ans</w:t>
      </w:r>
      <w:proofErr w:type="spellEnd"/>
      <w:r w:rsidRPr="00C417C2">
        <w:rPr>
          <w:b/>
        </w:rPr>
        <w:t xml:space="preserve">: </w:t>
      </w:r>
      <w:r w:rsidRPr="00C417C2">
        <w:rPr>
          <w:rFonts w:ascii="Arial" w:hAnsi="Arial" w:cs="Arial"/>
          <w:b/>
          <w:color w:val="202124"/>
          <w:sz w:val="19"/>
          <w:szCs w:val="19"/>
        </w:rPr>
        <w:t>Separation between two clusters can be computed by </w:t>
      </w:r>
      <w:r w:rsidRPr="00C417C2">
        <w:rPr>
          <w:rFonts w:ascii="Arial" w:hAnsi="Arial" w:cs="Arial"/>
          <w:b/>
          <w:bCs/>
          <w:color w:val="202124"/>
          <w:sz w:val="19"/>
          <w:szCs w:val="19"/>
        </w:rPr>
        <w:t>summating the distance between each pair of records falling within the two clusters and both the records are from different clusters</w:t>
      </w:r>
      <w:r w:rsidRPr="00C417C2">
        <w:rPr>
          <w:rFonts w:ascii="Arial" w:hAnsi="Arial" w:cs="Arial"/>
          <w:b/>
          <w:color w:val="202124"/>
          <w:sz w:val="19"/>
          <w:szCs w:val="19"/>
        </w:rPr>
        <w:t>.</w:t>
      </w:r>
      <w:r w:rsidRPr="00C417C2">
        <w:rPr>
          <w:rFonts w:ascii="Arial" w:hAnsi="Arial" w:cs="Arial"/>
          <w:b/>
          <w:color w:val="202124"/>
          <w:sz w:val="19"/>
          <w:szCs w:val="19"/>
        </w:rPr>
        <w:br/>
        <w:t>...</w:t>
      </w:r>
      <w:r w:rsidRPr="00C417C2">
        <w:rPr>
          <w:rFonts w:ascii="Arial" w:hAnsi="Arial" w:cs="Arial"/>
          <w:b/>
          <w:color w:val="202124"/>
          <w:sz w:val="19"/>
          <w:szCs w:val="19"/>
        </w:rPr>
        <w:br/>
      </w:r>
      <w:r w:rsidRPr="00C417C2">
        <w:rPr>
          <w:rFonts w:ascii="Arial" w:hAnsi="Arial" w:cs="Arial"/>
          <w:b/>
          <w:bCs/>
          <w:color w:val="202124"/>
          <w:sz w:val="19"/>
          <w:szCs w:val="19"/>
        </w:rPr>
        <w:t>Few examples of such measures are:</w:t>
      </w:r>
    </w:p>
    <w:p w:rsidR="00C417C2" w:rsidRPr="00C417C2" w:rsidRDefault="00C417C2" w:rsidP="00C417C2">
      <w:pPr>
        <w:shd w:val="clear" w:color="auto" w:fill="FFFFFF"/>
        <w:spacing w:after="48" w:line="240" w:lineRule="auto"/>
        <w:rPr>
          <w:rFonts w:ascii="Arial" w:hAnsi="Arial" w:cs="Arial"/>
          <w:b/>
          <w:color w:val="202124"/>
          <w:sz w:val="19"/>
          <w:szCs w:val="19"/>
        </w:rPr>
      </w:pPr>
      <w:proofErr w:type="gramStart"/>
      <w:r w:rsidRPr="00C417C2">
        <w:rPr>
          <w:rFonts w:ascii="Arial" w:hAnsi="Arial" w:cs="Arial"/>
          <w:b/>
          <w:color w:val="202124"/>
          <w:sz w:val="19"/>
          <w:szCs w:val="19"/>
        </w:rPr>
        <w:t>Silhouette coefficient.</w:t>
      </w:r>
      <w:proofErr w:type="gramEnd"/>
    </w:p>
    <w:p w:rsidR="00C417C2" w:rsidRPr="00C417C2" w:rsidRDefault="00C417C2" w:rsidP="00C417C2">
      <w:pPr>
        <w:shd w:val="clear" w:color="auto" w:fill="FFFFFF"/>
        <w:spacing w:after="48" w:line="240" w:lineRule="auto"/>
        <w:rPr>
          <w:rFonts w:ascii="Arial" w:hAnsi="Arial" w:cs="Arial"/>
          <w:b/>
          <w:color w:val="202124"/>
          <w:sz w:val="19"/>
          <w:szCs w:val="19"/>
        </w:rPr>
      </w:pPr>
      <w:proofErr w:type="spellStart"/>
      <w:proofErr w:type="gramStart"/>
      <w:r w:rsidRPr="00C417C2">
        <w:rPr>
          <w:rFonts w:ascii="Arial" w:hAnsi="Arial" w:cs="Arial"/>
          <w:b/>
          <w:color w:val="202124"/>
          <w:sz w:val="19"/>
          <w:szCs w:val="19"/>
        </w:rPr>
        <w:t>Calisnki-Harabasz</w:t>
      </w:r>
      <w:proofErr w:type="spellEnd"/>
      <w:r w:rsidRPr="00C417C2">
        <w:rPr>
          <w:rFonts w:ascii="Arial" w:hAnsi="Arial" w:cs="Arial"/>
          <w:b/>
          <w:color w:val="202124"/>
          <w:sz w:val="19"/>
          <w:szCs w:val="19"/>
        </w:rPr>
        <w:t xml:space="preserve"> coefficient.</w:t>
      </w:r>
      <w:proofErr w:type="gramEnd"/>
    </w:p>
    <w:p w:rsidR="00C417C2" w:rsidRDefault="00C417C2" w:rsidP="00C417C2">
      <w:pPr>
        <w:shd w:val="clear" w:color="auto" w:fill="FFFFFF"/>
        <w:spacing w:after="48" w:line="240" w:lineRule="auto"/>
        <w:rPr>
          <w:rFonts w:ascii="Arial" w:hAnsi="Arial" w:cs="Arial"/>
          <w:b/>
          <w:color w:val="202124"/>
          <w:sz w:val="19"/>
          <w:szCs w:val="19"/>
        </w:rPr>
      </w:pPr>
      <w:proofErr w:type="gramStart"/>
      <w:r w:rsidRPr="00C417C2">
        <w:rPr>
          <w:rFonts w:ascii="Arial" w:hAnsi="Arial" w:cs="Arial"/>
          <w:b/>
          <w:color w:val="202124"/>
          <w:sz w:val="19"/>
          <w:szCs w:val="19"/>
        </w:rPr>
        <w:t xml:space="preserve">Dunn </w:t>
      </w:r>
      <w:proofErr w:type="spellStart"/>
      <w:r w:rsidRPr="00C417C2">
        <w:rPr>
          <w:rFonts w:ascii="Arial" w:hAnsi="Arial" w:cs="Arial"/>
          <w:b/>
          <w:color w:val="202124"/>
          <w:sz w:val="19"/>
          <w:szCs w:val="19"/>
        </w:rPr>
        <w:t>index.</w:t>
      </w:r>
      <w:proofErr w:type="spellEnd"/>
      <w:proofErr w:type="gramEnd"/>
    </w:p>
    <w:p w:rsidR="00C417C2" w:rsidRPr="00C417C2" w:rsidRDefault="00C417C2" w:rsidP="00C417C2">
      <w:pPr>
        <w:shd w:val="clear" w:color="auto" w:fill="FFFFFF"/>
        <w:spacing w:after="48" w:line="240" w:lineRule="auto"/>
        <w:rPr>
          <w:rFonts w:ascii="Arial" w:hAnsi="Arial" w:cs="Arial"/>
          <w:b/>
          <w:color w:val="202124"/>
          <w:sz w:val="19"/>
          <w:szCs w:val="19"/>
        </w:rPr>
      </w:pPr>
      <w:proofErr w:type="spellStart"/>
      <w:r w:rsidRPr="00C417C2">
        <w:rPr>
          <w:rFonts w:ascii="Arial" w:hAnsi="Arial" w:cs="Arial"/>
          <w:b/>
          <w:color w:val="202124"/>
          <w:sz w:val="19"/>
          <w:szCs w:val="19"/>
        </w:rPr>
        <w:t>Xie</w:t>
      </w:r>
      <w:proofErr w:type="spellEnd"/>
      <w:r w:rsidRPr="00C417C2">
        <w:rPr>
          <w:rFonts w:ascii="Arial" w:hAnsi="Arial" w:cs="Arial"/>
          <w:b/>
          <w:color w:val="202124"/>
          <w:sz w:val="19"/>
          <w:szCs w:val="19"/>
        </w:rPr>
        <w:t>-</w:t>
      </w:r>
      <w:proofErr w:type="spellStart"/>
      <w:r w:rsidRPr="00C417C2">
        <w:rPr>
          <w:rFonts w:ascii="Arial" w:hAnsi="Arial" w:cs="Arial"/>
          <w:b/>
          <w:color w:val="202124"/>
          <w:sz w:val="19"/>
          <w:szCs w:val="19"/>
        </w:rPr>
        <w:t>Beni</w:t>
      </w:r>
      <w:proofErr w:type="spellEnd"/>
      <w:r w:rsidRPr="00C417C2">
        <w:rPr>
          <w:rFonts w:ascii="Arial" w:hAnsi="Arial" w:cs="Arial"/>
          <w:b/>
          <w:color w:val="202124"/>
          <w:sz w:val="19"/>
          <w:szCs w:val="19"/>
        </w:rPr>
        <w:t xml:space="preserve"> score.</w:t>
      </w:r>
    </w:p>
    <w:p w:rsidR="00C417C2" w:rsidRDefault="00C417C2" w:rsidP="00C417C2">
      <w:pPr>
        <w:shd w:val="clear" w:color="auto" w:fill="FFFFFF"/>
        <w:spacing w:after="48" w:line="240" w:lineRule="auto"/>
        <w:rPr>
          <w:rFonts w:ascii="Arial" w:hAnsi="Arial" w:cs="Arial"/>
          <w:b/>
          <w:color w:val="202124"/>
          <w:sz w:val="19"/>
          <w:szCs w:val="19"/>
        </w:rPr>
      </w:pPr>
      <w:proofErr w:type="spellStart"/>
      <w:proofErr w:type="gramStart"/>
      <w:r w:rsidRPr="00C417C2">
        <w:rPr>
          <w:rFonts w:ascii="Arial" w:hAnsi="Arial" w:cs="Arial"/>
          <w:b/>
          <w:color w:val="202124"/>
          <w:sz w:val="19"/>
          <w:szCs w:val="19"/>
        </w:rPr>
        <w:t>Hartigan</w:t>
      </w:r>
      <w:proofErr w:type="spellEnd"/>
      <w:r w:rsidRPr="00C417C2">
        <w:rPr>
          <w:rFonts w:ascii="Arial" w:hAnsi="Arial" w:cs="Arial"/>
          <w:b/>
          <w:color w:val="202124"/>
          <w:sz w:val="19"/>
          <w:szCs w:val="19"/>
        </w:rPr>
        <w:t xml:space="preserve"> index.</w:t>
      </w:r>
      <w:proofErr w:type="gramEnd"/>
    </w:p>
    <w:p w:rsidR="00C417C2" w:rsidRDefault="00C417C2" w:rsidP="00C417C2">
      <w:pPr>
        <w:shd w:val="clear" w:color="auto" w:fill="FFFFFF"/>
        <w:spacing w:after="48" w:line="240" w:lineRule="auto"/>
        <w:rPr>
          <w:rFonts w:ascii="Arial" w:hAnsi="Arial" w:cs="Arial"/>
          <w:b/>
          <w:color w:val="202124"/>
          <w:sz w:val="19"/>
          <w:szCs w:val="19"/>
        </w:rPr>
      </w:pPr>
    </w:p>
    <w:p w:rsidR="00C417C2" w:rsidRPr="00C417C2" w:rsidRDefault="00C417C2" w:rsidP="00C417C2">
      <w:pPr>
        <w:shd w:val="clear" w:color="auto" w:fill="FFFFFF"/>
        <w:spacing w:after="48" w:line="240" w:lineRule="auto"/>
        <w:rPr>
          <w:rFonts w:ascii="Arial" w:hAnsi="Arial" w:cs="Arial"/>
          <w:b/>
          <w:color w:val="202124"/>
          <w:sz w:val="19"/>
          <w:szCs w:val="19"/>
        </w:rPr>
      </w:pPr>
    </w:p>
    <w:p w:rsidR="00265060" w:rsidRDefault="00C417C2" w:rsidP="00C417C2">
      <w:r>
        <w:t xml:space="preserve"> </w:t>
      </w:r>
      <w:r w:rsidR="00265060">
        <w:t>7. Is it possible to use a classification model for numerical data or a regression model for categorical data with a classification model? Explain your answer.</w:t>
      </w:r>
    </w:p>
    <w:p w:rsidR="00556A62" w:rsidRDefault="00556A62" w:rsidP="00C417C2">
      <w:proofErr w:type="spellStart"/>
      <w:r>
        <w:t>Ans</w:t>
      </w:r>
      <w:proofErr w:type="spellEnd"/>
      <w:r>
        <w:t xml:space="preserve">: </w:t>
      </w:r>
    </w:p>
    <w:p w:rsidR="00265060" w:rsidRPr="00282DAA" w:rsidRDefault="00265060" w:rsidP="00265060">
      <w:r>
        <w:t xml:space="preserve">8. Describe the predictive </w:t>
      </w:r>
      <w:proofErr w:type="spellStart"/>
      <w:r>
        <w:t>modeling</w:t>
      </w:r>
      <w:proofErr w:type="spellEnd"/>
      <w:r>
        <w:t xml:space="preserve"> method for numerical values. What distinguishes it from </w:t>
      </w:r>
      <w:r w:rsidRPr="00282DAA">
        <w:t xml:space="preserve">categorical predictive </w:t>
      </w:r>
      <w:proofErr w:type="spellStart"/>
      <w:r w:rsidRPr="00282DAA">
        <w:t>modeling</w:t>
      </w:r>
      <w:proofErr w:type="spellEnd"/>
      <w:r w:rsidRPr="00282DAA">
        <w:t>?</w:t>
      </w:r>
    </w:p>
    <w:p w:rsidR="00556A62" w:rsidRDefault="00282DAA" w:rsidP="00265060">
      <w:pPr>
        <w:rPr>
          <w:rFonts w:ascii="Arial" w:hAnsi="Arial" w:cs="Arial"/>
          <w:b/>
          <w:bCs/>
          <w:color w:val="202124"/>
          <w:sz w:val="18"/>
          <w:szCs w:val="17"/>
          <w:shd w:val="clear" w:color="auto" w:fill="FFFFFF"/>
        </w:rPr>
      </w:pPr>
      <w:proofErr w:type="spellStart"/>
      <w:r w:rsidRPr="00282DAA">
        <w:rPr>
          <w:b/>
          <w:sz w:val="24"/>
        </w:rPr>
        <w:t>Ans</w:t>
      </w:r>
      <w:proofErr w:type="spellEnd"/>
      <w:r w:rsidRPr="00282DAA">
        <w:rPr>
          <w:b/>
          <w:sz w:val="24"/>
        </w:rPr>
        <w:t xml:space="preserve">: </w:t>
      </w:r>
      <w:r>
        <w:rPr>
          <w:rFonts w:ascii="Arial" w:hAnsi="Arial" w:cs="Arial"/>
          <w:b/>
          <w:color w:val="202124"/>
          <w:sz w:val="18"/>
          <w:szCs w:val="17"/>
          <w:shd w:val="clear" w:color="auto" w:fill="FFFFFF"/>
        </w:rPr>
        <w:t>P</w:t>
      </w:r>
      <w:r w:rsidRPr="00282DAA">
        <w:rPr>
          <w:rFonts w:ascii="Arial" w:hAnsi="Arial" w:cs="Arial"/>
          <w:b/>
          <w:color w:val="202124"/>
          <w:sz w:val="18"/>
          <w:szCs w:val="17"/>
          <w:shd w:val="clear" w:color="auto" w:fill="FFFFFF"/>
        </w:rPr>
        <w:t xml:space="preserve">redictive </w:t>
      </w:r>
      <w:proofErr w:type="spellStart"/>
      <w:r w:rsidRPr="00282DAA">
        <w:rPr>
          <w:rFonts w:ascii="Arial" w:hAnsi="Arial" w:cs="Arial"/>
          <w:b/>
          <w:color w:val="202124"/>
          <w:sz w:val="18"/>
          <w:szCs w:val="17"/>
          <w:shd w:val="clear" w:color="auto" w:fill="FFFFFF"/>
        </w:rPr>
        <w:t>modeling</w:t>
      </w:r>
      <w:proofErr w:type="spellEnd"/>
      <w:r w:rsidRPr="00282DAA">
        <w:rPr>
          <w:rFonts w:ascii="Arial" w:hAnsi="Arial" w:cs="Arial"/>
          <w:b/>
          <w:color w:val="202124"/>
          <w:sz w:val="18"/>
          <w:szCs w:val="17"/>
          <w:shd w:val="clear" w:color="auto" w:fill="FFFFFF"/>
        </w:rPr>
        <w:t xml:space="preserve"> is a statistical technique using machine learning and data mining to predict and forecast likely future outcomes with the aid of historical and existing data. It works by </w:t>
      </w:r>
      <w:r w:rsidRPr="00282DAA">
        <w:rPr>
          <w:rFonts w:ascii="Arial" w:hAnsi="Arial" w:cs="Arial"/>
          <w:b/>
          <w:bCs/>
          <w:color w:val="202124"/>
          <w:sz w:val="18"/>
          <w:szCs w:val="17"/>
          <w:shd w:val="clear" w:color="auto" w:fill="FFFFFF"/>
        </w:rPr>
        <w:t>analyzing current and historical data and projecting what it learns on a model generated to forecast likely outcomes</w:t>
      </w:r>
      <w:r>
        <w:rPr>
          <w:rFonts w:ascii="Arial" w:hAnsi="Arial" w:cs="Arial"/>
          <w:b/>
          <w:bCs/>
          <w:color w:val="202124"/>
          <w:sz w:val="18"/>
          <w:szCs w:val="17"/>
          <w:shd w:val="clear" w:color="auto" w:fill="FFFFFF"/>
        </w:rPr>
        <w:t>.</w:t>
      </w:r>
    </w:p>
    <w:p w:rsidR="00282DAA" w:rsidRPr="00282DAA" w:rsidRDefault="00282DAA" w:rsidP="00265060">
      <w:pPr>
        <w:rPr>
          <w:b/>
          <w:sz w:val="24"/>
        </w:rPr>
      </w:pPr>
    </w:p>
    <w:p w:rsidR="00556A62" w:rsidRDefault="00556A62" w:rsidP="00265060"/>
    <w:p w:rsidR="00265060" w:rsidRDefault="00265060" w:rsidP="00265060">
      <w:r>
        <w:lastRenderedPageBreak/>
        <w:t xml:space="preserve">9. The following data were collected when using a classification model to predict the malignancy of a group of patients' </w:t>
      </w:r>
      <w:proofErr w:type="spellStart"/>
      <w:r>
        <w:t>tumors</w:t>
      </w:r>
      <w:proofErr w:type="spellEnd"/>
      <w:r>
        <w:t>:</w:t>
      </w:r>
    </w:p>
    <w:p w:rsidR="00265060" w:rsidRDefault="00265060" w:rsidP="00265060">
      <w:r>
        <w:t xml:space="preserve">         </w:t>
      </w:r>
      <w:proofErr w:type="spellStart"/>
      <w:r>
        <w:t>i</w:t>
      </w:r>
      <w:proofErr w:type="spellEnd"/>
      <w:r>
        <w:t>. Accurate estimates – 15 cancerous, 75 benign</w:t>
      </w:r>
    </w:p>
    <w:p w:rsidR="00265060" w:rsidRDefault="00265060" w:rsidP="00265060">
      <w:r>
        <w:t xml:space="preserve">         ii. Wrong predictions – 3 cancerous, 7 benign</w:t>
      </w:r>
    </w:p>
    <w:p w:rsidR="00265060" w:rsidRDefault="00265060" w:rsidP="00265060">
      <w:r>
        <w:t xml:space="preserve">             </w:t>
      </w:r>
      <w:r w:rsidR="00DF5C8E">
        <w:t xml:space="preserve"> </w:t>
      </w:r>
      <w:r>
        <w:t xml:space="preserve"> Determine the model's error rate, Kappa value, sensitivity, precision, and F-measure.</w:t>
      </w:r>
    </w:p>
    <w:p w:rsidR="00265060" w:rsidRDefault="00265060" w:rsidP="00265060">
      <w:r>
        <w:t>10. Make quick notes on:</w:t>
      </w:r>
    </w:p>
    <w:p w:rsidR="00265060" w:rsidRDefault="00265060" w:rsidP="00265060">
      <w:r>
        <w:t xml:space="preserve">         1. The process of holding </w:t>
      </w:r>
      <w:proofErr w:type="gramStart"/>
      <w:r>
        <w:t>out</w:t>
      </w:r>
      <w:r w:rsidR="00282DAA">
        <w:t xml:space="preserve"> :</w:t>
      </w:r>
      <w:proofErr w:type="gramEnd"/>
      <w:r w:rsidR="00282DAA">
        <w:t xml:space="preserve"> </w:t>
      </w:r>
    </w:p>
    <w:p w:rsidR="00282DAA" w:rsidRPr="00541469" w:rsidRDefault="000B7EE9" w:rsidP="00265060">
      <w:pPr>
        <w:rPr>
          <w:b/>
        </w:rPr>
      </w:pPr>
      <w:proofErr w:type="spellStart"/>
      <w:r>
        <w:rPr>
          <w:rFonts w:ascii="Arial" w:hAnsi="Arial" w:cs="Arial"/>
          <w:b/>
          <w:color w:val="202124"/>
          <w:sz w:val="19"/>
          <w:szCs w:val="19"/>
          <w:shd w:val="clear" w:color="auto" w:fill="FFFFFF"/>
        </w:rPr>
        <w:t>Ans</w:t>
      </w:r>
      <w:proofErr w:type="spellEnd"/>
      <w:r>
        <w:rPr>
          <w:rFonts w:ascii="Arial" w:hAnsi="Arial" w:cs="Arial"/>
          <w:b/>
          <w:color w:val="202124"/>
          <w:sz w:val="19"/>
          <w:szCs w:val="19"/>
          <w:shd w:val="clear" w:color="auto" w:fill="FFFFFF"/>
        </w:rPr>
        <w:t xml:space="preserve">: </w:t>
      </w:r>
      <w:r w:rsidR="00541469" w:rsidRPr="00541469">
        <w:rPr>
          <w:rFonts w:ascii="Arial" w:hAnsi="Arial" w:cs="Arial"/>
          <w:b/>
          <w:color w:val="202124"/>
          <w:sz w:val="19"/>
          <w:szCs w:val="19"/>
          <w:shd w:val="clear" w:color="auto" w:fill="FFFFFF"/>
        </w:rPr>
        <w:t>T</w:t>
      </w:r>
      <w:r w:rsidR="00282DAA" w:rsidRPr="00541469">
        <w:rPr>
          <w:rFonts w:ascii="Arial" w:hAnsi="Arial" w:cs="Arial"/>
          <w:b/>
          <w:color w:val="202124"/>
          <w:sz w:val="19"/>
          <w:szCs w:val="19"/>
          <w:shd w:val="clear" w:color="auto" w:fill="FFFFFF"/>
        </w:rPr>
        <w:t>he hold-out method for training a machine learning model is the process of </w:t>
      </w:r>
      <w:r w:rsidR="00282DAA" w:rsidRPr="00541469">
        <w:rPr>
          <w:rFonts w:ascii="Arial" w:hAnsi="Arial" w:cs="Arial"/>
          <w:b/>
          <w:bCs/>
          <w:color w:val="202124"/>
          <w:sz w:val="19"/>
          <w:szCs w:val="19"/>
          <w:shd w:val="clear" w:color="auto" w:fill="FFFFFF"/>
        </w:rPr>
        <w:t>splitting the data in different splits and using one split for training the model and other splits for validating and testing the models</w:t>
      </w:r>
      <w:r w:rsidR="00541469" w:rsidRPr="00541469">
        <w:rPr>
          <w:rFonts w:ascii="Arial" w:hAnsi="Arial" w:cs="Arial"/>
          <w:b/>
          <w:bCs/>
          <w:color w:val="202124"/>
          <w:sz w:val="19"/>
          <w:szCs w:val="19"/>
          <w:shd w:val="clear" w:color="auto" w:fill="FFFFFF"/>
        </w:rPr>
        <w:t>.</w:t>
      </w:r>
    </w:p>
    <w:p w:rsidR="00265060" w:rsidRDefault="00265060" w:rsidP="00265060">
      <w:r>
        <w:t xml:space="preserve">         2. Cross-validation by </w:t>
      </w:r>
      <w:proofErr w:type="gramStart"/>
      <w:r>
        <w:t>tenfold</w:t>
      </w:r>
      <w:r w:rsidR="000B7EE9">
        <w:t xml:space="preserve"> :</w:t>
      </w:r>
      <w:proofErr w:type="gramEnd"/>
    </w:p>
    <w:p w:rsidR="000B7EE9" w:rsidRDefault="000B7EE9" w:rsidP="00265060">
      <w:proofErr w:type="spellStart"/>
      <w:r w:rsidRPr="000B7EE9">
        <w:rPr>
          <w:b/>
          <w:sz w:val="24"/>
        </w:rPr>
        <w:t>Ans</w:t>
      </w:r>
      <w:proofErr w:type="spellEnd"/>
      <w:r w:rsidRPr="000B7EE9">
        <w:rPr>
          <w:b/>
          <w:sz w:val="24"/>
        </w:rPr>
        <w:t xml:space="preserve">: </w:t>
      </w:r>
      <w:r w:rsidRPr="000B7EE9">
        <w:rPr>
          <w:rFonts w:ascii="Arial" w:hAnsi="Arial" w:cs="Arial"/>
          <w:b/>
          <w:color w:val="202124"/>
          <w:sz w:val="18"/>
          <w:szCs w:val="17"/>
          <w:shd w:val="clear" w:color="auto" w:fill="FFFFFF"/>
        </w:rPr>
        <w:t>With this method we have </w:t>
      </w:r>
      <w:r w:rsidRPr="000B7EE9">
        <w:rPr>
          <w:rFonts w:ascii="Arial" w:hAnsi="Arial" w:cs="Arial"/>
          <w:b/>
          <w:bCs/>
          <w:color w:val="202124"/>
          <w:sz w:val="18"/>
          <w:szCs w:val="17"/>
          <w:shd w:val="clear" w:color="auto" w:fill="FFFFFF"/>
        </w:rPr>
        <w:t>one data set which we divide randomly into 10 parts.</w:t>
      </w:r>
      <w:r w:rsidRPr="000B7EE9">
        <w:rPr>
          <w:rFonts w:ascii="Arial" w:hAnsi="Arial" w:cs="Arial"/>
          <w:b/>
          <w:color w:val="202124"/>
          <w:sz w:val="18"/>
          <w:szCs w:val="17"/>
          <w:shd w:val="clear" w:color="auto" w:fill="FFFFFF"/>
        </w:rPr>
        <w:t> We use 9 of those parts for training and reserve one tenth for testing. We repeat this procedure 10 times each time reserving a different tenth for testing</w:t>
      </w:r>
      <w:r>
        <w:rPr>
          <w:rFonts w:ascii="Arial" w:hAnsi="Arial" w:cs="Arial"/>
          <w:color w:val="202124"/>
          <w:sz w:val="17"/>
          <w:szCs w:val="17"/>
          <w:shd w:val="clear" w:color="auto" w:fill="FFFFFF"/>
        </w:rPr>
        <w:t>.</w:t>
      </w:r>
    </w:p>
    <w:p w:rsidR="00265060" w:rsidRDefault="00265060" w:rsidP="00265060">
      <w:r>
        <w:t xml:space="preserve">         3. Adjusting the parameters</w:t>
      </w:r>
      <w:r w:rsidR="000B7EE9">
        <w:t>:</w:t>
      </w:r>
    </w:p>
    <w:p w:rsidR="000B7EE9" w:rsidRDefault="000B7EE9" w:rsidP="00265060">
      <w:pPr>
        <w:rPr>
          <w:rFonts w:ascii="Arial" w:hAnsi="Arial" w:cs="Arial"/>
          <w:b/>
          <w:color w:val="202124"/>
          <w:sz w:val="19"/>
          <w:szCs w:val="19"/>
          <w:shd w:val="clear" w:color="auto" w:fill="FFFFFF"/>
        </w:rPr>
      </w:pPr>
      <w:proofErr w:type="spellStart"/>
      <w:r w:rsidRPr="000B7EE9">
        <w:rPr>
          <w:b/>
        </w:rPr>
        <w:t>Ans</w:t>
      </w:r>
      <w:proofErr w:type="spellEnd"/>
      <w:r w:rsidRPr="000B7EE9">
        <w:rPr>
          <w:b/>
        </w:rPr>
        <w:t xml:space="preserve">: </w:t>
      </w:r>
      <w:r w:rsidRPr="000B7EE9">
        <w:rPr>
          <w:rFonts w:ascii="Arial" w:hAnsi="Arial" w:cs="Arial"/>
          <w:b/>
          <w:color w:val="202124"/>
          <w:sz w:val="19"/>
          <w:szCs w:val="19"/>
          <w:shd w:val="clear" w:color="auto" w:fill="FFFFFF"/>
        </w:rPr>
        <w:t>Parameters in machine learning and deep learning are </w:t>
      </w:r>
      <w:r w:rsidRPr="000B7EE9">
        <w:rPr>
          <w:rFonts w:ascii="Arial" w:hAnsi="Arial" w:cs="Arial"/>
          <w:b/>
          <w:bCs/>
          <w:color w:val="202124"/>
          <w:sz w:val="19"/>
          <w:szCs w:val="19"/>
          <w:shd w:val="clear" w:color="auto" w:fill="FFFFFF"/>
        </w:rPr>
        <w:t>the values your learning algorithm can change independently as it learns</w:t>
      </w:r>
      <w:r w:rsidRPr="000B7EE9">
        <w:rPr>
          <w:rFonts w:ascii="Arial" w:hAnsi="Arial" w:cs="Arial"/>
          <w:b/>
          <w:color w:val="202124"/>
          <w:sz w:val="19"/>
          <w:szCs w:val="19"/>
          <w:shd w:val="clear" w:color="auto" w:fill="FFFFFF"/>
        </w:rPr>
        <w:t xml:space="preserve"> and these values are affected by the choice of </w:t>
      </w:r>
      <w:proofErr w:type="spellStart"/>
      <w:r w:rsidRPr="000B7EE9">
        <w:rPr>
          <w:rFonts w:ascii="Arial" w:hAnsi="Arial" w:cs="Arial"/>
          <w:b/>
          <w:color w:val="202124"/>
          <w:sz w:val="19"/>
          <w:szCs w:val="19"/>
          <w:shd w:val="clear" w:color="auto" w:fill="FFFFFF"/>
        </w:rPr>
        <w:t>hyperparameters</w:t>
      </w:r>
      <w:proofErr w:type="spellEnd"/>
      <w:r w:rsidRPr="000B7EE9">
        <w:rPr>
          <w:rFonts w:ascii="Arial" w:hAnsi="Arial" w:cs="Arial"/>
          <w:b/>
          <w:color w:val="202124"/>
          <w:sz w:val="19"/>
          <w:szCs w:val="19"/>
          <w:shd w:val="clear" w:color="auto" w:fill="FFFFFF"/>
        </w:rPr>
        <w:t xml:space="preserve"> you provide.</w:t>
      </w:r>
    </w:p>
    <w:p w:rsidR="000B7EE9" w:rsidRPr="000B7EE9" w:rsidRDefault="000B7EE9" w:rsidP="00265060">
      <w:pPr>
        <w:rPr>
          <w:b/>
        </w:rPr>
      </w:pPr>
    </w:p>
    <w:p w:rsidR="00265060" w:rsidRDefault="00265060" w:rsidP="00265060">
      <w:r>
        <w:t xml:space="preserve">11. Define the following terms: </w:t>
      </w:r>
    </w:p>
    <w:p w:rsidR="00265060" w:rsidRDefault="00265060" w:rsidP="00265060">
      <w:r>
        <w:t xml:space="preserve">         1. Purity vs. Silhouette </w:t>
      </w:r>
      <w:proofErr w:type="gramStart"/>
      <w:r>
        <w:t>width</w:t>
      </w:r>
      <w:r w:rsidR="000B7EE9">
        <w:t xml:space="preserve"> :</w:t>
      </w:r>
      <w:proofErr w:type="gramEnd"/>
      <w:r w:rsidR="000B7EE9">
        <w:t xml:space="preserve"> </w:t>
      </w:r>
    </w:p>
    <w:p w:rsidR="00A202D2" w:rsidRPr="00A202D2" w:rsidRDefault="00A202D2" w:rsidP="00265060">
      <w:pPr>
        <w:rPr>
          <w:rFonts w:ascii="Arial" w:hAnsi="Arial" w:cs="Arial"/>
          <w:b/>
          <w:color w:val="202124"/>
          <w:sz w:val="19"/>
          <w:szCs w:val="19"/>
          <w:shd w:val="clear" w:color="auto" w:fill="FFFFFF"/>
        </w:rPr>
      </w:pPr>
      <w:r w:rsidRPr="00A202D2">
        <w:rPr>
          <w:rFonts w:ascii="Arial" w:hAnsi="Arial" w:cs="Arial"/>
          <w:b/>
          <w:color w:val="202124"/>
          <w:sz w:val="19"/>
          <w:szCs w:val="19"/>
          <w:shd w:val="clear" w:color="auto" w:fill="FFFFFF"/>
        </w:rPr>
        <w:t>Silhouette analysis can be </w:t>
      </w:r>
      <w:r w:rsidRPr="00A202D2">
        <w:rPr>
          <w:rFonts w:ascii="Arial" w:hAnsi="Arial" w:cs="Arial"/>
          <w:b/>
          <w:bCs/>
          <w:color w:val="202124"/>
          <w:sz w:val="19"/>
          <w:szCs w:val="19"/>
          <w:shd w:val="clear" w:color="auto" w:fill="FFFFFF"/>
        </w:rPr>
        <w:t>used to study the separation distance between the resulting clusters</w:t>
      </w:r>
      <w:r w:rsidRPr="00A202D2">
        <w:rPr>
          <w:rFonts w:ascii="Arial" w:hAnsi="Arial" w:cs="Arial"/>
          <w:b/>
          <w:color w:val="202124"/>
          <w:sz w:val="19"/>
          <w:szCs w:val="19"/>
          <w:shd w:val="clear" w:color="auto" w:fill="FFFFFF"/>
        </w:rPr>
        <w:t xml:space="preserve">. The silhouette plot displays a measure of how close each point in one cluster is to points in the </w:t>
      </w:r>
      <w:proofErr w:type="spellStart"/>
      <w:r w:rsidRPr="00A202D2">
        <w:rPr>
          <w:rFonts w:ascii="Arial" w:hAnsi="Arial" w:cs="Arial"/>
          <w:b/>
          <w:color w:val="202124"/>
          <w:sz w:val="19"/>
          <w:szCs w:val="19"/>
          <w:shd w:val="clear" w:color="auto" w:fill="FFFFFF"/>
        </w:rPr>
        <w:t>neighboring</w:t>
      </w:r>
      <w:proofErr w:type="spellEnd"/>
      <w:r w:rsidRPr="00A202D2">
        <w:rPr>
          <w:rFonts w:ascii="Arial" w:hAnsi="Arial" w:cs="Arial"/>
          <w:b/>
          <w:color w:val="202124"/>
          <w:sz w:val="19"/>
          <w:szCs w:val="19"/>
          <w:shd w:val="clear" w:color="auto" w:fill="FFFFFF"/>
        </w:rPr>
        <w:t xml:space="preserve"> clusters and thus provides a way to assess parameters like number of clusters visually.</w:t>
      </w:r>
    </w:p>
    <w:p w:rsidR="00A202D2" w:rsidRPr="00A202D2" w:rsidRDefault="00A202D2" w:rsidP="00265060">
      <w:pPr>
        <w:rPr>
          <w:b/>
        </w:rPr>
      </w:pPr>
      <w:r w:rsidRPr="00A202D2">
        <w:rPr>
          <w:rFonts w:ascii="Arial" w:hAnsi="Arial" w:cs="Arial"/>
          <w:b/>
          <w:color w:val="202124"/>
          <w:sz w:val="19"/>
          <w:szCs w:val="19"/>
          <w:shd w:val="clear" w:color="auto" w:fill="FFFFFF"/>
        </w:rPr>
        <w:t>Purity is </w:t>
      </w:r>
      <w:r w:rsidRPr="00A202D2">
        <w:rPr>
          <w:rFonts w:ascii="Arial" w:hAnsi="Arial" w:cs="Arial"/>
          <w:b/>
          <w:bCs/>
          <w:color w:val="202124"/>
          <w:sz w:val="19"/>
          <w:szCs w:val="19"/>
          <w:shd w:val="clear" w:color="auto" w:fill="FFFFFF"/>
        </w:rPr>
        <w:t>a measure of the extent to which clusters contain a single class</w:t>
      </w:r>
      <w:r w:rsidRPr="00A202D2">
        <w:rPr>
          <w:rFonts w:ascii="Arial" w:hAnsi="Arial" w:cs="Arial"/>
          <w:b/>
          <w:color w:val="202124"/>
          <w:sz w:val="19"/>
          <w:szCs w:val="19"/>
          <w:shd w:val="clear" w:color="auto" w:fill="FFFFFF"/>
        </w:rPr>
        <w:t>. Its calculation can be thought of as follows: For each cluster, count the number of data points from the most common class in said cluster</w:t>
      </w:r>
    </w:p>
    <w:p w:rsidR="00265060" w:rsidRDefault="00265060" w:rsidP="00265060">
      <w:r>
        <w:t xml:space="preserve">         2. Boosting vs. </w:t>
      </w:r>
      <w:proofErr w:type="gramStart"/>
      <w:r>
        <w:t>Bagging</w:t>
      </w:r>
      <w:r w:rsidR="00A202D2">
        <w:t xml:space="preserve"> :</w:t>
      </w:r>
      <w:proofErr w:type="gramEnd"/>
    </w:p>
    <w:p w:rsidR="00A202D2" w:rsidRPr="00A202D2" w:rsidRDefault="00A202D2" w:rsidP="00265060">
      <w:pPr>
        <w:rPr>
          <w:rFonts w:ascii="Arial" w:hAnsi="Arial" w:cs="Arial"/>
          <w:b/>
          <w:color w:val="202124"/>
          <w:sz w:val="19"/>
          <w:szCs w:val="19"/>
          <w:shd w:val="clear" w:color="auto" w:fill="FFFFFF"/>
        </w:rPr>
      </w:pPr>
      <w:r w:rsidRPr="00A202D2">
        <w:rPr>
          <w:rFonts w:ascii="Arial" w:hAnsi="Arial" w:cs="Arial"/>
          <w:b/>
          <w:color w:val="202124"/>
          <w:sz w:val="19"/>
          <w:szCs w:val="19"/>
          <w:shd w:val="clear" w:color="auto" w:fill="FFFFFF"/>
        </w:rPr>
        <w:t xml:space="preserve">Bagging is a way to decrease the variance in the prediction by generating additional data for training from dataset using combinations with repetitions to produce multi-sets of the original data. </w:t>
      </w:r>
    </w:p>
    <w:p w:rsidR="00A202D2" w:rsidRPr="00A202D2" w:rsidRDefault="00A202D2" w:rsidP="00265060">
      <w:pPr>
        <w:rPr>
          <w:b/>
        </w:rPr>
      </w:pPr>
      <w:r w:rsidRPr="00A202D2">
        <w:rPr>
          <w:rFonts w:ascii="Arial" w:hAnsi="Arial" w:cs="Arial"/>
          <w:b/>
          <w:color w:val="202124"/>
          <w:sz w:val="19"/>
          <w:szCs w:val="19"/>
          <w:shd w:val="clear" w:color="auto" w:fill="FFFFFF"/>
        </w:rPr>
        <w:t>Boosting is an iterative technique which adjusts the weight of an observation based on the last classification.</w:t>
      </w:r>
    </w:p>
    <w:p w:rsidR="00A202D2" w:rsidRDefault="00A202D2" w:rsidP="00265060"/>
    <w:p w:rsidR="00B915EE" w:rsidRDefault="00265060" w:rsidP="00265060">
      <w:r>
        <w:t xml:space="preserve">         3. The eager learner vs. the lazy </w:t>
      </w:r>
      <w:proofErr w:type="gramStart"/>
      <w:r>
        <w:t>learner</w:t>
      </w:r>
      <w:r w:rsidR="00DF5C8E">
        <w:t xml:space="preserve"> :</w:t>
      </w:r>
      <w:proofErr w:type="gramEnd"/>
    </w:p>
    <w:p w:rsidR="00DF5C8E" w:rsidRPr="00DF5C8E" w:rsidRDefault="00DF5C8E" w:rsidP="00265060">
      <w:pPr>
        <w:rPr>
          <w:b/>
        </w:rPr>
      </w:pPr>
      <w:r w:rsidRPr="00DF5C8E">
        <w:rPr>
          <w:rFonts w:ascii="Arial" w:hAnsi="Arial" w:cs="Arial"/>
          <w:b/>
          <w:color w:val="202124"/>
          <w:sz w:val="19"/>
          <w:szCs w:val="19"/>
          <w:shd w:val="clear" w:color="auto" w:fill="FFFFFF"/>
        </w:rPr>
        <w:t xml:space="preserve">A lazy learner delays abstracting from the data until it is asked to make a prediction while an eager learner abstracts away from the data during training and uses this abstraction to make predictions rather than directly compare queries with instances in the </w:t>
      </w:r>
      <w:proofErr w:type="spellStart"/>
      <w:r w:rsidRPr="00DF5C8E">
        <w:rPr>
          <w:rFonts w:ascii="Arial" w:hAnsi="Arial" w:cs="Arial"/>
          <w:b/>
          <w:color w:val="202124"/>
          <w:sz w:val="19"/>
          <w:szCs w:val="19"/>
          <w:shd w:val="clear" w:color="auto" w:fill="FFFFFF"/>
        </w:rPr>
        <w:t>datase</w:t>
      </w:r>
      <w:proofErr w:type="spellEnd"/>
    </w:p>
    <w:p w:rsidR="00DF5C8E" w:rsidRDefault="00DF5C8E" w:rsidP="00265060"/>
    <w:sectPr w:rsidR="00DF5C8E" w:rsidSect="00AC6C3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93707"/>
    <w:multiLevelType w:val="hybridMultilevel"/>
    <w:tmpl w:val="7D14E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902EF3"/>
    <w:multiLevelType w:val="multilevel"/>
    <w:tmpl w:val="D718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B7"/>
    <w:rsid w:val="000B7EE9"/>
    <w:rsid w:val="00265060"/>
    <w:rsid w:val="00282DAA"/>
    <w:rsid w:val="00541469"/>
    <w:rsid w:val="00556A62"/>
    <w:rsid w:val="007C5F6A"/>
    <w:rsid w:val="00942E08"/>
    <w:rsid w:val="009C11B7"/>
    <w:rsid w:val="00A202D2"/>
    <w:rsid w:val="00AC6C3D"/>
    <w:rsid w:val="00B915EE"/>
    <w:rsid w:val="00C417C2"/>
    <w:rsid w:val="00DF5C8E"/>
    <w:rsid w:val="00E11681"/>
    <w:rsid w:val="00FA49C3"/>
    <w:rsid w:val="00FD6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r="http://schemas.openxmlformats.org/officeDocument/2006/relationships" xmlns:w="http://schemas.openxmlformats.org/wordprocessingml/2006/main">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772165489">
      <w:bodyDiv w:val="1"/>
      <w:marLeft w:val="0"/>
      <w:marRight w:val="0"/>
      <w:marTop w:val="0"/>
      <w:marBottom w:val="0"/>
      <w:divBdr>
        <w:top w:val="none" w:sz="0" w:space="0" w:color="auto"/>
        <w:left w:val="none" w:sz="0" w:space="0" w:color="auto"/>
        <w:bottom w:val="none" w:sz="0" w:space="0" w:color="auto"/>
        <w:right w:val="none" w:sz="0" w:space="0" w:color="auto"/>
      </w:divBdr>
      <w:divsChild>
        <w:div w:id="1052073802">
          <w:marLeft w:val="0"/>
          <w:marRight w:val="0"/>
          <w:marTop w:val="0"/>
          <w:marBottom w:val="144"/>
          <w:divBdr>
            <w:top w:val="none" w:sz="0" w:space="0" w:color="auto"/>
            <w:left w:val="none" w:sz="0" w:space="0" w:color="auto"/>
            <w:bottom w:val="none" w:sz="0" w:space="0" w:color="auto"/>
            <w:right w:val="none" w:sz="0" w:space="0" w:color="auto"/>
          </w:divBdr>
        </w:div>
        <w:div w:id="787313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8</cp:revision>
  <dcterms:created xsi:type="dcterms:W3CDTF">2021-03-03T15:33:00Z</dcterms:created>
  <dcterms:modified xsi:type="dcterms:W3CDTF">2022-04-14T14:56:00Z</dcterms:modified>
</cp:coreProperties>
</file>