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685" w:rsidRPr="00483685" w:rsidRDefault="00483685" w:rsidP="00483685">
      <w:pPr>
        <w:ind w:left="360"/>
        <w:jc w:val="center"/>
        <w:rPr>
          <w:b/>
          <w:sz w:val="24"/>
          <w:u w:val="single"/>
          <w:lang w:val="en-US"/>
        </w:rPr>
      </w:pPr>
      <w:r w:rsidRPr="00483685">
        <w:rPr>
          <w:b/>
          <w:sz w:val="24"/>
          <w:u w:val="single"/>
          <w:lang w:val="en-US"/>
        </w:rPr>
        <w:t>Assignment_2</w:t>
      </w:r>
    </w:p>
    <w:p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p>
    <w:p w:rsidR="00483685" w:rsidRPr="003D6467" w:rsidRDefault="00483685" w:rsidP="00483685">
      <w:pPr>
        <w:ind w:left="360"/>
        <w:rPr>
          <w:b/>
          <w:lang w:val="en-US"/>
        </w:rPr>
      </w:pPr>
      <w:r w:rsidRPr="003D6467">
        <w:rPr>
          <w:b/>
          <w:lang w:val="en-US"/>
        </w:rPr>
        <w:t xml:space="preserve">Ans: </w:t>
      </w:r>
      <w:r w:rsidR="003D6467" w:rsidRPr="003D6467">
        <w:rPr>
          <w:rFonts w:ascii="Arial" w:hAnsi="Arial" w:cs="Arial"/>
          <w:b/>
          <w:color w:val="202124"/>
          <w:sz w:val="19"/>
          <w:szCs w:val="19"/>
          <w:shd w:val="clear" w:color="auto" w:fill="FFFFFF"/>
        </w:rPr>
        <w:t>The corpora are </w:t>
      </w:r>
      <w:r w:rsidR="003D6467" w:rsidRPr="003D6467">
        <w:rPr>
          <w:rFonts w:ascii="Arial" w:hAnsi="Arial" w:cs="Arial"/>
          <w:b/>
          <w:bCs/>
          <w:color w:val="202124"/>
          <w:sz w:val="19"/>
          <w:szCs w:val="19"/>
          <w:shd w:val="clear" w:color="auto" w:fill="FFFFFF"/>
        </w:rPr>
        <w:t>the translations of each other</w:t>
      </w:r>
      <w:r w:rsidR="003D6467" w:rsidRPr="003D6467">
        <w:rPr>
          <w:rFonts w:ascii="Arial" w:hAnsi="Arial" w:cs="Arial"/>
          <w:b/>
          <w:color w:val="202124"/>
          <w:sz w:val="19"/>
          <w:szCs w:val="19"/>
          <w:shd w:val="clear" w:color="auto" w:fill="FFFFFF"/>
        </w:rPr>
        <w:t>. For example, a novel and its translation or a translation memory of a CAT tool could be used to build a parallel corpus. Both languages need to be aligned, i.e. corresponding segments, usually sentences or paragraphs, need to be matched.</w:t>
      </w:r>
    </w:p>
    <w:p w:rsidR="00380DC3" w:rsidRDefault="0000098B" w:rsidP="0013728E">
      <w:pPr>
        <w:pStyle w:val="ListParagraph"/>
        <w:numPr>
          <w:ilvl w:val="0"/>
          <w:numId w:val="1"/>
        </w:numPr>
        <w:rPr>
          <w:lang w:val="en-US"/>
        </w:rPr>
      </w:pPr>
      <w:r>
        <w:rPr>
          <w:lang w:val="en-US"/>
        </w:rPr>
        <w:t xml:space="preserve">What are </w:t>
      </w:r>
      <w:r w:rsidR="0013728E" w:rsidRPr="0013728E">
        <w:rPr>
          <w:lang w:val="en-US"/>
        </w:rPr>
        <w:t>Tokens</w:t>
      </w:r>
      <w:r>
        <w:rPr>
          <w:lang w:val="en-US"/>
        </w:rPr>
        <w:t>?</w:t>
      </w:r>
    </w:p>
    <w:p w:rsidR="00F174CB" w:rsidRPr="00F174CB" w:rsidRDefault="00F174CB" w:rsidP="00F174CB">
      <w:pPr>
        <w:ind w:left="360"/>
        <w:rPr>
          <w:b/>
          <w:lang w:val="en-US"/>
        </w:rPr>
      </w:pPr>
      <w:r w:rsidRPr="00F174CB">
        <w:rPr>
          <w:b/>
          <w:lang w:val="en-US"/>
        </w:rPr>
        <w:t xml:space="preserve">Ans: </w:t>
      </w:r>
      <w:r w:rsidRPr="00F174CB">
        <w:rPr>
          <w:rFonts w:ascii="Arial" w:hAnsi="Arial" w:cs="Arial"/>
          <w:b/>
          <w:color w:val="202124"/>
          <w:sz w:val="19"/>
          <w:szCs w:val="19"/>
          <w:shd w:val="clear" w:color="auto" w:fill="FFFFFF"/>
        </w:rPr>
        <w:t>Tokens are </w:t>
      </w:r>
      <w:r w:rsidRPr="00F174CB">
        <w:rPr>
          <w:rFonts w:ascii="Arial" w:hAnsi="Arial" w:cs="Arial"/>
          <w:b/>
          <w:bCs/>
          <w:color w:val="202124"/>
          <w:sz w:val="19"/>
          <w:szCs w:val="19"/>
          <w:shd w:val="clear" w:color="auto" w:fill="FFFFFF"/>
        </w:rPr>
        <w:t>the building blocks of Natural Language</w:t>
      </w:r>
      <w:r w:rsidRPr="00F174CB">
        <w:rPr>
          <w:rFonts w:ascii="Arial" w:hAnsi="Arial" w:cs="Arial"/>
          <w:b/>
          <w:color w:val="202124"/>
          <w:sz w:val="19"/>
          <w:szCs w:val="19"/>
          <w:shd w:val="clear" w:color="auto" w:fill="FFFFFF"/>
        </w:rPr>
        <w:t>. Tokenization is a way of separating a piece of text into smaller units called tokens. Here, tokens can be either words, characters, or subwords. Hence, tokenization can be broadly classified into 3 types – word, character, and subword (n-gram characters) tokenization</w:t>
      </w:r>
    </w:p>
    <w:p w:rsidR="00F174CB" w:rsidRPr="00F174CB" w:rsidRDefault="00F174CB" w:rsidP="00F174CB">
      <w:pPr>
        <w:ind w:left="360"/>
        <w:rPr>
          <w:lang w:val="en-US"/>
        </w:rPr>
      </w:pPr>
    </w:p>
    <w:p w:rsidR="0013728E" w:rsidRDefault="0000098B" w:rsidP="0013728E">
      <w:pPr>
        <w:pStyle w:val="ListParagraph"/>
        <w:numPr>
          <w:ilvl w:val="0"/>
          <w:numId w:val="1"/>
        </w:numPr>
        <w:rPr>
          <w:lang w:val="en-US"/>
        </w:rPr>
      </w:pPr>
      <w:r>
        <w:rPr>
          <w:lang w:val="en-US"/>
        </w:rPr>
        <w:t xml:space="preserve">What are </w:t>
      </w:r>
      <w:r w:rsidR="0013728E" w:rsidRPr="0013728E">
        <w:rPr>
          <w:lang w:val="en-US"/>
        </w:rPr>
        <w:t>Unigrams, Bigrams, Trigrams</w:t>
      </w:r>
      <w:r>
        <w:rPr>
          <w:lang w:val="en-US"/>
        </w:rPr>
        <w:t>?</w:t>
      </w:r>
    </w:p>
    <w:p w:rsidR="00F174CB" w:rsidRPr="00F174CB" w:rsidRDefault="00F174CB" w:rsidP="00F174CB">
      <w:pPr>
        <w:ind w:left="360"/>
        <w:rPr>
          <w:lang w:val="en-US"/>
        </w:rPr>
      </w:pPr>
      <w:r>
        <w:rPr>
          <w:lang w:val="en-US"/>
        </w:rPr>
        <w:t xml:space="preserve">Ans: </w:t>
      </w:r>
    </w:p>
    <w:p w:rsidR="0013728E" w:rsidRDefault="0000098B" w:rsidP="0013728E">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p>
    <w:p w:rsidR="00E6079B" w:rsidRPr="00FB52F5" w:rsidRDefault="00943F69" w:rsidP="00E6079B">
      <w:pPr>
        <w:pStyle w:val="HTMLPreformatted"/>
        <w:spacing w:after="120"/>
        <w:rPr>
          <w:rFonts w:ascii="Consolas" w:hAnsi="Consolas"/>
          <w:b/>
        </w:rPr>
      </w:pPr>
      <w:r w:rsidRPr="00FB52F5">
        <w:rPr>
          <w:b/>
        </w:rPr>
        <w:t xml:space="preserve">Ans: </w:t>
      </w:r>
      <w:r w:rsidR="00E6079B" w:rsidRPr="00FB52F5">
        <w:rPr>
          <w:rFonts w:ascii="Consolas" w:hAnsi="Consolas"/>
          <w:b/>
        </w:rPr>
        <w:t>def generate_N_grams(text,ngram=1):</w:t>
      </w:r>
    </w:p>
    <w:p w:rsidR="00E6079B" w:rsidRPr="00E6079B" w:rsidRDefault="00E6079B" w:rsidP="00E6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b/>
          <w:sz w:val="20"/>
          <w:szCs w:val="20"/>
          <w:lang w:val="en-US"/>
        </w:rPr>
      </w:pPr>
      <w:r w:rsidRPr="00E6079B">
        <w:rPr>
          <w:rFonts w:ascii="Consolas" w:eastAsia="Times New Roman" w:hAnsi="Consolas" w:cs="Courier New"/>
          <w:b/>
          <w:sz w:val="20"/>
          <w:szCs w:val="20"/>
          <w:lang w:val="en-US"/>
        </w:rPr>
        <w:t xml:space="preserve">  words=[word for word in text.split(" ") if word not in </w:t>
      </w:r>
      <w:r w:rsidRPr="00FB52F5">
        <w:rPr>
          <w:rFonts w:ascii="Consolas" w:eastAsia="Times New Roman" w:hAnsi="Consolas" w:cs="Courier New"/>
          <w:b/>
          <w:sz w:val="20"/>
          <w:szCs w:val="20"/>
          <w:lang w:val="en-US"/>
        </w:rPr>
        <w:t xml:space="preserve">  </w:t>
      </w:r>
      <w:r w:rsidRPr="00E6079B">
        <w:rPr>
          <w:rFonts w:ascii="Consolas" w:eastAsia="Times New Roman" w:hAnsi="Consolas" w:cs="Courier New"/>
          <w:b/>
          <w:sz w:val="20"/>
          <w:szCs w:val="20"/>
          <w:lang w:val="en-US"/>
        </w:rPr>
        <w:t xml:space="preserve">set(stopwords.words('english'))]  </w:t>
      </w:r>
    </w:p>
    <w:p w:rsidR="00E6079B" w:rsidRPr="00E6079B" w:rsidRDefault="00E6079B" w:rsidP="00E6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sz w:val="20"/>
          <w:szCs w:val="20"/>
          <w:lang w:val="en-US"/>
        </w:rPr>
      </w:pPr>
      <w:r w:rsidRPr="00E6079B">
        <w:rPr>
          <w:rFonts w:ascii="Consolas" w:eastAsia="Times New Roman" w:hAnsi="Consolas" w:cs="Courier New"/>
          <w:b/>
          <w:sz w:val="20"/>
          <w:szCs w:val="20"/>
          <w:lang w:val="en-US"/>
        </w:rPr>
        <w:t xml:space="preserve"> </w:t>
      </w:r>
      <w:r w:rsidRPr="00FB52F5">
        <w:rPr>
          <w:rFonts w:ascii="Consolas" w:eastAsia="Times New Roman" w:hAnsi="Consolas" w:cs="Courier New"/>
          <w:b/>
          <w:sz w:val="20"/>
          <w:szCs w:val="20"/>
          <w:lang w:val="en-US"/>
        </w:rPr>
        <w:tab/>
      </w:r>
      <w:r w:rsidRPr="00E6079B">
        <w:rPr>
          <w:rFonts w:ascii="Consolas" w:eastAsia="Times New Roman" w:hAnsi="Consolas" w:cs="Courier New"/>
          <w:b/>
          <w:sz w:val="20"/>
          <w:szCs w:val="20"/>
          <w:lang w:val="en-US"/>
        </w:rPr>
        <w:t>print("Sentence after removing stopwords:",words)</w:t>
      </w:r>
    </w:p>
    <w:p w:rsidR="00E6079B" w:rsidRPr="00E6079B" w:rsidRDefault="00E6079B" w:rsidP="00E6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sz w:val="20"/>
          <w:szCs w:val="20"/>
          <w:lang w:val="en-US"/>
        </w:rPr>
      </w:pPr>
      <w:r w:rsidRPr="00E6079B">
        <w:rPr>
          <w:rFonts w:ascii="Consolas" w:eastAsia="Times New Roman" w:hAnsi="Consolas" w:cs="Courier New"/>
          <w:b/>
          <w:sz w:val="20"/>
          <w:szCs w:val="20"/>
          <w:lang w:val="en-US"/>
        </w:rPr>
        <w:t xml:space="preserve"> </w:t>
      </w:r>
      <w:r w:rsidRPr="00FB52F5">
        <w:rPr>
          <w:rFonts w:ascii="Consolas" w:eastAsia="Times New Roman" w:hAnsi="Consolas" w:cs="Courier New"/>
          <w:b/>
          <w:sz w:val="20"/>
          <w:szCs w:val="20"/>
          <w:lang w:val="en-US"/>
        </w:rPr>
        <w:tab/>
      </w:r>
      <w:r w:rsidRPr="00E6079B">
        <w:rPr>
          <w:rFonts w:ascii="Consolas" w:eastAsia="Times New Roman" w:hAnsi="Consolas" w:cs="Courier New"/>
          <w:b/>
          <w:sz w:val="20"/>
          <w:szCs w:val="20"/>
          <w:lang w:val="en-US"/>
        </w:rPr>
        <w:t>temp=zip(*[words[i:] for i in range(0,ngram)])</w:t>
      </w:r>
    </w:p>
    <w:p w:rsidR="00E6079B" w:rsidRPr="00E6079B" w:rsidRDefault="00E6079B" w:rsidP="00E6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sz w:val="20"/>
          <w:szCs w:val="20"/>
          <w:lang w:val="en-US"/>
        </w:rPr>
      </w:pPr>
      <w:r w:rsidRPr="00E6079B">
        <w:rPr>
          <w:rFonts w:ascii="Consolas" w:eastAsia="Times New Roman" w:hAnsi="Consolas" w:cs="Courier New"/>
          <w:b/>
          <w:sz w:val="20"/>
          <w:szCs w:val="20"/>
          <w:lang w:val="en-US"/>
        </w:rPr>
        <w:t xml:space="preserve"> </w:t>
      </w:r>
      <w:r w:rsidRPr="00FB52F5">
        <w:rPr>
          <w:rFonts w:ascii="Consolas" w:eastAsia="Times New Roman" w:hAnsi="Consolas" w:cs="Courier New"/>
          <w:b/>
          <w:sz w:val="20"/>
          <w:szCs w:val="20"/>
          <w:lang w:val="en-US"/>
        </w:rPr>
        <w:tab/>
      </w:r>
      <w:r w:rsidRPr="00E6079B">
        <w:rPr>
          <w:rFonts w:ascii="Consolas" w:eastAsia="Times New Roman" w:hAnsi="Consolas" w:cs="Courier New"/>
          <w:b/>
          <w:sz w:val="20"/>
          <w:szCs w:val="20"/>
          <w:lang w:val="en-US"/>
        </w:rPr>
        <w:t>ans=[' '.join(ngram) for ngram in temp]</w:t>
      </w:r>
    </w:p>
    <w:p w:rsidR="00E6079B" w:rsidRPr="00E6079B" w:rsidRDefault="00E6079B" w:rsidP="00E6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sz w:val="20"/>
          <w:szCs w:val="20"/>
          <w:lang w:val="en-US"/>
        </w:rPr>
      </w:pPr>
      <w:r w:rsidRPr="00E6079B">
        <w:rPr>
          <w:rFonts w:ascii="Consolas" w:eastAsia="Times New Roman" w:hAnsi="Consolas" w:cs="Courier New"/>
          <w:b/>
          <w:sz w:val="20"/>
          <w:szCs w:val="20"/>
          <w:lang w:val="en-US"/>
        </w:rPr>
        <w:t xml:space="preserve"> </w:t>
      </w:r>
      <w:r w:rsidRPr="00FB52F5">
        <w:rPr>
          <w:rFonts w:ascii="Consolas" w:eastAsia="Times New Roman" w:hAnsi="Consolas" w:cs="Courier New"/>
          <w:b/>
          <w:sz w:val="20"/>
          <w:szCs w:val="20"/>
          <w:lang w:val="en-US"/>
        </w:rPr>
        <w:tab/>
      </w:r>
      <w:r w:rsidRPr="00E6079B">
        <w:rPr>
          <w:rFonts w:ascii="Consolas" w:eastAsia="Times New Roman" w:hAnsi="Consolas" w:cs="Courier New"/>
          <w:b/>
          <w:sz w:val="20"/>
          <w:szCs w:val="20"/>
          <w:lang w:val="en-US"/>
        </w:rPr>
        <w:t>return ans</w:t>
      </w:r>
    </w:p>
    <w:p w:rsidR="00943F69" w:rsidRPr="00943F69" w:rsidRDefault="00943F69" w:rsidP="00943F69">
      <w:pPr>
        <w:ind w:left="360"/>
        <w:rPr>
          <w:lang w:val="en-US"/>
        </w:rPr>
      </w:pPr>
    </w:p>
    <w:p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p>
    <w:p w:rsidR="000C306F" w:rsidRPr="00626D7E" w:rsidRDefault="000C306F" w:rsidP="000C306F">
      <w:pPr>
        <w:ind w:left="360"/>
        <w:rPr>
          <w:b/>
          <w:lang w:val="en-US"/>
        </w:rPr>
      </w:pPr>
      <w:r w:rsidRPr="00626D7E">
        <w:rPr>
          <w:b/>
          <w:lang w:val="en-US"/>
        </w:rPr>
        <w:t xml:space="preserve">Ans: </w:t>
      </w:r>
      <w:r w:rsidR="00626D7E" w:rsidRPr="00626D7E">
        <w:rPr>
          <w:rFonts w:ascii="Arial" w:hAnsi="Arial" w:cs="Arial"/>
          <w:b/>
          <w:color w:val="202124"/>
          <w:sz w:val="19"/>
          <w:szCs w:val="19"/>
          <w:shd w:val="clear" w:color="auto" w:fill="FFFFFF"/>
        </w:rPr>
        <w:t>Lemmatization usually refers to </w:t>
      </w:r>
      <w:r w:rsidR="00626D7E" w:rsidRPr="00626D7E">
        <w:rPr>
          <w:rFonts w:ascii="Arial" w:hAnsi="Arial" w:cs="Arial"/>
          <w:b/>
          <w:bCs/>
          <w:color w:val="202124"/>
          <w:sz w:val="19"/>
          <w:szCs w:val="19"/>
          <w:shd w:val="clear" w:color="auto" w:fill="FFFFFF"/>
        </w:rPr>
        <w:t>doing things properly with the use of a vocabulary and morphological analysis of words, normally aiming to remove inflectional endings only and to return the base or dictionary form of a word</w:t>
      </w:r>
      <w:r w:rsidR="00626D7E" w:rsidRPr="00626D7E">
        <w:rPr>
          <w:rFonts w:ascii="Arial" w:hAnsi="Arial" w:cs="Arial"/>
          <w:b/>
          <w:color w:val="202124"/>
          <w:sz w:val="19"/>
          <w:szCs w:val="19"/>
          <w:shd w:val="clear" w:color="auto" w:fill="FFFFFF"/>
        </w:rPr>
        <w:t>, which is known as the lemma </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p>
    <w:p w:rsidR="00B86DA2" w:rsidRDefault="00B86DA2" w:rsidP="00B86DA2">
      <w:pPr>
        <w:ind w:left="360"/>
        <w:rPr>
          <w:rFonts w:ascii="Arial" w:hAnsi="Arial" w:cs="Arial"/>
          <w:color w:val="202124"/>
          <w:sz w:val="19"/>
          <w:szCs w:val="19"/>
          <w:shd w:val="clear" w:color="auto" w:fill="FFFFFF"/>
        </w:rPr>
      </w:pPr>
      <w:r w:rsidRPr="00B86DA2">
        <w:rPr>
          <w:b/>
          <w:lang w:val="en-US"/>
        </w:rPr>
        <w:t xml:space="preserve">Ans: </w:t>
      </w:r>
      <w:r w:rsidRPr="00B86DA2">
        <w:rPr>
          <w:rFonts w:ascii="Arial" w:hAnsi="Arial" w:cs="Arial"/>
          <w:b/>
          <w:color w:val="202124"/>
          <w:sz w:val="19"/>
          <w:szCs w:val="19"/>
          <w:shd w:val="clear" w:color="auto" w:fill="FFFFFF"/>
        </w:rPr>
        <w:t>Stemming is </w:t>
      </w:r>
      <w:r w:rsidRPr="00B86DA2">
        <w:rPr>
          <w:rFonts w:ascii="Arial" w:hAnsi="Arial" w:cs="Arial"/>
          <w:b/>
          <w:bCs/>
          <w:color w:val="202124"/>
          <w:sz w:val="19"/>
          <w:szCs w:val="19"/>
          <w:shd w:val="clear" w:color="auto" w:fill="FFFFFF"/>
        </w:rPr>
        <w:t>a rule-based approach because it slices the inflected words from prefix or suffix as per the need using a set of commonly underused prefix and suffix</w:t>
      </w:r>
      <w:r w:rsidRPr="00B86DA2">
        <w:rPr>
          <w:rFonts w:ascii="Arial" w:hAnsi="Arial" w:cs="Arial"/>
          <w:b/>
          <w:color w:val="202124"/>
          <w:sz w:val="19"/>
          <w:szCs w:val="19"/>
          <w:shd w:val="clear" w:color="auto" w:fill="FFFFFF"/>
        </w:rPr>
        <w:t>, like “-ing”, “-ed”, “-es”, “-pre”, etc. It results in a word that is actually not a word</w:t>
      </w:r>
      <w:r>
        <w:rPr>
          <w:rFonts w:ascii="Arial" w:hAnsi="Arial" w:cs="Arial"/>
          <w:color w:val="202124"/>
          <w:sz w:val="19"/>
          <w:szCs w:val="19"/>
          <w:shd w:val="clear" w:color="auto" w:fill="FFFFFF"/>
        </w:rPr>
        <w:t>.</w:t>
      </w:r>
    </w:p>
    <w:p w:rsidR="009421C4" w:rsidRDefault="009421C4" w:rsidP="00B86DA2">
      <w:pPr>
        <w:ind w:left="360"/>
        <w:rPr>
          <w:lang w:val="en-US"/>
        </w:rPr>
      </w:pPr>
    </w:p>
    <w:p w:rsidR="009421C4" w:rsidRDefault="009421C4" w:rsidP="00B86DA2">
      <w:pPr>
        <w:ind w:left="360"/>
        <w:rPr>
          <w:lang w:val="en-US"/>
        </w:rPr>
      </w:pPr>
    </w:p>
    <w:p w:rsidR="009421C4" w:rsidRDefault="009421C4" w:rsidP="00B86DA2">
      <w:pPr>
        <w:ind w:left="360"/>
        <w:rPr>
          <w:lang w:val="en-US"/>
        </w:rPr>
      </w:pPr>
    </w:p>
    <w:p w:rsidR="009421C4" w:rsidRDefault="009421C4" w:rsidP="00B86DA2">
      <w:pPr>
        <w:ind w:left="360"/>
        <w:rPr>
          <w:lang w:val="en-US"/>
        </w:rPr>
      </w:pPr>
    </w:p>
    <w:p w:rsidR="009421C4" w:rsidRDefault="009421C4" w:rsidP="00B86DA2">
      <w:pPr>
        <w:ind w:left="360"/>
        <w:rPr>
          <w:lang w:val="en-US"/>
        </w:rPr>
      </w:pPr>
    </w:p>
    <w:p w:rsidR="009421C4" w:rsidRDefault="009421C4" w:rsidP="00B86DA2">
      <w:pPr>
        <w:ind w:left="360"/>
        <w:rPr>
          <w:lang w:val="en-US"/>
        </w:rPr>
      </w:pPr>
    </w:p>
    <w:p w:rsidR="009421C4" w:rsidRPr="00B86DA2" w:rsidRDefault="009421C4" w:rsidP="00B86DA2">
      <w:pPr>
        <w:ind w:left="360"/>
        <w:rPr>
          <w:lang w:val="en-US"/>
        </w:rPr>
      </w:pPr>
    </w:p>
    <w:p w:rsidR="0013728E" w:rsidRDefault="0000098B" w:rsidP="0013728E">
      <w:pPr>
        <w:pStyle w:val="ListParagraph"/>
        <w:numPr>
          <w:ilvl w:val="0"/>
          <w:numId w:val="1"/>
        </w:numPr>
        <w:rPr>
          <w:lang w:val="en-US"/>
        </w:rPr>
      </w:pPr>
      <w:r>
        <w:rPr>
          <w:lang w:val="en-US"/>
        </w:rPr>
        <w:t xml:space="preserve">Explain </w:t>
      </w:r>
      <w:r w:rsidR="0013728E">
        <w:rPr>
          <w:lang w:val="en-US"/>
        </w:rPr>
        <w:t>P</w:t>
      </w:r>
      <w:r w:rsidR="0013728E" w:rsidRPr="0013728E">
        <w:rPr>
          <w:lang w:val="en-US"/>
        </w:rPr>
        <w:t>art-of-speech (POS) tagging</w:t>
      </w:r>
    </w:p>
    <w:p w:rsidR="001C0D06" w:rsidRPr="00C515BC" w:rsidRDefault="001C0D06" w:rsidP="001C0D06">
      <w:pPr>
        <w:ind w:left="360"/>
        <w:rPr>
          <w:b/>
          <w:lang w:val="en-US"/>
        </w:rPr>
      </w:pPr>
      <w:r w:rsidRPr="00C515BC">
        <w:rPr>
          <w:b/>
          <w:lang w:val="en-US"/>
        </w:rPr>
        <w:t xml:space="preserve">Ans: </w:t>
      </w:r>
      <w:r w:rsidR="00C515BC" w:rsidRPr="00C515BC">
        <w:rPr>
          <w:rFonts w:ascii="Arial" w:hAnsi="Arial" w:cs="Arial"/>
          <w:b/>
          <w:color w:val="202124"/>
          <w:sz w:val="19"/>
          <w:szCs w:val="19"/>
          <w:shd w:val="clear" w:color="auto" w:fill="FFFFFF"/>
        </w:rPr>
        <w:t> It is </w:t>
      </w:r>
      <w:r w:rsidR="00C515BC" w:rsidRPr="00C515BC">
        <w:rPr>
          <w:rFonts w:ascii="Arial" w:hAnsi="Arial" w:cs="Arial"/>
          <w:b/>
          <w:bCs/>
          <w:color w:val="202124"/>
          <w:sz w:val="19"/>
          <w:szCs w:val="19"/>
          <w:shd w:val="clear" w:color="auto" w:fill="FFFFFF"/>
        </w:rPr>
        <w:t>a process of converting a sentence to forms – list of words, list of tuples (where each tuple is having a form (word, tag))</w:t>
      </w:r>
      <w:r w:rsidR="00C515BC" w:rsidRPr="00C515BC">
        <w:rPr>
          <w:rFonts w:ascii="Arial" w:hAnsi="Arial" w:cs="Arial"/>
          <w:b/>
          <w:color w:val="202124"/>
          <w:sz w:val="19"/>
          <w:szCs w:val="19"/>
          <w:shd w:val="clear" w:color="auto" w:fill="FFFFFF"/>
        </w:rPr>
        <w:t>. The tag in case of is a part-of-speech tag, and signifies whether the word is a noun, adjective, verb, and so on.</w:t>
      </w:r>
    </w:p>
    <w:p w:rsidR="0013728E" w:rsidRDefault="0000098B" w:rsidP="0013728E">
      <w:pPr>
        <w:pStyle w:val="ListParagraph"/>
        <w:numPr>
          <w:ilvl w:val="0"/>
          <w:numId w:val="1"/>
        </w:numPr>
        <w:rPr>
          <w:lang w:val="en-US"/>
        </w:rPr>
      </w:pPr>
      <w:r>
        <w:rPr>
          <w:lang w:val="en-US"/>
        </w:rPr>
        <w:t xml:space="preserve">Explain </w:t>
      </w:r>
      <w:r w:rsidR="0013728E">
        <w:rPr>
          <w:lang w:val="en-US"/>
        </w:rPr>
        <w:t>C</w:t>
      </w:r>
      <w:r w:rsidR="0013728E" w:rsidRPr="0013728E">
        <w:rPr>
          <w:lang w:val="en-US"/>
        </w:rPr>
        <w:t>hunking or shallow parsing</w:t>
      </w:r>
    </w:p>
    <w:p w:rsidR="00020828" w:rsidRPr="009421C4" w:rsidRDefault="00020828" w:rsidP="00020828">
      <w:pPr>
        <w:ind w:left="360"/>
        <w:rPr>
          <w:b/>
          <w:lang w:val="en-US"/>
        </w:rPr>
      </w:pPr>
      <w:r w:rsidRPr="009421C4">
        <w:rPr>
          <w:b/>
          <w:lang w:val="en-US"/>
        </w:rPr>
        <w:t xml:space="preserve">Ans: </w:t>
      </w:r>
      <w:r w:rsidR="009421C4" w:rsidRPr="009421C4">
        <w:rPr>
          <w:rFonts w:ascii="Arial" w:hAnsi="Arial" w:cs="Arial"/>
          <w:b/>
          <w:color w:val="202124"/>
          <w:sz w:val="19"/>
          <w:szCs w:val="19"/>
          <w:shd w:val="clear" w:color="auto" w:fill="FFFFFF"/>
        </w:rPr>
        <w:t>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Noun Phrase (NP) chunking</w:t>
      </w:r>
    </w:p>
    <w:p w:rsidR="009421C4" w:rsidRPr="00EB4858" w:rsidRDefault="009421C4" w:rsidP="009421C4">
      <w:pPr>
        <w:ind w:left="360"/>
        <w:rPr>
          <w:b/>
          <w:lang w:val="en-US"/>
        </w:rPr>
      </w:pPr>
      <w:r w:rsidRPr="00EB4858">
        <w:rPr>
          <w:b/>
          <w:lang w:val="en-US"/>
        </w:rPr>
        <w:t xml:space="preserve">Ans: </w:t>
      </w:r>
      <w:r w:rsidR="00EB4858" w:rsidRPr="00EB4858">
        <w:rPr>
          <w:rFonts w:ascii="Arial" w:hAnsi="Arial" w:cs="Arial"/>
          <w:b/>
          <w:color w:val="202124"/>
          <w:sz w:val="19"/>
          <w:szCs w:val="19"/>
          <w:shd w:val="clear" w:color="auto" w:fill="FFFFFF"/>
        </w:rPr>
        <w:t>Chunking is defined as </w:t>
      </w:r>
      <w:r w:rsidR="00EB4858" w:rsidRPr="00EB4858">
        <w:rPr>
          <w:rFonts w:ascii="Arial" w:hAnsi="Arial" w:cs="Arial"/>
          <w:b/>
          <w:bCs/>
          <w:color w:val="202124"/>
          <w:sz w:val="19"/>
          <w:szCs w:val="19"/>
          <w:shd w:val="clear" w:color="auto" w:fill="FFFFFF"/>
        </w:rPr>
        <w:t>the process of natural language processing used to identify parts of speech and short phrases present in a given sentence</w:t>
      </w:r>
      <w:r w:rsidR="00EB4858" w:rsidRPr="00EB4858">
        <w:rPr>
          <w:rFonts w:ascii="Arial" w:hAnsi="Arial" w:cs="Arial"/>
          <w:b/>
          <w:color w:val="202124"/>
          <w:sz w:val="19"/>
          <w:szCs w:val="19"/>
          <w:shd w:val="clear" w:color="auto" w:fill="FFFFFF"/>
        </w:rPr>
        <w:t>.</w:t>
      </w:r>
    </w:p>
    <w:p w:rsidR="0013728E" w:rsidRDefault="0000098B" w:rsidP="0013728E">
      <w:pPr>
        <w:pStyle w:val="ListParagraph"/>
        <w:numPr>
          <w:ilvl w:val="0"/>
          <w:numId w:val="1"/>
        </w:numPr>
        <w:rPr>
          <w:lang w:val="en-US"/>
        </w:rPr>
      </w:pPr>
      <w:r>
        <w:rPr>
          <w:lang w:val="en-US"/>
        </w:rPr>
        <w:t>Explain</w:t>
      </w:r>
      <w:r w:rsidRPr="0013728E">
        <w:rPr>
          <w:lang w:val="en-US"/>
        </w:rPr>
        <w:t xml:space="preserve"> </w:t>
      </w:r>
      <w:bookmarkStart w:id="0" w:name="_GoBack"/>
      <w:bookmarkEnd w:id="0"/>
      <w:r w:rsidR="0013728E" w:rsidRPr="0013728E">
        <w:rPr>
          <w:lang w:val="en-US"/>
        </w:rPr>
        <w:t>Named Entity Recognition</w:t>
      </w:r>
    </w:p>
    <w:p w:rsidR="00C97E1A" w:rsidRPr="00C97E1A" w:rsidRDefault="00C97E1A" w:rsidP="00C97E1A">
      <w:pPr>
        <w:ind w:left="360"/>
        <w:rPr>
          <w:lang w:val="en-US"/>
        </w:rPr>
      </w:pPr>
      <w:r w:rsidRPr="005D5D15">
        <w:rPr>
          <w:b/>
          <w:lang w:val="en-US"/>
        </w:rPr>
        <w:t xml:space="preserve">Ans: </w:t>
      </w:r>
      <w:r w:rsidR="005D5D15" w:rsidRPr="005D5D15">
        <w:rPr>
          <w:rFonts w:ascii="Arial" w:hAnsi="Arial" w:cs="Arial"/>
          <w:b/>
          <w:color w:val="202124"/>
          <w:sz w:val="19"/>
          <w:szCs w:val="19"/>
          <w:shd w:val="clear" w:color="auto" w:fill="FFFFFF"/>
        </w:rPr>
        <w:t>Named Entity Recognition is one of the key entity detection methods in NLP. 2. Named entity recognition is</w:t>
      </w:r>
      <w:r w:rsidR="005D5D15">
        <w:rPr>
          <w:rFonts w:ascii="Arial" w:hAnsi="Arial" w:cs="Arial"/>
          <w:color w:val="202124"/>
          <w:sz w:val="19"/>
          <w:szCs w:val="19"/>
          <w:shd w:val="clear" w:color="auto" w:fill="FFFFFF"/>
        </w:rPr>
        <w:t> </w:t>
      </w:r>
      <w:r w:rsidR="005D5D15">
        <w:rPr>
          <w:rFonts w:ascii="Arial" w:hAnsi="Arial" w:cs="Arial"/>
          <w:b/>
          <w:bCs/>
          <w:color w:val="202124"/>
          <w:sz w:val="19"/>
          <w:szCs w:val="19"/>
          <w:shd w:val="clear" w:color="auto" w:fill="FFFFFF"/>
        </w:rPr>
        <w:t>a natural language processing technique that can automatically scan entire articles and pull out some fundamental entities in a text and classify them into predefined categories</w:t>
      </w:r>
      <w:r w:rsidR="005A1681">
        <w:rPr>
          <w:rFonts w:ascii="Arial" w:hAnsi="Arial" w:cs="Arial"/>
          <w:b/>
          <w:bCs/>
          <w:color w:val="202124"/>
          <w:sz w:val="19"/>
          <w:szCs w:val="19"/>
          <w:shd w:val="clear" w:color="auto" w:fill="FFFFFF"/>
        </w:rPr>
        <w:t>.</w:t>
      </w:r>
    </w:p>
    <w:sectPr w:rsidR="00C97E1A" w:rsidRPr="00C97E1A" w:rsidSect="0048368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728E"/>
    <w:rsid w:val="0000098B"/>
    <w:rsid w:val="00020828"/>
    <w:rsid w:val="000C306F"/>
    <w:rsid w:val="0013728E"/>
    <w:rsid w:val="001C0D06"/>
    <w:rsid w:val="00380DC3"/>
    <w:rsid w:val="003D6467"/>
    <w:rsid w:val="00483685"/>
    <w:rsid w:val="005A1681"/>
    <w:rsid w:val="005D5D15"/>
    <w:rsid w:val="00626D7E"/>
    <w:rsid w:val="00721771"/>
    <w:rsid w:val="009421C4"/>
    <w:rsid w:val="00943F69"/>
    <w:rsid w:val="00B86DA2"/>
    <w:rsid w:val="00C515BC"/>
    <w:rsid w:val="00C97E1A"/>
    <w:rsid w:val="00E6079B"/>
    <w:rsid w:val="00EB4858"/>
    <w:rsid w:val="00F174CB"/>
    <w:rsid w:val="00FB5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7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paragraph" w:styleId="HTMLPreformatted">
    <w:name w:val="HTML Preformatted"/>
    <w:basedOn w:val="Normal"/>
    <w:link w:val="HTMLPreformattedChar"/>
    <w:uiPriority w:val="99"/>
    <w:semiHidden/>
    <w:unhideWhenUsed/>
    <w:rsid w:val="00E6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6079B"/>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2951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20</cp:revision>
  <dcterms:created xsi:type="dcterms:W3CDTF">2021-03-04T10:57:00Z</dcterms:created>
  <dcterms:modified xsi:type="dcterms:W3CDTF">2022-04-17T13:38:00Z</dcterms:modified>
</cp:coreProperties>
</file>