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AB0882">
      <w:pPr>
        <w:pStyle w:val="5"/>
        <w:spacing w:after="120" w:line="360" w:lineRule="auto"/>
        <w:jc w:val="center"/>
        <w:rPr>
          <w:rFonts w:ascii="幼圆" w:eastAsia="幼圆"/>
          <w:b/>
          <w:sz w:val="44"/>
          <w:szCs w:val="44"/>
          <w:lang w:eastAsia="zh-CN"/>
        </w:rPr>
      </w:pPr>
      <w:r>
        <w:rPr>
          <w:rFonts w:hint="eastAsia" w:ascii="黑体" w:hAnsi="黑体" w:eastAsia="黑体"/>
          <w:sz w:val="72"/>
          <w:szCs w:val="72"/>
          <w:lang w:eastAsia="zh-CN"/>
        </w:rPr>
        <w:t>产品承认</w:t>
      </w:r>
      <w:r>
        <w:rPr>
          <w:rFonts w:hint="eastAsia" w:ascii="黑体" w:hAnsi="黑体" w:eastAsia="黑体"/>
          <w:sz w:val="72"/>
          <w:szCs w:val="72"/>
          <w:lang w:val="en-US" w:eastAsia="zh-CN"/>
        </w:rPr>
        <w:t>书</w:t>
      </w:r>
    </w:p>
    <w:p w14:paraId="442DD87D">
      <w:pPr>
        <w:pStyle w:val="5"/>
        <w:tabs>
          <w:tab w:val="left" w:pos="6090"/>
        </w:tabs>
        <w:spacing w:after="120" w:line="360" w:lineRule="auto"/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  <w:t>供应商名称：深圳市电应普科技有限公司</w:t>
      </w:r>
    </w:p>
    <w:p w14:paraId="7A447416">
      <w:pPr>
        <w:pStyle w:val="5"/>
        <w:spacing w:after="120" w:line="360" w:lineRule="auto"/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  <w:t>客户名称：深圳市元鼎智能创新有限公司</w:t>
      </w:r>
    </w:p>
    <w:p w14:paraId="3A33998C">
      <w:pPr>
        <w:pStyle w:val="5"/>
        <w:spacing w:after="120" w:line="360" w:lineRule="auto"/>
        <w:rPr>
          <w:rFonts w:hint="eastAsia" w:ascii="宋体" w:hAnsi="宋体" w:eastAsia="宋体" w:cs="宋体"/>
          <w:b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  <w:t>物料规格：</w:t>
      </w:r>
      <w:r>
        <w:rPr>
          <w:rFonts w:hint="eastAsia" w:ascii="宋体" w:hAnsi="宋体" w:eastAsia="宋体" w:cs="宋体"/>
          <w:b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DYP-SZYD0</w:t>
      </w:r>
      <w:r>
        <w:rPr>
          <w:rFonts w:hint="eastAsia" w:ascii="宋体" w:hAnsi="宋体" w:cs="宋体"/>
          <w:b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b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-V1.0[</w:t>
      </w:r>
      <w:r>
        <w:rPr>
          <w:rFonts w:hint="eastAsia" w:ascii="宋体" w:hAnsi="宋体" w:cs="宋体"/>
          <w:b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X9三合一</w:t>
      </w:r>
      <w:r>
        <w:rPr>
          <w:rFonts w:hint="eastAsia" w:ascii="宋体" w:hAnsi="宋体" w:eastAsia="宋体" w:cs="宋体"/>
          <w:b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]</w:t>
      </w:r>
    </w:p>
    <w:p w14:paraId="17D9CC18">
      <w:pPr>
        <w:pStyle w:val="5"/>
        <w:spacing w:after="120" w:line="360" w:lineRule="auto"/>
        <w:rPr>
          <w:rFonts w:hint="default" w:ascii="宋体" w:hAnsi="宋体" w:eastAsia="宋体" w:cs="宋体"/>
          <w:b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固件版本：V1.1.11_109_T_SZYD</w:t>
      </w:r>
    </w:p>
    <w:p w14:paraId="3A809FCB">
      <w:pPr>
        <w:pStyle w:val="5"/>
        <w:spacing w:after="120" w:line="360" w:lineRule="auto"/>
        <w:rPr>
          <w:rFonts w:hint="default" w:ascii="宋体" w:hAnsi="宋体" w:eastAsia="宋体" w:cs="宋体"/>
          <w:b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硬件版本：A1</w:t>
      </w:r>
    </w:p>
    <w:p w14:paraId="1F91A230">
      <w:pPr>
        <w:pStyle w:val="5"/>
        <w:spacing w:after="120" w:line="360" w:lineRule="auto"/>
        <w:jc w:val="both"/>
        <w:rPr>
          <w:rFonts w:hint="default" w:ascii="宋体" w:hAnsi="宋体" w:eastAsia="宋体" w:cs="宋体"/>
          <w:b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  <w:t>物料编码：112000</w:t>
      </w:r>
      <w:r>
        <w:rPr>
          <w:rFonts w:hint="eastAsia" w:ascii="宋体" w:hAnsi="宋体" w:cs="宋体"/>
          <w:b/>
          <w:bCs w:val="0"/>
          <w:sz w:val="28"/>
          <w:szCs w:val="28"/>
          <w:lang w:val="en-US" w:eastAsia="zh-CN"/>
        </w:rPr>
        <w:t>45</w:t>
      </w:r>
      <w:bookmarkStart w:id="0" w:name="_GoBack"/>
      <w:bookmarkEnd w:id="0"/>
    </w:p>
    <w:p w14:paraId="1D6EF186">
      <w:pPr>
        <w:pStyle w:val="5"/>
        <w:spacing w:after="120" w:line="360" w:lineRule="auto"/>
        <w:jc w:val="both"/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  <w:t>承认日期：</w:t>
      </w:r>
      <w:r>
        <w:rPr>
          <w:rFonts w:hint="eastAsia" w:ascii="宋体" w:hAnsi="宋体" w:cs="宋体"/>
          <w:b/>
          <w:bCs w:val="0"/>
          <w:sz w:val="28"/>
          <w:szCs w:val="28"/>
          <w:lang w:val="en-US" w:eastAsia="zh-CN"/>
        </w:rPr>
        <w:t>2024</w:t>
      </w:r>
      <w:r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  <w:t>年</w:t>
      </w:r>
      <w:r>
        <w:rPr>
          <w:rFonts w:hint="eastAsia" w:ascii="宋体" w:hAnsi="宋体" w:cs="宋体"/>
          <w:b/>
          <w:bCs w:val="0"/>
          <w:sz w:val="28"/>
          <w:szCs w:val="28"/>
          <w:lang w:val="en-US" w:eastAsia="zh-CN"/>
        </w:rPr>
        <w:t>12</w:t>
      </w:r>
      <w:r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  <w:t>月</w:t>
      </w:r>
      <w:r>
        <w:rPr>
          <w:rFonts w:hint="eastAsia" w:ascii="宋体" w:hAnsi="宋体" w:cs="宋体"/>
          <w:b/>
          <w:bCs w:val="0"/>
          <w:sz w:val="28"/>
          <w:szCs w:val="28"/>
          <w:lang w:val="en-US" w:eastAsia="zh-CN"/>
        </w:rPr>
        <w:t>13</w:t>
      </w:r>
      <w:r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  <w:t>日</w:t>
      </w:r>
    </w:p>
    <w:p w14:paraId="034F5D65">
      <w:pPr>
        <w:pStyle w:val="5"/>
        <w:spacing w:after="120" w:line="360" w:lineRule="auto"/>
        <w:jc w:val="both"/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  <w:t>附带样品数：</w:t>
      </w:r>
      <w:r>
        <w:rPr>
          <w:rFonts w:hint="eastAsia" w:ascii="宋体" w:hAnsi="宋体" w:cs="宋体"/>
          <w:b/>
          <w:bCs w:val="0"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  <w:t>PCS</w:t>
      </w:r>
    </w:p>
    <w:p w14:paraId="59D8014F">
      <w:pPr>
        <w:rPr>
          <w:rFonts w:hint="eastAsia" w:ascii="宋体" w:hAnsi="宋体" w:eastAsia="宋体" w:cs="宋体"/>
          <w:b/>
          <w:bCs w:val="0"/>
          <w:sz w:val="28"/>
        </w:rPr>
      </w:pPr>
      <w:r>
        <w:rPr>
          <w:rFonts w:hint="eastAsia" w:ascii="宋体" w:hAnsi="宋体" w:eastAsia="宋体" w:cs="宋体"/>
          <w:b/>
          <w:bCs w:val="0"/>
          <w:sz w:val="28"/>
        </w:rPr>
        <w:t>供应商确认：(</w:t>
      </w:r>
      <w:r>
        <w:rPr>
          <w:rFonts w:hint="eastAsia" w:ascii="宋体" w:hAnsi="宋体" w:eastAsia="宋体" w:cs="宋体"/>
          <w:b/>
          <w:bCs w:val="0"/>
          <w:color w:val="auto"/>
          <w:sz w:val="28"/>
        </w:rPr>
        <w:t>注：不能打印，必须签名</w:t>
      </w:r>
      <w:r>
        <w:rPr>
          <w:rFonts w:hint="eastAsia" w:ascii="宋体" w:hAnsi="宋体" w:cs="宋体"/>
          <w:b/>
          <w:bCs w:val="0"/>
          <w:color w:val="auto"/>
          <w:sz w:val="28"/>
          <w:lang w:val="en-US" w:eastAsia="zh-CN"/>
        </w:rPr>
        <w:t>盖章</w:t>
      </w:r>
      <w:r>
        <w:rPr>
          <w:rFonts w:hint="eastAsia" w:ascii="宋体" w:hAnsi="宋体" w:eastAsia="宋体" w:cs="宋体"/>
          <w:b/>
          <w:bCs w:val="0"/>
          <w:sz w:val="28"/>
        </w:rPr>
        <w:t>）</w:t>
      </w:r>
    </w:p>
    <w:tbl>
      <w:tblPr>
        <w:tblStyle w:val="3"/>
        <w:tblW w:w="8231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1360"/>
        <w:gridCol w:w="1360"/>
        <w:gridCol w:w="1360"/>
        <w:gridCol w:w="1362"/>
        <w:gridCol w:w="1429"/>
      </w:tblGrid>
      <w:tr w14:paraId="43AC0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1360" w:type="dxa"/>
            <w:vAlign w:val="top"/>
          </w:tcPr>
          <w:p w14:paraId="30FABE34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60" w:type="dxa"/>
            <w:vAlign w:val="top"/>
          </w:tcPr>
          <w:p w14:paraId="004F9C22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8"/>
                <w:lang w:val="en-US" w:eastAsia="zh-CN"/>
              </w:rPr>
              <w:t>研发</w:t>
            </w:r>
          </w:p>
        </w:tc>
        <w:tc>
          <w:tcPr>
            <w:tcW w:w="1360" w:type="dxa"/>
            <w:vAlign w:val="top"/>
          </w:tcPr>
          <w:p w14:paraId="0243ABF6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b/>
                <w:bCs/>
                <w:kern w:val="2"/>
                <w:sz w:val="28"/>
                <w:szCs w:val="24"/>
                <w:lang w:val="en-US" w:eastAsia="zh-CN" w:bidi="ar-SA"/>
              </w:rPr>
              <w:t>工程</w:t>
            </w:r>
          </w:p>
        </w:tc>
        <w:tc>
          <w:tcPr>
            <w:tcW w:w="1360" w:type="dxa"/>
            <w:vAlign w:val="top"/>
          </w:tcPr>
          <w:p w14:paraId="158CEDD4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8"/>
              </w:rPr>
              <w:t>品质</w:t>
            </w:r>
          </w:p>
        </w:tc>
        <w:tc>
          <w:tcPr>
            <w:tcW w:w="1362" w:type="dxa"/>
            <w:vAlign w:val="top"/>
          </w:tcPr>
          <w:p w14:paraId="7303B7C2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8"/>
                <w:lang w:val="en-US" w:eastAsia="zh-CN"/>
              </w:rPr>
              <w:t>FAE</w:t>
            </w:r>
          </w:p>
        </w:tc>
        <w:tc>
          <w:tcPr>
            <w:tcW w:w="1429" w:type="dxa"/>
            <w:vAlign w:val="top"/>
          </w:tcPr>
          <w:p w14:paraId="2D90FB4E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b/>
                <w:bCs/>
                <w:kern w:val="2"/>
                <w:sz w:val="28"/>
                <w:szCs w:val="24"/>
                <w:lang w:val="en-US" w:eastAsia="zh-CN" w:bidi="ar-SA"/>
              </w:rPr>
              <w:t>商务</w:t>
            </w:r>
          </w:p>
        </w:tc>
      </w:tr>
      <w:tr w14:paraId="666E7A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360" w:type="dxa"/>
            <w:vAlign w:val="center"/>
          </w:tcPr>
          <w:p w14:paraId="28AD1D04">
            <w:pPr>
              <w:bidi w:val="0"/>
              <w:jc w:val="center"/>
              <w:rPr>
                <w:rFonts w:hint="default" w:eastAsia="宋体"/>
                <w:b/>
                <w:bCs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val="en-US" w:eastAsia="zh-CN"/>
              </w:rPr>
              <w:t>承认人：</w:t>
            </w:r>
          </w:p>
        </w:tc>
        <w:tc>
          <w:tcPr>
            <w:tcW w:w="1360" w:type="dxa"/>
            <w:vAlign w:val="top"/>
          </w:tcPr>
          <w:p w14:paraId="47079F7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60" w:type="dxa"/>
            <w:vAlign w:val="top"/>
          </w:tcPr>
          <w:p w14:paraId="70E1A42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60" w:type="dxa"/>
            <w:vAlign w:val="top"/>
          </w:tcPr>
          <w:p w14:paraId="7ADA4A9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62" w:type="dxa"/>
            <w:vAlign w:val="top"/>
          </w:tcPr>
          <w:p w14:paraId="1B10A33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429" w:type="dxa"/>
            <w:vAlign w:val="top"/>
          </w:tcPr>
          <w:p w14:paraId="2304981E">
            <w:pPr>
              <w:jc w:val="center"/>
              <w:rPr>
                <w:b/>
                <w:bCs/>
                <w:sz w:val="28"/>
              </w:rPr>
            </w:pPr>
          </w:p>
        </w:tc>
      </w:tr>
      <w:tr w14:paraId="68B231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360" w:type="dxa"/>
            <w:vAlign w:val="center"/>
          </w:tcPr>
          <w:p w14:paraId="088B4A19">
            <w:pPr>
              <w:bidi w:val="0"/>
              <w:jc w:val="center"/>
              <w:rPr>
                <w:rFonts w:hint="default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val="en-US" w:eastAsia="zh-CN"/>
              </w:rPr>
              <w:t>承认日期：</w:t>
            </w:r>
          </w:p>
        </w:tc>
        <w:tc>
          <w:tcPr>
            <w:tcW w:w="1360" w:type="dxa"/>
            <w:vAlign w:val="top"/>
          </w:tcPr>
          <w:p w14:paraId="7E3E484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60" w:type="dxa"/>
            <w:vAlign w:val="top"/>
          </w:tcPr>
          <w:p w14:paraId="3B38EAD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60" w:type="dxa"/>
            <w:vAlign w:val="top"/>
          </w:tcPr>
          <w:p w14:paraId="4DD9CDF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62" w:type="dxa"/>
            <w:vAlign w:val="top"/>
          </w:tcPr>
          <w:p w14:paraId="566F7F5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429" w:type="dxa"/>
            <w:vAlign w:val="top"/>
          </w:tcPr>
          <w:p w14:paraId="1C355A69">
            <w:pPr>
              <w:jc w:val="center"/>
              <w:rPr>
                <w:b/>
                <w:bCs/>
                <w:sz w:val="28"/>
              </w:rPr>
            </w:pPr>
          </w:p>
        </w:tc>
      </w:tr>
    </w:tbl>
    <w:p w14:paraId="57B47343">
      <w:pPr>
        <w:rPr>
          <w:rFonts w:hint="eastAsia" w:ascii="宋体" w:hAnsi="宋体" w:eastAsia="宋体" w:cs="宋体"/>
          <w:b/>
          <w:bCs w:val="0"/>
          <w:sz w:val="28"/>
        </w:rPr>
      </w:pPr>
      <w:r>
        <w:rPr>
          <w:rFonts w:hint="eastAsia" w:ascii="宋体" w:hAnsi="宋体" w:eastAsia="宋体" w:cs="宋体"/>
          <w:b/>
          <w:bCs w:val="0"/>
          <w:sz w:val="28"/>
        </w:rPr>
        <w:t>客户核准：(</w:t>
      </w:r>
      <w:r>
        <w:rPr>
          <w:rFonts w:hint="eastAsia" w:ascii="宋体" w:hAnsi="宋体" w:eastAsia="宋体" w:cs="宋体"/>
          <w:b/>
          <w:bCs w:val="0"/>
          <w:color w:val="auto"/>
          <w:sz w:val="28"/>
        </w:rPr>
        <w:t>注：不能打印，必须签名</w:t>
      </w:r>
      <w:r>
        <w:rPr>
          <w:rFonts w:hint="eastAsia" w:ascii="宋体" w:hAnsi="宋体" w:eastAsia="宋体" w:cs="宋体"/>
          <w:b/>
          <w:bCs w:val="0"/>
          <w:color w:val="auto"/>
          <w:sz w:val="28"/>
          <w:lang w:val="en-US" w:eastAsia="zh-CN"/>
        </w:rPr>
        <w:t>盖章</w:t>
      </w:r>
      <w:r>
        <w:rPr>
          <w:rFonts w:hint="eastAsia" w:ascii="宋体" w:hAnsi="宋体" w:eastAsia="宋体" w:cs="宋体"/>
          <w:b/>
          <w:bCs w:val="0"/>
          <w:sz w:val="28"/>
        </w:rPr>
        <w:t>）</w:t>
      </w:r>
    </w:p>
    <w:tbl>
      <w:tblPr>
        <w:tblStyle w:val="3"/>
        <w:tblW w:w="8220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1677"/>
        <w:gridCol w:w="1507"/>
        <w:gridCol w:w="1660"/>
        <w:gridCol w:w="1660"/>
      </w:tblGrid>
      <w:tr w14:paraId="51BDDC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194" w:type="dxa"/>
            <w:vAlign w:val="top"/>
          </w:tcPr>
          <w:p w14:paraId="07846ED4">
            <w:pPr>
              <w:spacing w:line="48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143" w:type="dxa"/>
            <w:vAlign w:val="top"/>
          </w:tcPr>
          <w:p w14:paraId="4C387DE2"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研发</w:t>
            </w:r>
          </w:p>
        </w:tc>
        <w:tc>
          <w:tcPr>
            <w:tcW w:w="1918" w:type="dxa"/>
            <w:vAlign w:val="top"/>
          </w:tcPr>
          <w:p w14:paraId="2106AF32"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b/>
                <w:bCs/>
                <w:kern w:val="2"/>
                <w:sz w:val="28"/>
                <w:szCs w:val="28"/>
                <w:lang w:val="en-US" w:eastAsia="zh-CN" w:bidi="ar-SA"/>
              </w:rPr>
              <w:t>工程</w:t>
            </w:r>
          </w:p>
        </w:tc>
        <w:tc>
          <w:tcPr>
            <w:tcW w:w="2121" w:type="dxa"/>
            <w:vAlign w:val="top"/>
          </w:tcPr>
          <w:p w14:paraId="21E477D0"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项目</w:t>
            </w:r>
          </w:p>
        </w:tc>
        <w:tc>
          <w:tcPr>
            <w:tcW w:w="2121" w:type="dxa"/>
            <w:vAlign w:val="top"/>
          </w:tcPr>
          <w:p w14:paraId="7E1C0591"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品质</w:t>
            </w:r>
          </w:p>
        </w:tc>
      </w:tr>
      <w:tr w14:paraId="2391EB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194" w:type="dxa"/>
            <w:vAlign w:val="center"/>
          </w:tcPr>
          <w:p w14:paraId="2E14F8F7"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承认人：</w:t>
            </w:r>
          </w:p>
        </w:tc>
        <w:tc>
          <w:tcPr>
            <w:tcW w:w="2143" w:type="dxa"/>
            <w:vAlign w:val="top"/>
          </w:tcPr>
          <w:p w14:paraId="62A14C3C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18" w:type="dxa"/>
            <w:vAlign w:val="top"/>
          </w:tcPr>
          <w:p w14:paraId="61BC503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1" w:type="dxa"/>
            <w:vAlign w:val="top"/>
          </w:tcPr>
          <w:p w14:paraId="5B6D8FD2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1" w:type="dxa"/>
            <w:vAlign w:val="top"/>
          </w:tcPr>
          <w:p w14:paraId="1CDE6442">
            <w:pPr>
              <w:rPr>
                <w:b/>
                <w:bCs/>
                <w:sz w:val="32"/>
                <w:szCs w:val="32"/>
              </w:rPr>
            </w:pPr>
          </w:p>
        </w:tc>
      </w:tr>
      <w:tr w14:paraId="57C3ED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194" w:type="dxa"/>
            <w:vAlign w:val="center"/>
          </w:tcPr>
          <w:p w14:paraId="67BF4C4A"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承认日期：</w:t>
            </w:r>
          </w:p>
        </w:tc>
        <w:tc>
          <w:tcPr>
            <w:tcW w:w="2143" w:type="dxa"/>
            <w:vAlign w:val="top"/>
          </w:tcPr>
          <w:p w14:paraId="2B10EFBA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18" w:type="dxa"/>
            <w:vAlign w:val="top"/>
          </w:tcPr>
          <w:p w14:paraId="04B2531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1" w:type="dxa"/>
            <w:vAlign w:val="top"/>
          </w:tcPr>
          <w:p w14:paraId="6E337E0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1" w:type="dxa"/>
            <w:vAlign w:val="top"/>
          </w:tcPr>
          <w:p w14:paraId="5CB7DE69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692E0968">
      <w:pPr>
        <w:pStyle w:val="6"/>
        <w:spacing w:before="0" w:beforeAutospacing="0" w:after="0" w:afterAutospacing="0" w:line="240" w:lineRule="atLeast"/>
        <w:rPr>
          <w:rFonts w:cs="Lucida Sans Unicode"/>
        </w:rPr>
      </w:pPr>
    </w:p>
    <w:p w14:paraId="41341279">
      <w:pPr>
        <w:pStyle w:val="6"/>
        <w:spacing w:before="0" w:beforeAutospacing="0" w:after="0" w:afterAutospacing="0" w:line="240" w:lineRule="atLeast"/>
        <w:jc w:val="center"/>
        <w:rPr>
          <w:rFonts w:ascii="Lucida Sans Unicode" w:hAnsi="Lucida Sans Unicode" w:eastAsia="微软雅黑" w:cs="Lucida Sans Unicode"/>
          <w:sz w:val="20"/>
          <w:szCs w:val="20"/>
        </w:rPr>
      </w:pPr>
      <w:r>
        <w:rPr>
          <w:rFonts w:hint="eastAsia" w:cs="Lucida Sans Unicode"/>
        </w:rPr>
        <w:t>深圳市电应普科技有限公司</w:t>
      </w:r>
    </w:p>
    <w:p w14:paraId="5731B63D">
      <w:pPr>
        <w:pStyle w:val="6"/>
        <w:spacing w:before="0" w:beforeAutospacing="0" w:after="0" w:afterAutospacing="0" w:line="240" w:lineRule="atLeast"/>
        <w:jc w:val="center"/>
        <w:rPr>
          <w:rFonts w:cs="Lucida Sans Unicode"/>
        </w:rPr>
      </w:pPr>
      <w:r>
        <w:rPr>
          <w:rFonts w:hint="eastAsia" w:cs="Lucida Sans Unicode"/>
        </w:rPr>
        <w:t>Shenzhen Dianyingpu Technology Co., Ltd.</w:t>
      </w:r>
    </w:p>
    <w:p w14:paraId="6779AA40">
      <w:pPr>
        <w:pStyle w:val="6"/>
        <w:spacing w:before="0" w:beforeAutospacing="0" w:after="0" w:afterAutospacing="0" w:line="240" w:lineRule="atLeast"/>
        <w:jc w:val="center"/>
      </w:pPr>
      <w:r>
        <w:rPr>
          <w:rFonts w:hint="eastAsia" w:cs="Lucida Sans Unicode"/>
        </w:rPr>
        <w:t>深圳市电应普科技有限公司保留该文件所有版权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E5BD05">
    <w:pPr>
      <w:pStyle w:val="2"/>
      <w:ind w:firstLine="5760" w:firstLineChars="3200"/>
      <w:rPr>
        <w:rFonts w:hint="default"/>
        <w:lang w:val="en-US"/>
      </w:rPr>
    </w:pPr>
    <w:r>
      <w:rPr>
        <w:rFonts w:hint="eastAsia" w:cs="Lucida Sans Unicode"/>
        <w:color w:val="000000"/>
      </w:rPr>
      <w:t>网址：http：//</w:t>
    </w:r>
    <w:r>
      <w:fldChar w:fldCharType="begin"/>
    </w:r>
    <w:r>
      <w:instrText xml:space="preserve"> HYPERLINK "http://www.dypsensor.com/" \t "_blank" </w:instrText>
    </w:r>
    <w:r>
      <w:fldChar w:fldCharType="separate"/>
    </w:r>
    <w:r>
      <w:rPr>
        <w:rFonts w:hint="eastAsia" w:cs="Lucida Sans Unicode"/>
      </w:rPr>
      <w:t>www.dypsensor.com</w:t>
    </w:r>
    <w:r>
      <w:rPr>
        <w:rFonts w:hint="eastAsia" w:cs="Lucida Sans Unicode"/>
      </w:rPr>
      <w:fldChar w:fldCharType="end"/>
    </w:r>
    <w:r>
      <w:rPr>
        <w:rFonts w:hint="eastAsia" w:cs="Lucida Sans Unicode"/>
        <w:lang w:val="en-US" w:eastAsia="zh-CN"/>
      </w:rPr>
      <w:t xml:space="preserve">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C9CD8C">
    <w:r>
      <w:rPr>
        <w:rFonts w:hint="eastAsia" w:ascii="宋体" w:hAnsi="宋体" w:eastAsia="宋体" w:cs="宋体"/>
        <w:b/>
        <w:bCs/>
        <w:i w:val="0"/>
        <w:iCs w:val="0"/>
        <w:color w:val="000000"/>
        <w:kern w:val="0"/>
        <w:sz w:val="32"/>
        <w:szCs w:val="32"/>
        <w:u w:val="none"/>
        <w:bdr w:val="single" w:color="000000" w:sz="4" w:space="0"/>
        <w:lang w:val="en-US" w:eastAsia="zh-CN" w:bidi="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-7620</wp:posOffset>
          </wp:positionH>
          <wp:positionV relativeFrom="paragraph">
            <wp:posOffset>-53975</wp:posOffset>
          </wp:positionV>
          <wp:extent cx="1052830" cy="405765"/>
          <wp:effectExtent l="0" t="0" r="13970" b="13335"/>
          <wp:wrapNone/>
          <wp:docPr id="16" name="图片_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图片_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2830" cy="405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38B5E37">
    <w:sdt>
      <w:sdtPr>
        <w:id w:val="147457523"/>
        <w:showingPlcHdr/>
      </w:sdtPr>
      <w:sdtContent/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015EA2"/>
    <w:rsid w:val="3F851888"/>
    <w:rsid w:val="4F6E0683"/>
    <w:rsid w:val="6C9C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5">
    <w:name w:val="Normal0"/>
    <w:autoRedefine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customStyle="1" w:styleId="6">
    <w:name w:val="p0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200</Words>
  <Characters>284</Characters>
  <Lines>0</Lines>
  <Paragraphs>0</Paragraphs>
  <TotalTime>1</TotalTime>
  <ScaleCrop>false</ScaleCrop>
  <LinksUpToDate>false</LinksUpToDate>
  <CharactersWithSpaces>288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2024-12-16T00:40:00Z</dcterms:created>
  <dc:creator>qe</dc:creator>
  <cp:lastModifiedBy>龍哥</cp:lastModifiedBy>
  <dcterms:modified xsi:type="dcterms:W3CDTF">2024-12-16T07:46:19Z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KSOProductBuildVer">
    <vt:lpwstr>2052-12.1.0.19302</vt:lpwstr>
  </op:property>
  <op:property fmtid="{D5CDD505-2E9C-101B-9397-08002B2CF9AE}" pid="3" name="ICV">
    <vt:lpwstr>3D14B32EA1FD4C2889652478D36FC4EB_12</vt:lpwstr>
  </op:property>
  <op:property fmtid="{D5CDD505-2E9C-101B-9397-08002B2CF9AE}" pid="4" name="_IPGFID">
    <vt:lpwstr>[DocID]=F32F383C-D654-4DD4-AC6A-D4B822F0B3EC</vt:lpwstr>
  </op:property>
  <op:property fmtid="{D5CDD505-2E9C-101B-9397-08002B2CF9AE}" pid="5" name="_IPGFLOW_P-B6DD_E-0_CV-88520CEC_CN-86234EDE">
    <vt:lpwstr>DPFPMK|3|50|1|0</vt:lpwstr>
  </op:property>
  <op:property fmtid="{D5CDD505-2E9C-101B-9397-08002B2CF9AE}" pid="6" name="_IPGFLOW_P-B6DD_E-1_FP-1_SP-1_CV-B09558AE_CN-301F03D6">
    <vt:lpwstr>6sWeHUHOocF4tKxsgFZ8Blwfe+Rd08H0F3T7byL79giAaObUnwlHk8f8FCchBD2PG/SQJy/DBHNFYuzBuFsXFAJmpQaxKUD57qmJDfy8MhoV2T3TGjeBv6DiOchj5JsXG34elWzU0TMkW2AhvhdZCiJXJiNG9eL6jkp452j6nfVZahdPjnKCnZ1fukFQE9z1x95Txs7arMFOvFdAGGfJ24TnwFLyHoMTNX94ctmUk7RlMvgfDqJDMqWHKUy7dU/</vt:lpwstr>
  </op:property>
  <op:property fmtid="{D5CDD505-2E9C-101B-9397-08002B2CF9AE}" pid="7" name="_IPGFLOW_P-B6DD_E-1_FP-1_SP-2_CV-C526F8DC_CN-D3BE9430">
    <vt:lpwstr>Lutiht5NbFgF92x8v/L5w1AoumGO4/okWYkGW0TnqSWptudx21LgwHCdj3ZBuKf9z3ut6dd/hKhy33lJa23+ZkwdLMwmNYD/RZcM1wny1hYM=</vt:lpwstr>
  </op:property>
  <op:property fmtid="{D5CDD505-2E9C-101B-9397-08002B2CF9AE}" pid="8" name="_IPGFLOW_P-B6DD_E-0_FP-1_CV-2D4294F3_CN-70EFFE9F">
    <vt:lpwstr>DPSPMK|3|364|2|0</vt:lpwstr>
  </op:property>
  <op:property fmtid="{D5CDD505-2E9C-101B-9397-08002B2CF9AE}" pid="9" name="_IPGLAB_P-B6DD_E-1_CV-B9F62909_CN-6D8FA6CB">
    <vt:lpwstr>TmsnoIOM931S+Vg0Rmrc885cuuaJ9MwJR/yfKsDOe7Kzw1+iONaHqxEL8yf3nR++C4yxK8M8lsa+d4kZlOiRvw==</vt:lpwstr>
  </op:property>
</op:Properties>
</file>